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69C1" w:rsidRDefault="003769C1" w:rsidP="003769C1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C07445B" wp14:editId="6DD65383">
                <wp:simplePos x="0" y="0"/>
                <wp:positionH relativeFrom="margin">
                  <wp:align>left</wp:align>
                </wp:positionH>
                <wp:positionV relativeFrom="paragraph">
                  <wp:posOffset>3504565</wp:posOffset>
                </wp:positionV>
                <wp:extent cx="3726180" cy="457200"/>
                <wp:effectExtent l="0" t="0" r="7620" b="0"/>
                <wp:wrapNone/>
                <wp:docPr id="17" name="Pole tekstow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69C1" w:rsidRPr="003769C1" w:rsidRDefault="003769C1" w:rsidP="003769C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69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Il. 2.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Serso</w:t>
                            </w:r>
                            <w:r w:rsidRPr="003769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, „</w:t>
                            </w:r>
                            <w:r w:rsidR="00475E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Moje pisemko</w:t>
                            </w:r>
                            <w:r w:rsidRPr="003769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” 1902, nr </w:t>
                            </w:r>
                            <w:r w:rsidR="00475E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6.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7445B" id="_x0000_t202" coordsize="21600,21600" o:spt="202" path="m,l,21600r21600,l21600,xe">
                <v:stroke joinstyle="miter"/>
                <v:path gradientshapeok="t" o:connecttype="rect"/>
              </v:shapetype>
              <v:shape id="Pole tekstowe 17" o:spid="_x0000_s1026" type="#_x0000_t202" style="position:absolute;margin-left:0;margin-top:275.95pt;width:293.4pt;height:36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" fillcolor="white [3201]" stroked="f" strokeweight=".5pt">
                <v:textbox>
                  <w:txbxContent>
                    <w:p w:rsidR="003769C1" w:rsidRPr="003769C1" w:rsidRDefault="003769C1" w:rsidP="003769C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69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Il. 2.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Serso</w:t>
                      </w:r>
                      <w:r w:rsidRPr="003769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, „</w:t>
                      </w:r>
                      <w:r w:rsidR="00475E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Moje pisemko</w:t>
                      </w:r>
                      <w:r w:rsidRPr="003769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” 1902, nr </w:t>
                      </w:r>
                      <w:r w:rsidR="00475E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6.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1792" behindDoc="1" locked="0" layoutInCell="1" allowOverlap="1" wp14:anchorId="4923E788" wp14:editId="01762B0B">
            <wp:simplePos x="0" y="0"/>
            <wp:positionH relativeFrom="margin">
              <wp:posOffset>-61595</wp:posOffset>
            </wp:positionH>
            <wp:positionV relativeFrom="paragraph">
              <wp:posOffset>7253605</wp:posOffset>
            </wp:positionV>
            <wp:extent cx="2956560" cy="1394460"/>
            <wp:effectExtent l="0" t="0" r="0" b="0"/>
            <wp:wrapSquare wrapText="bothSides"/>
            <wp:docPr id="21" name="Obraz 3">
              <a:extLst xmlns:a="http://schemas.openxmlformats.org/drawingml/2006/main">
                <a:ext uri="{FF2B5EF4-FFF2-40B4-BE49-F238E27FC236}">
                  <a16:creationId xmlns:a16="http://schemas.microsoft.com/office/drawing/2014/main" id="{AD4D0E2C-AB73-45DE-AB62-F9619197B69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>
                      <a:extLst>
                        <a:ext uri="{FF2B5EF4-FFF2-40B4-BE49-F238E27FC236}">
                          <a16:creationId xmlns:a16="http://schemas.microsoft.com/office/drawing/2014/main" id="{AD4D0E2C-AB73-45DE-AB62-F9619197B69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1394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5E0848" wp14:editId="0B709059">
                <wp:simplePos x="0" y="0"/>
                <wp:positionH relativeFrom="margin">
                  <wp:posOffset>-38100</wp:posOffset>
                </wp:positionH>
                <wp:positionV relativeFrom="paragraph">
                  <wp:posOffset>6652260</wp:posOffset>
                </wp:positionV>
                <wp:extent cx="3429000" cy="627380"/>
                <wp:effectExtent l="0" t="0" r="0" b="1270"/>
                <wp:wrapSquare wrapText="bothSides"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0" cy="6273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69C1" w:rsidRPr="002F2EC1" w:rsidRDefault="003769C1" w:rsidP="003769C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BB1F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BB1F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3</w:t>
                            </w:r>
                            <w:r w:rsidRPr="00BB1F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Wycinek z czasopisma dotyczący zadań komisji edukacyjnej na wystawie gier i zabawek na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Dynasach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w Warszawie, „Kurier Warszawski” 1902, nr 261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E0848" id="Pole tekstowe 18" o:spid="_x0000_s1027" type="#_x0000_t202" style="position:absolute;margin-left:-3pt;margin-top:523.8pt;width:270pt;height:49.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" fillcolor="window" stroked="f" strokeweight=".5pt">
                <v:textbox>
                  <w:txbxContent>
                    <w:p w:rsidR="003769C1" w:rsidRPr="002F2EC1" w:rsidRDefault="003769C1" w:rsidP="003769C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BB1F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BB1F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3</w:t>
                      </w:r>
                      <w:r w:rsidRPr="00BB1F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Wycinek z czasopisma dotyczący zadań komisji edukacyjnej na wystawie gier i zabawek na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Dynasach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w Warszawie, „Kurier Warszawski” 1902, nr 261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506E3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785E4B4E" wp14:editId="547BF4E5">
            <wp:simplePos x="0" y="0"/>
            <wp:positionH relativeFrom="margin">
              <wp:posOffset>-635</wp:posOffset>
            </wp:positionH>
            <wp:positionV relativeFrom="paragraph">
              <wp:posOffset>548640</wp:posOffset>
            </wp:positionV>
            <wp:extent cx="3877945" cy="2931795"/>
            <wp:effectExtent l="0" t="0" r="8255" b="1905"/>
            <wp:wrapSquare wrapText="bothSides"/>
            <wp:docPr id="22" name="Obraz 22" descr="http://mbc.cyfrowemazowsze.pl/Content/59065/00064767_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bc.cyfrowemazowsze.pl/Content/59065/00064767_0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945" cy="29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26ED9AC" wp14:editId="61A16536">
                <wp:simplePos x="0" y="0"/>
                <wp:positionH relativeFrom="margin">
                  <wp:posOffset>-38100</wp:posOffset>
                </wp:positionH>
                <wp:positionV relativeFrom="paragraph">
                  <wp:posOffset>0</wp:posOffset>
                </wp:positionV>
                <wp:extent cx="3892550" cy="784860"/>
                <wp:effectExtent l="0" t="0" r="0" b="0"/>
                <wp:wrapSquare wrapText="bothSides"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2550" cy="784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69C1" w:rsidRDefault="003769C1" w:rsidP="003769C1">
                            <w:r w:rsidRPr="00BB1F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.</w:t>
                            </w:r>
                            <w:r w:rsidRPr="00BB1F95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1. Siedziba Klubu cyklistów w Warszawie w 1892, źródło: Mazowiecka Biblioteka Cyfrowa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6" w:history="1">
                              <w:r w:rsidRPr="0057534C">
                                <w:rPr>
                                  <w:rStyle w:val="Hipercze"/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http://mbc.cyfrowemazowsze.pl/dlibra/docmetadata?id=59065&amp;from=publication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[dostęp: 20.04.2018]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ED9AC" id="Pole tekstowe 19" o:spid="_x0000_s1028" type="#_x0000_t202" style="position:absolute;margin-left:-3pt;margin-top:0;width:306.5pt;height:61.8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" fillcolor="window" stroked="f" strokeweight=".5pt">
                <v:textbox>
                  <w:txbxContent>
                    <w:p w:rsidR="003769C1" w:rsidRDefault="003769C1" w:rsidP="003769C1">
                      <w:r w:rsidRPr="00BB1F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Il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.</w:t>
                      </w:r>
                      <w:r w:rsidRPr="00BB1F95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1. Siedziba Klubu cyklistów w Warszawie w 1892, źródło: Mazowiecka Biblioteka Cyfrowa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hyperlink r:id="rId7" w:history="1">
                        <w:r w:rsidRPr="0057534C">
                          <w:rPr>
                            <w:rStyle w:val="Hipercze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http://mbc.cyfrowemazowsze.pl/dlibra/docmetadata?id=59065&amp;from=publication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[dostęp: 20.04.2018]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>
      <w:r>
        <w:rPr>
          <w:noProof/>
        </w:rPr>
        <w:drawing>
          <wp:anchor distT="0" distB="0" distL="114300" distR="114300" simplePos="0" relativeHeight="251685888" behindDoc="0" locked="0" layoutInCell="1" allowOverlap="1" wp14:anchorId="7B1191F9">
            <wp:simplePos x="0" y="0"/>
            <wp:positionH relativeFrom="margin">
              <wp:posOffset>106045</wp:posOffset>
            </wp:positionH>
            <wp:positionV relativeFrom="paragraph">
              <wp:posOffset>202565</wp:posOffset>
            </wp:positionV>
            <wp:extent cx="1859280" cy="2766060"/>
            <wp:effectExtent l="0" t="0" r="762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928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/>
    <w:p w:rsidR="003769C1" w:rsidRDefault="003769C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0E6BFC2" wp14:editId="6F574C51">
                <wp:simplePos x="0" y="0"/>
                <wp:positionH relativeFrom="margin">
                  <wp:posOffset>-53340</wp:posOffset>
                </wp:positionH>
                <wp:positionV relativeFrom="paragraph">
                  <wp:posOffset>-240030</wp:posOffset>
                </wp:positionV>
                <wp:extent cx="3726180" cy="457200"/>
                <wp:effectExtent l="0" t="0" r="762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618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69C1" w:rsidRPr="003769C1" w:rsidRDefault="003769C1">
                            <w:pP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 w:rsidRPr="003769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Il. </w:t>
                            </w:r>
                            <w:r w:rsidR="00475E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4</w:t>
                            </w:r>
                            <w:r w:rsidRPr="003769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. Lalki w strojach ludowych na wystawie gier i zabawek na </w:t>
                            </w:r>
                            <w:proofErr w:type="spellStart"/>
                            <w:r w:rsidRPr="003769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>Dynasach</w:t>
                            </w:r>
                            <w:proofErr w:type="spellEnd"/>
                            <w:r w:rsidRPr="003769C1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w Warszawie, „Przyjaciel dzieci” 1902, nr 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6BFC2" id="Pole tekstowe 11" o:spid="_x0000_s1029" type="#_x0000_t202" style="position:absolute;margin-left:-4.2pt;margin-top:-18.9pt;width:293.4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" fillcolor="white [3201]" stroked="f" strokeweight=".5pt">
                <v:textbox>
                  <w:txbxContent>
                    <w:p w:rsidR="003769C1" w:rsidRPr="003769C1" w:rsidRDefault="003769C1">
                      <w:pP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 w:rsidRPr="003769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Il. </w:t>
                      </w:r>
                      <w:r w:rsidR="00475E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4</w:t>
                      </w:r>
                      <w:r w:rsidRPr="003769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. Lalki w strojach ludowych na wystawie gier i zabawek na </w:t>
                      </w:r>
                      <w:proofErr w:type="spellStart"/>
                      <w:r w:rsidRPr="003769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>Dynasach</w:t>
                      </w:r>
                      <w:proofErr w:type="spellEnd"/>
                      <w:r w:rsidRPr="003769C1"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w Warszawie, „Przyjaciel dzieci” 1902, nr 41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69C1" w:rsidRDefault="00475EC1">
      <w:bookmarkStart w:id="0" w:name="_GoBack"/>
      <w:r>
        <w:rPr>
          <w:noProof/>
        </w:rPr>
        <w:drawing>
          <wp:anchor distT="0" distB="0" distL="114300" distR="114300" simplePos="0" relativeHeight="251687936" behindDoc="0" locked="0" layoutInCell="1" allowOverlap="1" wp14:anchorId="679F5FD8" wp14:editId="682CC1C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556250" cy="4905375"/>
            <wp:effectExtent l="0" t="0" r="6350" b="952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0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3769C1" w:rsidRDefault="003769C1"/>
    <w:sectPr w:rsidR="00376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F2C"/>
    <w:rsid w:val="003769C1"/>
    <w:rsid w:val="00475EC1"/>
    <w:rsid w:val="00506F2C"/>
    <w:rsid w:val="006F66BB"/>
    <w:rsid w:val="008C0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D0561"/>
  <w15:chartTrackingRefBased/>
  <w15:docId w15:val="{425329E8-B7F0-4528-9431-1F82DD0D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06F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6F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://mbc.cyfrowemazowsze.pl/dlibra/docmetadata?id=59065&amp;from=publicatio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bc.cyfrowemazowsze.pl/dlibra/docmetadata?id=59065&amp;from=publication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2018-06-25T13:23:00Z</dcterms:created>
  <dcterms:modified xsi:type="dcterms:W3CDTF">2018-06-25T14:49:00Z</dcterms:modified>
</cp:coreProperties>
</file>