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F40" w:rsidRPr="003F3BD1" w:rsidRDefault="00E54F40" w:rsidP="00E54F40">
      <w:pPr>
        <w:jc w:val="both"/>
        <w:rPr>
          <w:rFonts w:ascii="Times New Roman" w:hAnsi="Times New Roman" w:cs="Times New Roman"/>
          <w:sz w:val="24"/>
          <w:szCs w:val="24"/>
        </w:rPr>
      </w:pPr>
      <w:bookmarkStart w:id="0" w:name="_GoBack"/>
      <w:bookmarkEnd w:id="0"/>
      <w:r w:rsidRPr="003F3BD1">
        <w:rPr>
          <w:rFonts w:ascii="Times New Roman" w:hAnsi="Times New Roman" w:cs="Times New Roman"/>
          <w:sz w:val="24"/>
          <w:szCs w:val="24"/>
        </w:rPr>
        <w:t>Iwona Samborska</w:t>
      </w:r>
    </w:p>
    <w:p w:rsidR="00E54F40" w:rsidRPr="003F3BD1" w:rsidRDefault="00E54F40" w:rsidP="00E54F40">
      <w:pPr>
        <w:jc w:val="both"/>
        <w:rPr>
          <w:rFonts w:ascii="Times New Roman" w:hAnsi="Times New Roman" w:cs="Times New Roman"/>
          <w:sz w:val="24"/>
          <w:szCs w:val="24"/>
        </w:rPr>
      </w:pPr>
      <w:r w:rsidRPr="003F3BD1">
        <w:rPr>
          <w:rFonts w:ascii="Times New Roman" w:hAnsi="Times New Roman" w:cs="Times New Roman"/>
          <w:sz w:val="24"/>
          <w:szCs w:val="24"/>
        </w:rPr>
        <w:t>Uniwersytet Śląski w Katowicach</w:t>
      </w:r>
    </w:p>
    <w:p w:rsidR="00E54F40" w:rsidRDefault="00E54F40" w:rsidP="00E54F40">
      <w:pPr>
        <w:jc w:val="both"/>
        <w:rPr>
          <w:rFonts w:ascii="Times New Roman" w:hAnsi="Times New Roman" w:cs="Times New Roman"/>
          <w:sz w:val="24"/>
          <w:szCs w:val="24"/>
        </w:rPr>
      </w:pPr>
      <w:r w:rsidRPr="003F3BD1">
        <w:rPr>
          <w:rFonts w:ascii="Times New Roman" w:hAnsi="Times New Roman" w:cs="Times New Roman"/>
          <w:sz w:val="24"/>
          <w:szCs w:val="24"/>
        </w:rPr>
        <w:t>Wydział Pedagogiki i Psychologii</w:t>
      </w:r>
    </w:p>
    <w:p w:rsidR="00E54F40" w:rsidRPr="003F3BD1" w:rsidRDefault="00E54F40" w:rsidP="00E54F40">
      <w:pPr>
        <w:jc w:val="both"/>
        <w:rPr>
          <w:rFonts w:ascii="Times New Roman" w:hAnsi="Times New Roman" w:cs="Times New Roman"/>
          <w:sz w:val="24"/>
          <w:szCs w:val="24"/>
        </w:rPr>
      </w:pPr>
      <w:r>
        <w:rPr>
          <w:rFonts w:ascii="Times New Roman" w:hAnsi="Times New Roman" w:cs="Times New Roman"/>
          <w:sz w:val="24"/>
          <w:szCs w:val="24"/>
        </w:rPr>
        <w:t>Instytut Pedagogiki</w:t>
      </w:r>
    </w:p>
    <w:p w:rsidR="00E54F40" w:rsidRDefault="00E54F40" w:rsidP="00E54F40">
      <w:pPr>
        <w:spacing w:line="360" w:lineRule="auto"/>
        <w:jc w:val="both"/>
        <w:rPr>
          <w:rFonts w:ascii="Times New Roman" w:hAnsi="Times New Roman" w:cs="Times New Roman"/>
          <w:b/>
          <w:sz w:val="24"/>
          <w:szCs w:val="24"/>
        </w:rPr>
      </w:pPr>
    </w:p>
    <w:p w:rsidR="00BB5865" w:rsidRDefault="00A370E4" w:rsidP="00B133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Perspektywa</w:t>
      </w:r>
      <w:r w:rsidR="00BB5865">
        <w:rPr>
          <w:rFonts w:ascii="Times New Roman" w:hAnsi="Times New Roman" w:cs="Times New Roman"/>
          <w:b/>
          <w:sz w:val="24"/>
          <w:szCs w:val="24"/>
        </w:rPr>
        <w:t xml:space="preserve"> </w:t>
      </w:r>
      <w:r w:rsidR="00E54F40">
        <w:rPr>
          <w:rFonts w:ascii="Times New Roman" w:hAnsi="Times New Roman" w:cs="Times New Roman"/>
          <w:b/>
          <w:sz w:val="24"/>
          <w:szCs w:val="24"/>
        </w:rPr>
        <w:t>„</w:t>
      </w:r>
      <w:r w:rsidR="00BB5865">
        <w:rPr>
          <w:rFonts w:ascii="Times New Roman" w:hAnsi="Times New Roman" w:cs="Times New Roman"/>
          <w:b/>
          <w:sz w:val="24"/>
          <w:szCs w:val="24"/>
        </w:rPr>
        <w:t>dobra dziecka” w badaniach nad dzieciństwem</w:t>
      </w:r>
    </w:p>
    <w:p w:rsidR="00F165D9" w:rsidRPr="00A92472" w:rsidRDefault="00A92472" w:rsidP="00B13375">
      <w:pPr>
        <w:spacing w:line="360" w:lineRule="auto"/>
        <w:jc w:val="center"/>
        <w:rPr>
          <w:rFonts w:ascii="Times New Roman" w:hAnsi="Times New Roman" w:cs="Times New Roman"/>
          <w:b/>
          <w:sz w:val="24"/>
          <w:szCs w:val="24"/>
          <w:lang w:val="en-US"/>
        </w:rPr>
      </w:pPr>
      <w:r w:rsidRPr="00A92472">
        <w:rPr>
          <w:rFonts w:ascii="Times New Roman" w:hAnsi="Times New Roman" w:cs="Times New Roman"/>
          <w:b/>
          <w:sz w:val="24"/>
          <w:szCs w:val="24"/>
          <w:lang w:val="en-US"/>
        </w:rPr>
        <w:t>THE "CHILD'S GOOD" PERSPECTIVE IN RESEARCH ON CHILDHOOD</w:t>
      </w:r>
    </w:p>
    <w:p w:rsidR="00F165D9" w:rsidRDefault="00F165D9" w:rsidP="00F165D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Abstrakt </w:t>
      </w:r>
    </w:p>
    <w:p w:rsidR="00A92472" w:rsidRDefault="00FB2D2D" w:rsidP="00D541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Celem tekstu jest zaprezentowanie kategorii dobra dziecka w badaniach nad dzieciństwem. </w:t>
      </w:r>
      <w:r w:rsidR="00824D93">
        <w:rPr>
          <w:rFonts w:ascii="Times New Roman" w:hAnsi="Times New Roman" w:cs="Times New Roman"/>
          <w:sz w:val="24"/>
          <w:szCs w:val="24"/>
        </w:rPr>
        <w:t>Przedstawiono</w:t>
      </w:r>
      <w:r>
        <w:rPr>
          <w:rFonts w:ascii="Times New Roman" w:hAnsi="Times New Roman" w:cs="Times New Roman"/>
          <w:sz w:val="24"/>
          <w:szCs w:val="24"/>
        </w:rPr>
        <w:t xml:space="preserve"> propozycj</w:t>
      </w:r>
      <w:r w:rsidR="00EA3559">
        <w:rPr>
          <w:rFonts w:ascii="Times New Roman" w:hAnsi="Times New Roman" w:cs="Times New Roman"/>
          <w:sz w:val="24"/>
          <w:szCs w:val="24"/>
        </w:rPr>
        <w:t>ę</w:t>
      </w:r>
      <w:r>
        <w:rPr>
          <w:rFonts w:ascii="Times New Roman" w:hAnsi="Times New Roman" w:cs="Times New Roman"/>
          <w:sz w:val="24"/>
          <w:szCs w:val="24"/>
        </w:rPr>
        <w:t xml:space="preserve"> badania </w:t>
      </w:r>
      <w:r w:rsidR="00824D93">
        <w:rPr>
          <w:rFonts w:ascii="Times New Roman" w:hAnsi="Times New Roman" w:cs="Times New Roman"/>
          <w:sz w:val="24"/>
          <w:szCs w:val="24"/>
        </w:rPr>
        <w:t>k</w:t>
      </w:r>
      <w:r w:rsidR="00FE50C1">
        <w:rPr>
          <w:rFonts w:ascii="Times New Roman" w:hAnsi="Times New Roman" w:cs="Times New Roman"/>
          <w:sz w:val="24"/>
          <w:szCs w:val="24"/>
        </w:rPr>
        <w:t>ategorii</w:t>
      </w:r>
      <w:r>
        <w:rPr>
          <w:rFonts w:ascii="Times New Roman" w:hAnsi="Times New Roman" w:cs="Times New Roman"/>
          <w:sz w:val="24"/>
          <w:szCs w:val="24"/>
        </w:rPr>
        <w:t xml:space="preserve"> </w:t>
      </w:r>
      <w:r w:rsidR="00824D93">
        <w:rPr>
          <w:rFonts w:ascii="Times New Roman" w:hAnsi="Times New Roman" w:cs="Times New Roman"/>
          <w:sz w:val="24"/>
          <w:szCs w:val="24"/>
        </w:rPr>
        <w:t>„</w:t>
      </w:r>
      <w:r>
        <w:rPr>
          <w:rFonts w:ascii="Times New Roman" w:hAnsi="Times New Roman" w:cs="Times New Roman"/>
          <w:sz w:val="24"/>
          <w:szCs w:val="24"/>
        </w:rPr>
        <w:t>dobr</w:t>
      </w:r>
      <w:r w:rsidR="00824D93">
        <w:rPr>
          <w:rFonts w:ascii="Times New Roman" w:hAnsi="Times New Roman" w:cs="Times New Roman"/>
          <w:sz w:val="24"/>
          <w:szCs w:val="24"/>
        </w:rPr>
        <w:t>o</w:t>
      </w:r>
      <w:r>
        <w:rPr>
          <w:rFonts w:ascii="Times New Roman" w:hAnsi="Times New Roman" w:cs="Times New Roman"/>
          <w:sz w:val="24"/>
          <w:szCs w:val="24"/>
        </w:rPr>
        <w:t xml:space="preserve"> dziecka</w:t>
      </w:r>
      <w:r w:rsidR="00824D93">
        <w:rPr>
          <w:rFonts w:ascii="Times New Roman" w:hAnsi="Times New Roman" w:cs="Times New Roman"/>
          <w:sz w:val="24"/>
          <w:szCs w:val="24"/>
        </w:rPr>
        <w:t>”</w:t>
      </w:r>
      <w:r>
        <w:rPr>
          <w:rFonts w:ascii="Times New Roman" w:hAnsi="Times New Roman" w:cs="Times New Roman"/>
          <w:sz w:val="24"/>
          <w:szCs w:val="24"/>
        </w:rPr>
        <w:t xml:space="preserve"> z perspektywy dziecka. Tł</w:t>
      </w:r>
      <w:r w:rsidR="006C1EE3">
        <w:rPr>
          <w:rFonts w:ascii="Times New Roman" w:hAnsi="Times New Roman" w:cs="Times New Roman"/>
          <w:sz w:val="24"/>
          <w:szCs w:val="24"/>
        </w:rPr>
        <w:t>o</w:t>
      </w:r>
      <w:r>
        <w:rPr>
          <w:rFonts w:ascii="Times New Roman" w:hAnsi="Times New Roman" w:cs="Times New Roman"/>
          <w:sz w:val="24"/>
          <w:szCs w:val="24"/>
        </w:rPr>
        <w:t xml:space="preserve"> dla proponowanego ujęcia badań</w:t>
      </w:r>
      <w:r w:rsidR="006C1EE3">
        <w:rPr>
          <w:rFonts w:ascii="Times New Roman" w:hAnsi="Times New Roman" w:cs="Times New Roman"/>
          <w:sz w:val="24"/>
          <w:szCs w:val="24"/>
        </w:rPr>
        <w:t xml:space="preserve"> stanowi przegląd współczesnych badań nad </w:t>
      </w:r>
      <w:r w:rsidR="00DF66BF">
        <w:rPr>
          <w:rFonts w:ascii="Times New Roman" w:hAnsi="Times New Roman" w:cs="Times New Roman"/>
          <w:sz w:val="24"/>
          <w:szCs w:val="24"/>
        </w:rPr>
        <w:t xml:space="preserve">dzieckiem i </w:t>
      </w:r>
      <w:r w:rsidR="006C1EE3">
        <w:rPr>
          <w:rFonts w:ascii="Times New Roman" w:hAnsi="Times New Roman" w:cs="Times New Roman"/>
          <w:sz w:val="24"/>
          <w:szCs w:val="24"/>
        </w:rPr>
        <w:t xml:space="preserve">dzieciństwem z zaznaczeniem dominujących perspektyw </w:t>
      </w:r>
      <w:r w:rsidR="00D5414F">
        <w:rPr>
          <w:rFonts w:ascii="Times New Roman" w:hAnsi="Times New Roman" w:cs="Times New Roman"/>
          <w:sz w:val="24"/>
          <w:szCs w:val="24"/>
        </w:rPr>
        <w:t>oraz</w:t>
      </w:r>
      <w:r w:rsidR="006C1EE3">
        <w:rPr>
          <w:rFonts w:ascii="Times New Roman" w:hAnsi="Times New Roman" w:cs="Times New Roman"/>
          <w:sz w:val="24"/>
          <w:szCs w:val="24"/>
        </w:rPr>
        <w:t xml:space="preserve"> dyskursów w ich obrębie. Do pożądanych współcześnie należy perspektywa badań „z dziećmi”, podkreśla się też koncepcję dziecka jako obywatela </w:t>
      </w:r>
      <w:r w:rsidR="00211411">
        <w:rPr>
          <w:rFonts w:ascii="Times New Roman" w:hAnsi="Times New Roman" w:cs="Times New Roman"/>
          <w:sz w:val="24"/>
          <w:szCs w:val="24"/>
        </w:rPr>
        <w:t>oraz potrzebę prowadzenia badań w zakresie partycypacji dzieci w procesie budowania demokracji. Dyskurs dobra dziecka w badaniach nad dzieciństwem</w:t>
      </w:r>
      <w:r>
        <w:rPr>
          <w:rFonts w:ascii="Times New Roman" w:hAnsi="Times New Roman" w:cs="Times New Roman"/>
          <w:sz w:val="24"/>
          <w:szCs w:val="24"/>
        </w:rPr>
        <w:t xml:space="preserve"> </w:t>
      </w:r>
      <w:r w:rsidR="00211411">
        <w:rPr>
          <w:rFonts w:ascii="Times New Roman" w:hAnsi="Times New Roman" w:cs="Times New Roman"/>
          <w:sz w:val="24"/>
          <w:szCs w:val="24"/>
        </w:rPr>
        <w:t xml:space="preserve">został zaprezentowany w nawiązaniu do koncepcji Wendy Stainton Rogers. </w:t>
      </w:r>
      <w:r w:rsidR="00842EA9">
        <w:rPr>
          <w:rFonts w:ascii="Times New Roman" w:hAnsi="Times New Roman" w:cs="Times New Roman"/>
          <w:sz w:val="24"/>
          <w:szCs w:val="24"/>
        </w:rPr>
        <w:t xml:space="preserve">Na tle koncepcji, dobro dziecka rozpatrywano poprzez pryzmat jego potrzeb, praw, jakości życia. </w:t>
      </w:r>
      <w:r w:rsidR="00EA3559">
        <w:rPr>
          <w:rFonts w:ascii="Times New Roman" w:hAnsi="Times New Roman" w:cs="Times New Roman"/>
          <w:sz w:val="24"/>
          <w:szCs w:val="24"/>
        </w:rPr>
        <w:t>Przedstawiono rozumienie</w:t>
      </w:r>
      <w:r w:rsidR="00842EA9">
        <w:rPr>
          <w:rFonts w:ascii="Times New Roman" w:hAnsi="Times New Roman" w:cs="Times New Roman"/>
          <w:sz w:val="24"/>
          <w:szCs w:val="24"/>
        </w:rPr>
        <w:t xml:space="preserve"> kategorii dobro dziecka w pedagogice. W ostatniej części artykułu zarysowano propozycję badania w zakresie doświadczania jakości życia przez dziecko</w:t>
      </w:r>
      <w:r w:rsidR="00E00EE7">
        <w:rPr>
          <w:rFonts w:ascii="Times New Roman" w:hAnsi="Times New Roman" w:cs="Times New Roman"/>
          <w:sz w:val="24"/>
          <w:szCs w:val="24"/>
        </w:rPr>
        <w:t>. Przyjęto, że dobro dziecka z perspektywy dziecka jest uchwytne w doświadczeniu indywidualnym.</w:t>
      </w:r>
      <w:r w:rsidR="00E00EE7" w:rsidRPr="00E00EE7">
        <w:rPr>
          <w:rFonts w:ascii="Times New Roman" w:hAnsi="Times New Roman" w:cs="Times New Roman"/>
          <w:sz w:val="24"/>
          <w:szCs w:val="24"/>
        </w:rPr>
        <w:t xml:space="preserve"> </w:t>
      </w:r>
      <w:r w:rsidR="00D5414F">
        <w:rPr>
          <w:rFonts w:ascii="Times New Roman" w:hAnsi="Times New Roman" w:cs="Times New Roman"/>
          <w:sz w:val="24"/>
          <w:szCs w:val="24"/>
        </w:rPr>
        <w:t>W takim znaczeniu s</w:t>
      </w:r>
      <w:r w:rsidR="00DF66BF">
        <w:rPr>
          <w:rFonts w:ascii="Times New Roman" w:hAnsi="Times New Roman" w:cs="Times New Roman"/>
          <w:sz w:val="24"/>
          <w:szCs w:val="24"/>
        </w:rPr>
        <w:t>tanowi ono wartość w ujęciu subiektywnym i może być analizowane w kontekście p</w:t>
      </w:r>
      <w:r w:rsidR="00E00EE7">
        <w:rPr>
          <w:rFonts w:ascii="Times New Roman" w:hAnsi="Times New Roman" w:cs="Times New Roman"/>
          <w:sz w:val="24"/>
          <w:szCs w:val="24"/>
        </w:rPr>
        <w:t>oznawczo-</w:t>
      </w:r>
      <w:r w:rsidR="00DF66BF">
        <w:rPr>
          <w:rFonts w:ascii="Times New Roman" w:hAnsi="Times New Roman" w:cs="Times New Roman"/>
          <w:sz w:val="24"/>
          <w:szCs w:val="24"/>
        </w:rPr>
        <w:t>przeżyciowej teorii</w:t>
      </w:r>
      <w:r w:rsidR="00E00EE7">
        <w:rPr>
          <w:rFonts w:ascii="Times New Roman" w:hAnsi="Times New Roman" w:cs="Times New Roman"/>
          <w:sz w:val="24"/>
          <w:szCs w:val="24"/>
        </w:rPr>
        <w:t xml:space="preserve"> </w:t>
      </w:r>
      <w:r w:rsidR="00DF66BF">
        <w:rPr>
          <w:rFonts w:ascii="Times New Roman" w:hAnsi="Times New Roman" w:cs="Times New Roman"/>
          <w:sz w:val="24"/>
          <w:szCs w:val="24"/>
        </w:rPr>
        <w:t>„j</w:t>
      </w:r>
      <w:r w:rsidR="00E00EE7">
        <w:rPr>
          <w:rFonts w:ascii="Times New Roman" w:hAnsi="Times New Roman" w:cs="Times New Roman"/>
          <w:sz w:val="24"/>
          <w:szCs w:val="24"/>
        </w:rPr>
        <w:t>a</w:t>
      </w:r>
      <w:r w:rsidR="00DF66BF">
        <w:rPr>
          <w:rFonts w:ascii="Times New Roman" w:hAnsi="Times New Roman" w:cs="Times New Roman"/>
          <w:sz w:val="24"/>
          <w:szCs w:val="24"/>
        </w:rPr>
        <w:t>”</w:t>
      </w:r>
      <w:r w:rsidR="00E00EE7">
        <w:rPr>
          <w:rFonts w:ascii="Times New Roman" w:hAnsi="Times New Roman" w:cs="Times New Roman"/>
          <w:sz w:val="24"/>
          <w:szCs w:val="24"/>
        </w:rPr>
        <w:t xml:space="preserve"> Seymoura Epsteina.</w:t>
      </w:r>
    </w:p>
    <w:p w:rsidR="00F165D9" w:rsidRPr="00041287" w:rsidRDefault="00F165D9" w:rsidP="00F165D9">
      <w:pPr>
        <w:spacing w:line="360" w:lineRule="auto"/>
        <w:jc w:val="both"/>
        <w:rPr>
          <w:rFonts w:ascii="Times New Roman" w:hAnsi="Times New Roman" w:cs="Times New Roman"/>
          <w:sz w:val="24"/>
          <w:szCs w:val="24"/>
        </w:rPr>
      </w:pPr>
      <w:r w:rsidRPr="00681D50">
        <w:rPr>
          <w:rFonts w:ascii="Times New Roman" w:hAnsi="Times New Roman" w:cs="Times New Roman"/>
          <w:b/>
          <w:sz w:val="24"/>
          <w:szCs w:val="24"/>
        </w:rPr>
        <w:t xml:space="preserve">Słowa kluczowe: </w:t>
      </w:r>
      <w:r w:rsidRPr="00041287">
        <w:rPr>
          <w:rFonts w:ascii="Times New Roman" w:hAnsi="Times New Roman" w:cs="Times New Roman"/>
          <w:sz w:val="24"/>
          <w:szCs w:val="24"/>
        </w:rPr>
        <w:t>dziecko, dzieciństwo, dobro dziecka</w:t>
      </w:r>
      <w:r>
        <w:rPr>
          <w:rFonts w:ascii="Times New Roman" w:hAnsi="Times New Roman" w:cs="Times New Roman"/>
          <w:sz w:val="24"/>
          <w:szCs w:val="24"/>
        </w:rPr>
        <w:t>, badania nad dzieciństwem</w:t>
      </w:r>
      <w:r w:rsidR="00FB2D2D">
        <w:rPr>
          <w:rFonts w:ascii="Times New Roman" w:hAnsi="Times New Roman" w:cs="Times New Roman"/>
          <w:sz w:val="24"/>
          <w:szCs w:val="24"/>
        </w:rPr>
        <w:t xml:space="preserve">, </w:t>
      </w:r>
      <w:r w:rsidR="00842EA9">
        <w:rPr>
          <w:rFonts w:ascii="Times New Roman" w:hAnsi="Times New Roman" w:cs="Times New Roman"/>
          <w:sz w:val="24"/>
          <w:szCs w:val="24"/>
        </w:rPr>
        <w:t xml:space="preserve">dobro dziecka z </w:t>
      </w:r>
      <w:r w:rsidR="00FB2D2D">
        <w:rPr>
          <w:rFonts w:ascii="Times New Roman" w:hAnsi="Times New Roman" w:cs="Times New Roman"/>
          <w:sz w:val="24"/>
          <w:szCs w:val="24"/>
        </w:rPr>
        <w:t>perspektywy dziecka</w:t>
      </w:r>
      <w:r w:rsidR="00842EA9">
        <w:rPr>
          <w:rFonts w:ascii="Times New Roman" w:hAnsi="Times New Roman" w:cs="Times New Roman"/>
          <w:sz w:val="24"/>
          <w:szCs w:val="24"/>
        </w:rPr>
        <w:t>, doświadczenie indywidualne</w:t>
      </w:r>
    </w:p>
    <w:p w:rsidR="00C37FE4" w:rsidRPr="00C37FE4" w:rsidRDefault="00C37FE4" w:rsidP="00C37FE4">
      <w:pPr>
        <w:spacing w:line="360" w:lineRule="auto"/>
        <w:jc w:val="both"/>
        <w:rPr>
          <w:rFonts w:ascii="Times New Roman" w:hAnsi="Times New Roman" w:cs="Times New Roman"/>
          <w:b/>
          <w:sz w:val="24"/>
          <w:szCs w:val="24"/>
          <w:lang w:val="en-US"/>
        </w:rPr>
      </w:pPr>
      <w:r w:rsidRPr="00C37FE4">
        <w:rPr>
          <w:rFonts w:ascii="Times New Roman" w:hAnsi="Times New Roman" w:cs="Times New Roman"/>
          <w:b/>
          <w:sz w:val="24"/>
          <w:szCs w:val="24"/>
          <w:lang w:val="en-US"/>
        </w:rPr>
        <w:t>Abstract</w:t>
      </w:r>
    </w:p>
    <w:p w:rsidR="00C37FE4" w:rsidRPr="00C37FE4" w:rsidRDefault="00C37FE4" w:rsidP="00C37FE4">
      <w:pPr>
        <w:spacing w:line="360" w:lineRule="auto"/>
        <w:jc w:val="both"/>
        <w:rPr>
          <w:rFonts w:ascii="Times New Roman" w:hAnsi="Times New Roman" w:cs="Times New Roman"/>
          <w:sz w:val="24"/>
          <w:szCs w:val="24"/>
          <w:lang w:val="en-US"/>
        </w:rPr>
      </w:pPr>
      <w:r w:rsidRPr="00C37FE4">
        <w:rPr>
          <w:rFonts w:ascii="Times New Roman" w:hAnsi="Times New Roman" w:cs="Times New Roman"/>
          <w:sz w:val="24"/>
          <w:szCs w:val="24"/>
          <w:lang w:val="en-US"/>
        </w:rPr>
        <w:t xml:space="preserve">The purpose of the text is to present the category of the good of the child in research on childhood. The author proposed a study of the category of the </w:t>
      </w:r>
      <w:r w:rsidR="00CD769E">
        <w:rPr>
          <w:rFonts w:ascii="Times New Roman" w:hAnsi="Times New Roman" w:cs="Times New Roman"/>
          <w:sz w:val="24"/>
          <w:szCs w:val="24"/>
          <w:lang w:val="en-US"/>
        </w:rPr>
        <w:t>“</w:t>
      </w:r>
      <w:r w:rsidRPr="00C37FE4">
        <w:rPr>
          <w:rFonts w:ascii="Times New Roman" w:hAnsi="Times New Roman" w:cs="Times New Roman"/>
          <w:sz w:val="24"/>
          <w:szCs w:val="24"/>
          <w:lang w:val="en-US"/>
        </w:rPr>
        <w:t>child's good</w:t>
      </w:r>
      <w:r w:rsidR="00CD769E">
        <w:rPr>
          <w:rFonts w:ascii="Times New Roman" w:hAnsi="Times New Roman" w:cs="Times New Roman"/>
          <w:sz w:val="24"/>
          <w:szCs w:val="24"/>
          <w:lang w:val="en-US"/>
        </w:rPr>
        <w:t>”</w:t>
      </w:r>
      <w:r w:rsidRPr="00C37FE4">
        <w:rPr>
          <w:rFonts w:ascii="Times New Roman" w:hAnsi="Times New Roman" w:cs="Times New Roman"/>
          <w:sz w:val="24"/>
          <w:szCs w:val="24"/>
          <w:lang w:val="en-US"/>
        </w:rPr>
        <w:t xml:space="preserve"> from the child's perspective. </w:t>
      </w:r>
      <w:r w:rsidRPr="00C37FE4">
        <w:rPr>
          <w:rFonts w:ascii="Times New Roman" w:hAnsi="Times New Roman" w:cs="Times New Roman"/>
          <w:sz w:val="24"/>
          <w:szCs w:val="24"/>
          <w:lang w:val="en"/>
        </w:rPr>
        <w:t xml:space="preserve">The background for the proposed approach to the study is a review of contemporary research on the child and childhood with the indication of the dominant perspectives and discourses within them. The prospect of research "with children" belongs to the ones desired today. The literature refers to the concept of a child as a citizen and the need </w:t>
      </w:r>
      <w:r w:rsidRPr="00C37FE4">
        <w:rPr>
          <w:rFonts w:ascii="Times New Roman" w:hAnsi="Times New Roman" w:cs="Times New Roman"/>
          <w:sz w:val="24"/>
          <w:szCs w:val="24"/>
          <w:lang w:val="en"/>
        </w:rPr>
        <w:lastRenderedPageBreak/>
        <w:t>to conduct research in the field of child participation in the process of building democracy.</w:t>
      </w:r>
      <w:r w:rsidRPr="00C37FE4">
        <w:rPr>
          <w:rFonts w:ascii="Times New Roman" w:hAnsi="Times New Roman" w:cs="Times New Roman"/>
          <w:sz w:val="24"/>
          <w:szCs w:val="24"/>
          <w:lang w:val="en-US"/>
        </w:rPr>
        <w:t xml:space="preserve"> </w:t>
      </w:r>
      <w:r w:rsidRPr="00C37FE4">
        <w:rPr>
          <w:rFonts w:ascii="Times New Roman" w:hAnsi="Times New Roman" w:cs="Times New Roman"/>
          <w:sz w:val="24"/>
          <w:szCs w:val="24"/>
          <w:lang w:val="en"/>
        </w:rPr>
        <w:t>The child's good discourse in childhood research was presented in reference to the concept of Wendy Stainton Rogers.</w:t>
      </w:r>
      <w:r w:rsidRPr="00C37FE4">
        <w:rPr>
          <w:rFonts w:ascii="Times New Roman" w:hAnsi="Times New Roman" w:cs="Times New Roman"/>
          <w:sz w:val="24"/>
          <w:szCs w:val="24"/>
          <w:lang w:val="en-US"/>
        </w:rPr>
        <w:t xml:space="preserve"> </w:t>
      </w:r>
      <w:r w:rsidRPr="00C37FE4">
        <w:rPr>
          <w:rFonts w:ascii="Times New Roman" w:hAnsi="Times New Roman" w:cs="Times New Roman"/>
          <w:sz w:val="24"/>
          <w:szCs w:val="24"/>
          <w:lang w:val="en"/>
        </w:rPr>
        <w:t>Against the background of the concept, the good of the child was considered through the prism of his needs, rights and quality of life. The understanding of the category of the child's good in pedagogy is presented.</w:t>
      </w:r>
      <w:r w:rsidRPr="00C37FE4">
        <w:rPr>
          <w:rFonts w:ascii="Times New Roman" w:hAnsi="Times New Roman" w:cs="Times New Roman"/>
          <w:sz w:val="24"/>
          <w:szCs w:val="24"/>
          <w:lang w:val="en-US"/>
        </w:rPr>
        <w:t xml:space="preserve"> </w:t>
      </w:r>
      <w:r w:rsidRPr="00C37FE4">
        <w:rPr>
          <w:rFonts w:ascii="Times New Roman" w:hAnsi="Times New Roman" w:cs="Times New Roman"/>
          <w:sz w:val="24"/>
          <w:szCs w:val="24"/>
          <w:lang w:val="en"/>
        </w:rPr>
        <w:t>In the last part of the article, a proposal for a study in the field of experiencing the quality of life by a child is outlined. It was assumed that the child's good from the child's perspective is available in individual experience.</w:t>
      </w:r>
      <w:r w:rsidRPr="00C37FE4">
        <w:rPr>
          <w:rFonts w:ascii="Times New Roman" w:hAnsi="Times New Roman" w:cs="Times New Roman"/>
          <w:sz w:val="24"/>
          <w:szCs w:val="24"/>
          <w:lang w:val="en-US"/>
        </w:rPr>
        <w:t xml:space="preserve"> </w:t>
      </w:r>
      <w:r w:rsidRPr="00C37FE4">
        <w:rPr>
          <w:rFonts w:ascii="Times New Roman" w:hAnsi="Times New Roman" w:cs="Times New Roman"/>
          <w:sz w:val="24"/>
          <w:szCs w:val="24"/>
          <w:lang w:val="en"/>
        </w:rPr>
        <w:t xml:space="preserve">In this sense, it is a value in a subjective sense and can be analyzed in the context of the cognitive-experiential </w:t>
      </w:r>
      <w:r w:rsidR="001C1453">
        <w:rPr>
          <w:rFonts w:ascii="Times New Roman" w:hAnsi="Times New Roman" w:cs="Times New Roman"/>
          <w:sz w:val="24"/>
          <w:szCs w:val="24"/>
          <w:lang w:val="en"/>
        </w:rPr>
        <w:t>self-</w:t>
      </w:r>
      <w:r w:rsidR="001C1453" w:rsidRPr="00C37FE4">
        <w:rPr>
          <w:rFonts w:ascii="Times New Roman" w:hAnsi="Times New Roman" w:cs="Times New Roman"/>
          <w:sz w:val="24"/>
          <w:szCs w:val="24"/>
          <w:lang w:val="en"/>
        </w:rPr>
        <w:t>theory</w:t>
      </w:r>
      <w:r w:rsidRPr="00C37FE4">
        <w:rPr>
          <w:rFonts w:ascii="Times New Roman" w:hAnsi="Times New Roman" w:cs="Times New Roman"/>
          <w:sz w:val="24"/>
          <w:szCs w:val="24"/>
          <w:lang w:val="en"/>
        </w:rPr>
        <w:t xml:space="preserve"> Seymour Epstein.</w:t>
      </w:r>
    </w:p>
    <w:p w:rsidR="00875498" w:rsidRPr="00C37FE4" w:rsidRDefault="00875498" w:rsidP="00875498">
      <w:pPr>
        <w:spacing w:line="360" w:lineRule="auto"/>
        <w:jc w:val="both"/>
        <w:rPr>
          <w:rFonts w:ascii="Times New Roman" w:hAnsi="Times New Roman" w:cs="Times New Roman"/>
          <w:b/>
          <w:sz w:val="24"/>
          <w:szCs w:val="24"/>
          <w:lang w:val="en-US"/>
        </w:rPr>
      </w:pPr>
      <w:r w:rsidRPr="00C37FE4">
        <w:rPr>
          <w:rFonts w:ascii="Times New Roman" w:hAnsi="Times New Roman" w:cs="Times New Roman"/>
          <w:b/>
          <w:sz w:val="24"/>
          <w:szCs w:val="24"/>
          <w:lang w:val="en-US"/>
        </w:rPr>
        <w:t>Keywords</w:t>
      </w:r>
      <w:r w:rsidRPr="00C37FE4">
        <w:rPr>
          <w:rFonts w:ascii="Times New Roman" w:hAnsi="Times New Roman" w:cs="Times New Roman"/>
          <w:sz w:val="24"/>
          <w:szCs w:val="24"/>
          <w:lang w:val="en-US"/>
        </w:rPr>
        <w:t>:</w:t>
      </w:r>
      <w:r w:rsidRPr="00C37FE4">
        <w:rPr>
          <w:lang w:val="en-US"/>
        </w:rPr>
        <w:t xml:space="preserve"> </w:t>
      </w:r>
      <w:r w:rsidR="00C37FE4" w:rsidRPr="00C37FE4">
        <w:rPr>
          <w:rFonts w:ascii="Times New Roman" w:hAnsi="Times New Roman" w:cs="Times New Roman"/>
          <w:sz w:val="24"/>
          <w:szCs w:val="24"/>
          <w:lang w:val="en-US"/>
        </w:rPr>
        <w:t>child, childhood, child's good, childhood research, child's good from a child's perspective, individual experience</w:t>
      </w:r>
    </w:p>
    <w:p w:rsidR="00612578" w:rsidRDefault="00A4733D" w:rsidP="00E07B0B">
      <w:pPr>
        <w:spacing w:line="360" w:lineRule="auto"/>
        <w:jc w:val="both"/>
        <w:rPr>
          <w:rFonts w:ascii="Times New Roman" w:hAnsi="Times New Roman" w:cs="Times New Roman"/>
          <w:b/>
          <w:sz w:val="24"/>
          <w:szCs w:val="24"/>
        </w:rPr>
      </w:pPr>
      <w:r>
        <w:rPr>
          <w:rFonts w:ascii="Times New Roman" w:hAnsi="Times New Roman" w:cs="Times New Roman"/>
          <w:b/>
          <w:sz w:val="24"/>
          <w:szCs w:val="24"/>
        </w:rPr>
        <w:t>W</w:t>
      </w:r>
      <w:r w:rsidR="00612578">
        <w:rPr>
          <w:rFonts w:ascii="Times New Roman" w:hAnsi="Times New Roman" w:cs="Times New Roman"/>
          <w:b/>
          <w:sz w:val="24"/>
          <w:szCs w:val="24"/>
        </w:rPr>
        <w:t>spółczesne bada</w:t>
      </w:r>
      <w:r>
        <w:rPr>
          <w:rFonts w:ascii="Times New Roman" w:hAnsi="Times New Roman" w:cs="Times New Roman"/>
          <w:b/>
          <w:sz w:val="24"/>
          <w:szCs w:val="24"/>
        </w:rPr>
        <w:t>nia</w:t>
      </w:r>
      <w:r w:rsidR="00612578">
        <w:rPr>
          <w:rFonts w:ascii="Times New Roman" w:hAnsi="Times New Roman" w:cs="Times New Roman"/>
          <w:b/>
          <w:sz w:val="24"/>
          <w:szCs w:val="24"/>
        </w:rPr>
        <w:t xml:space="preserve"> nad dzieciństwem – </w:t>
      </w:r>
      <w:r>
        <w:rPr>
          <w:rFonts w:ascii="Times New Roman" w:hAnsi="Times New Roman" w:cs="Times New Roman"/>
          <w:b/>
          <w:sz w:val="24"/>
          <w:szCs w:val="24"/>
        </w:rPr>
        <w:t>próba zarysu</w:t>
      </w:r>
    </w:p>
    <w:p w:rsidR="00AF57FC" w:rsidRDefault="00BB17EE" w:rsidP="00D9212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Badania nad dzieciństwem </w:t>
      </w:r>
      <w:r w:rsidR="007F013F">
        <w:rPr>
          <w:rFonts w:ascii="Times New Roman" w:hAnsi="Times New Roman" w:cs="Times New Roman"/>
          <w:sz w:val="24"/>
          <w:szCs w:val="24"/>
        </w:rPr>
        <w:t>należą do badań o charakterze interdyscyplinarnym. P</w:t>
      </w:r>
      <w:r w:rsidR="00696E2E">
        <w:rPr>
          <w:rFonts w:ascii="Times New Roman" w:hAnsi="Times New Roman" w:cs="Times New Roman"/>
          <w:sz w:val="24"/>
          <w:szCs w:val="24"/>
        </w:rPr>
        <w:t xml:space="preserve">rowadzone są w </w:t>
      </w:r>
      <w:r w:rsidR="007F013F">
        <w:rPr>
          <w:rFonts w:ascii="Times New Roman" w:hAnsi="Times New Roman" w:cs="Times New Roman"/>
          <w:sz w:val="24"/>
          <w:szCs w:val="24"/>
        </w:rPr>
        <w:t>perspektywie</w:t>
      </w:r>
      <w:r w:rsidR="00696E2E">
        <w:rPr>
          <w:rFonts w:ascii="Times New Roman" w:hAnsi="Times New Roman" w:cs="Times New Roman"/>
          <w:sz w:val="24"/>
          <w:szCs w:val="24"/>
        </w:rPr>
        <w:t xml:space="preserve"> historycznej, socjologicznej, </w:t>
      </w:r>
      <w:r w:rsidR="00E8732B">
        <w:rPr>
          <w:rFonts w:ascii="Times New Roman" w:hAnsi="Times New Roman" w:cs="Times New Roman"/>
          <w:sz w:val="24"/>
          <w:szCs w:val="24"/>
        </w:rPr>
        <w:t xml:space="preserve">kulturowej, </w:t>
      </w:r>
      <w:r w:rsidR="00696E2E">
        <w:rPr>
          <w:rFonts w:ascii="Times New Roman" w:hAnsi="Times New Roman" w:cs="Times New Roman"/>
          <w:sz w:val="24"/>
          <w:szCs w:val="24"/>
        </w:rPr>
        <w:t xml:space="preserve">politycznej, </w:t>
      </w:r>
      <w:r w:rsidR="00137849">
        <w:rPr>
          <w:rFonts w:ascii="Times New Roman" w:hAnsi="Times New Roman" w:cs="Times New Roman"/>
          <w:sz w:val="24"/>
          <w:szCs w:val="24"/>
        </w:rPr>
        <w:t xml:space="preserve">pedagogicznej, </w:t>
      </w:r>
      <w:r w:rsidR="00696E2E">
        <w:rPr>
          <w:rFonts w:ascii="Times New Roman" w:hAnsi="Times New Roman" w:cs="Times New Roman"/>
          <w:sz w:val="24"/>
          <w:szCs w:val="24"/>
        </w:rPr>
        <w:t>prawnej</w:t>
      </w:r>
      <w:r w:rsidR="007F013F">
        <w:rPr>
          <w:rFonts w:ascii="Times New Roman" w:hAnsi="Times New Roman" w:cs="Times New Roman"/>
          <w:sz w:val="24"/>
          <w:szCs w:val="24"/>
        </w:rPr>
        <w:t xml:space="preserve">. </w:t>
      </w:r>
      <w:r w:rsidR="00696E2E">
        <w:rPr>
          <w:rFonts w:ascii="Times New Roman" w:hAnsi="Times New Roman" w:cs="Times New Roman"/>
          <w:sz w:val="24"/>
          <w:szCs w:val="24"/>
        </w:rPr>
        <w:t>W</w:t>
      </w:r>
      <w:r>
        <w:rPr>
          <w:rFonts w:ascii="Times New Roman" w:hAnsi="Times New Roman" w:cs="Times New Roman"/>
          <w:sz w:val="24"/>
          <w:szCs w:val="24"/>
        </w:rPr>
        <w:t xml:space="preserve"> ujęciu pedagogicznym </w:t>
      </w:r>
      <w:r w:rsidR="00137849">
        <w:rPr>
          <w:rFonts w:ascii="Times New Roman" w:hAnsi="Times New Roman" w:cs="Times New Roman"/>
          <w:sz w:val="24"/>
          <w:szCs w:val="24"/>
        </w:rPr>
        <w:t xml:space="preserve">badania nad dzieciństwem </w:t>
      </w:r>
      <w:r>
        <w:rPr>
          <w:rFonts w:ascii="Times New Roman" w:hAnsi="Times New Roman" w:cs="Times New Roman"/>
          <w:sz w:val="24"/>
          <w:szCs w:val="24"/>
        </w:rPr>
        <w:t>koncentrują się na dziecku i dzieciach</w:t>
      </w:r>
      <w:r w:rsidR="00F71EFF">
        <w:rPr>
          <w:rStyle w:val="Odwoanieprzypisudolnego"/>
          <w:rFonts w:ascii="Times New Roman" w:hAnsi="Times New Roman" w:cs="Times New Roman"/>
          <w:sz w:val="24"/>
          <w:szCs w:val="24"/>
        </w:rPr>
        <w:footnoteReference w:id="1"/>
      </w:r>
      <w:r w:rsidR="00137849">
        <w:rPr>
          <w:rFonts w:ascii="Times New Roman" w:hAnsi="Times New Roman" w:cs="Times New Roman"/>
          <w:sz w:val="24"/>
          <w:szCs w:val="24"/>
        </w:rPr>
        <w:t>. O</w:t>
      </w:r>
      <w:r w:rsidR="00696E2E">
        <w:rPr>
          <w:rFonts w:ascii="Times New Roman" w:hAnsi="Times New Roman" w:cs="Times New Roman"/>
          <w:sz w:val="24"/>
          <w:szCs w:val="24"/>
        </w:rPr>
        <w:t xml:space="preserve">bejmują wymiar indywidualny i społeczny. W </w:t>
      </w:r>
      <w:r w:rsidR="005A2758">
        <w:rPr>
          <w:rFonts w:ascii="Times New Roman" w:hAnsi="Times New Roman" w:cs="Times New Roman"/>
          <w:sz w:val="24"/>
          <w:szCs w:val="24"/>
        </w:rPr>
        <w:t xml:space="preserve">zależności od prezentowanego podejścia </w:t>
      </w:r>
      <w:r w:rsidR="00137849">
        <w:rPr>
          <w:rFonts w:ascii="Times New Roman" w:hAnsi="Times New Roman" w:cs="Times New Roman"/>
          <w:sz w:val="24"/>
          <w:szCs w:val="24"/>
        </w:rPr>
        <w:t xml:space="preserve">autorzy prowadzą </w:t>
      </w:r>
      <w:r w:rsidR="005A2758">
        <w:rPr>
          <w:rFonts w:ascii="Times New Roman" w:hAnsi="Times New Roman" w:cs="Times New Roman"/>
          <w:sz w:val="24"/>
          <w:szCs w:val="24"/>
        </w:rPr>
        <w:t>badania z uwzględnieniem do</w:t>
      </w:r>
      <w:r w:rsidR="00696E2E">
        <w:rPr>
          <w:rFonts w:ascii="Times New Roman" w:hAnsi="Times New Roman" w:cs="Times New Roman"/>
          <w:sz w:val="24"/>
          <w:szCs w:val="24"/>
        </w:rPr>
        <w:t>minując</w:t>
      </w:r>
      <w:r w:rsidR="005A2758">
        <w:rPr>
          <w:rFonts w:ascii="Times New Roman" w:hAnsi="Times New Roman" w:cs="Times New Roman"/>
          <w:sz w:val="24"/>
          <w:szCs w:val="24"/>
        </w:rPr>
        <w:t>ych</w:t>
      </w:r>
      <w:r w:rsidR="00696E2E">
        <w:rPr>
          <w:rFonts w:ascii="Times New Roman" w:hAnsi="Times New Roman" w:cs="Times New Roman"/>
          <w:sz w:val="24"/>
          <w:szCs w:val="24"/>
        </w:rPr>
        <w:t xml:space="preserve"> dyskurs</w:t>
      </w:r>
      <w:r w:rsidR="005A2758">
        <w:rPr>
          <w:rFonts w:ascii="Times New Roman" w:hAnsi="Times New Roman" w:cs="Times New Roman"/>
          <w:sz w:val="24"/>
          <w:szCs w:val="24"/>
        </w:rPr>
        <w:t xml:space="preserve">ów w </w:t>
      </w:r>
      <w:r w:rsidR="00137849">
        <w:rPr>
          <w:rFonts w:ascii="Times New Roman" w:hAnsi="Times New Roman" w:cs="Times New Roman"/>
          <w:sz w:val="24"/>
          <w:szCs w:val="24"/>
        </w:rPr>
        <w:t>jego</w:t>
      </w:r>
      <w:r w:rsidR="005A2758">
        <w:rPr>
          <w:rFonts w:ascii="Times New Roman" w:hAnsi="Times New Roman" w:cs="Times New Roman"/>
          <w:sz w:val="24"/>
          <w:szCs w:val="24"/>
        </w:rPr>
        <w:t xml:space="preserve"> obrębie</w:t>
      </w:r>
      <w:r w:rsidR="00696E2E">
        <w:rPr>
          <w:rFonts w:ascii="Times New Roman" w:hAnsi="Times New Roman" w:cs="Times New Roman"/>
          <w:sz w:val="24"/>
          <w:szCs w:val="24"/>
        </w:rPr>
        <w:t xml:space="preserve">. </w:t>
      </w:r>
      <w:r w:rsidR="00137849">
        <w:rPr>
          <w:rFonts w:ascii="Times New Roman" w:hAnsi="Times New Roman" w:cs="Times New Roman"/>
          <w:sz w:val="24"/>
          <w:szCs w:val="24"/>
        </w:rPr>
        <w:t>K</w:t>
      </w:r>
      <w:r w:rsidR="00696E2E">
        <w:rPr>
          <w:rFonts w:ascii="Times New Roman" w:hAnsi="Times New Roman" w:cs="Times New Roman"/>
          <w:sz w:val="24"/>
          <w:szCs w:val="24"/>
        </w:rPr>
        <w:t xml:space="preserve">oncentrują się </w:t>
      </w:r>
      <w:r w:rsidR="00137849">
        <w:rPr>
          <w:rFonts w:ascii="Times New Roman" w:hAnsi="Times New Roman" w:cs="Times New Roman"/>
          <w:sz w:val="24"/>
          <w:szCs w:val="24"/>
        </w:rPr>
        <w:t xml:space="preserve">m.in. </w:t>
      </w:r>
      <w:r w:rsidR="00696E2E">
        <w:rPr>
          <w:rFonts w:ascii="Times New Roman" w:hAnsi="Times New Roman" w:cs="Times New Roman"/>
          <w:sz w:val="24"/>
          <w:szCs w:val="24"/>
        </w:rPr>
        <w:t>na</w:t>
      </w:r>
      <w:r w:rsidR="005A2758">
        <w:rPr>
          <w:rFonts w:ascii="Times New Roman" w:hAnsi="Times New Roman" w:cs="Times New Roman"/>
          <w:sz w:val="24"/>
          <w:szCs w:val="24"/>
        </w:rPr>
        <w:t xml:space="preserve"> ujmowaniu dzieciństwa poprzez pryzmat</w:t>
      </w:r>
      <w:r w:rsidR="00696E2E">
        <w:rPr>
          <w:rFonts w:ascii="Times New Roman" w:hAnsi="Times New Roman" w:cs="Times New Roman"/>
          <w:sz w:val="24"/>
          <w:szCs w:val="24"/>
        </w:rPr>
        <w:t xml:space="preserve"> </w:t>
      </w:r>
      <w:r w:rsidR="005A2758">
        <w:rPr>
          <w:rFonts w:ascii="Times New Roman" w:hAnsi="Times New Roman" w:cs="Times New Roman"/>
          <w:sz w:val="24"/>
          <w:szCs w:val="24"/>
        </w:rPr>
        <w:t>czasu, uwarunkowań socjokulturowych</w:t>
      </w:r>
      <w:r w:rsidR="00641E10">
        <w:rPr>
          <w:rStyle w:val="Odwoanieprzypisudolnego"/>
          <w:rFonts w:ascii="Times New Roman" w:hAnsi="Times New Roman" w:cs="Times New Roman"/>
          <w:sz w:val="24"/>
          <w:szCs w:val="24"/>
        </w:rPr>
        <w:footnoteReference w:id="2"/>
      </w:r>
      <w:r w:rsidR="005A2758">
        <w:rPr>
          <w:rFonts w:ascii="Times New Roman" w:hAnsi="Times New Roman" w:cs="Times New Roman"/>
          <w:sz w:val="24"/>
          <w:szCs w:val="24"/>
        </w:rPr>
        <w:t xml:space="preserve">, </w:t>
      </w:r>
      <w:r w:rsidR="00137849">
        <w:rPr>
          <w:rFonts w:ascii="Times New Roman" w:hAnsi="Times New Roman" w:cs="Times New Roman"/>
          <w:sz w:val="24"/>
          <w:szCs w:val="24"/>
        </w:rPr>
        <w:t>normatywnych.</w:t>
      </w:r>
      <w:r w:rsidR="00F71EFF">
        <w:rPr>
          <w:rFonts w:ascii="Times New Roman" w:hAnsi="Times New Roman" w:cs="Times New Roman"/>
          <w:sz w:val="24"/>
          <w:szCs w:val="24"/>
        </w:rPr>
        <w:t xml:space="preserve"> Zauważ</w:t>
      </w:r>
      <w:r w:rsidR="007F013F">
        <w:rPr>
          <w:rFonts w:ascii="Times New Roman" w:hAnsi="Times New Roman" w:cs="Times New Roman"/>
          <w:sz w:val="24"/>
          <w:szCs w:val="24"/>
        </w:rPr>
        <w:t>a się również</w:t>
      </w:r>
      <w:r w:rsidR="00F71EFF">
        <w:rPr>
          <w:rFonts w:ascii="Times New Roman" w:hAnsi="Times New Roman" w:cs="Times New Roman"/>
          <w:sz w:val="24"/>
          <w:szCs w:val="24"/>
        </w:rPr>
        <w:t xml:space="preserve"> łączenie perspektyw badawczych, co</w:t>
      </w:r>
      <w:r w:rsidR="007F013F">
        <w:rPr>
          <w:rFonts w:ascii="Times New Roman" w:hAnsi="Times New Roman" w:cs="Times New Roman"/>
          <w:sz w:val="24"/>
          <w:szCs w:val="24"/>
        </w:rPr>
        <w:t xml:space="preserve"> jest korzystne</w:t>
      </w:r>
      <w:r w:rsidR="00F71EFF">
        <w:rPr>
          <w:rFonts w:ascii="Times New Roman" w:hAnsi="Times New Roman" w:cs="Times New Roman"/>
          <w:sz w:val="24"/>
          <w:szCs w:val="24"/>
        </w:rPr>
        <w:t xml:space="preserve"> zarówno </w:t>
      </w:r>
      <w:r w:rsidR="007F013F">
        <w:rPr>
          <w:rFonts w:ascii="Times New Roman" w:hAnsi="Times New Roman" w:cs="Times New Roman"/>
          <w:sz w:val="24"/>
          <w:szCs w:val="24"/>
        </w:rPr>
        <w:t xml:space="preserve">dla danego </w:t>
      </w:r>
      <w:r w:rsidR="00AF57FC">
        <w:rPr>
          <w:rFonts w:ascii="Times New Roman" w:hAnsi="Times New Roman" w:cs="Times New Roman"/>
          <w:sz w:val="24"/>
          <w:szCs w:val="24"/>
        </w:rPr>
        <w:t>projektu badawczego</w:t>
      </w:r>
      <w:r w:rsidR="00CA5260">
        <w:rPr>
          <w:rFonts w:ascii="Times New Roman" w:hAnsi="Times New Roman" w:cs="Times New Roman"/>
          <w:sz w:val="24"/>
          <w:szCs w:val="24"/>
        </w:rPr>
        <w:t xml:space="preserve"> </w:t>
      </w:r>
      <w:r w:rsidR="00594ADC">
        <w:rPr>
          <w:rFonts w:ascii="Times New Roman" w:hAnsi="Times New Roman" w:cs="Times New Roman"/>
          <w:sz w:val="24"/>
          <w:szCs w:val="24"/>
        </w:rPr>
        <w:t xml:space="preserve">(biorąc pod uwagę </w:t>
      </w:r>
      <w:r w:rsidR="00F71EFF">
        <w:rPr>
          <w:rFonts w:ascii="Times New Roman" w:hAnsi="Times New Roman" w:cs="Times New Roman"/>
          <w:sz w:val="24"/>
          <w:szCs w:val="24"/>
        </w:rPr>
        <w:t>rezultat</w:t>
      </w:r>
      <w:r w:rsidR="00594ADC">
        <w:rPr>
          <w:rFonts w:ascii="Times New Roman" w:hAnsi="Times New Roman" w:cs="Times New Roman"/>
          <w:sz w:val="24"/>
          <w:szCs w:val="24"/>
        </w:rPr>
        <w:t>y</w:t>
      </w:r>
      <w:r w:rsidR="00F71EFF">
        <w:rPr>
          <w:rFonts w:ascii="Times New Roman" w:hAnsi="Times New Roman" w:cs="Times New Roman"/>
          <w:sz w:val="24"/>
          <w:szCs w:val="24"/>
        </w:rPr>
        <w:t xml:space="preserve"> prowadzonych badań</w:t>
      </w:r>
      <w:r w:rsidR="00594ADC">
        <w:rPr>
          <w:rFonts w:ascii="Times New Roman" w:hAnsi="Times New Roman" w:cs="Times New Roman"/>
          <w:sz w:val="24"/>
          <w:szCs w:val="24"/>
        </w:rPr>
        <w:t>)</w:t>
      </w:r>
      <w:r w:rsidR="00F71EFF">
        <w:rPr>
          <w:rFonts w:ascii="Times New Roman" w:hAnsi="Times New Roman" w:cs="Times New Roman"/>
          <w:sz w:val="24"/>
          <w:szCs w:val="24"/>
        </w:rPr>
        <w:t xml:space="preserve">, jak i </w:t>
      </w:r>
      <w:r w:rsidR="00CA5260">
        <w:rPr>
          <w:rFonts w:ascii="Times New Roman" w:hAnsi="Times New Roman" w:cs="Times New Roman"/>
          <w:sz w:val="24"/>
          <w:szCs w:val="24"/>
        </w:rPr>
        <w:t xml:space="preserve">w </w:t>
      </w:r>
      <w:r w:rsidR="00D92122">
        <w:rPr>
          <w:rFonts w:ascii="Times New Roman" w:hAnsi="Times New Roman" w:cs="Times New Roman"/>
          <w:sz w:val="24"/>
          <w:szCs w:val="24"/>
        </w:rPr>
        <w:t>znaczeni</w:t>
      </w:r>
      <w:r w:rsidR="00CA5260">
        <w:rPr>
          <w:rFonts w:ascii="Times New Roman" w:hAnsi="Times New Roman" w:cs="Times New Roman"/>
          <w:sz w:val="24"/>
          <w:szCs w:val="24"/>
        </w:rPr>
        <w:t>u szerszym dotyczącym kreowania</w:t>
      </w:r>
      <w:r w:rsidR="00F71EFF">
        <w:rPr>
          <w:rFonts w:ascii="Times New Roman" w:hAnsi="Times New Roman" w:cs="Times New Roman"/>
          <w:sz w:val="24"/>
          <w:szCs w:val="24"/>
        </w:rPr>
        <w:t xml:space="preserve"> zmiany w </w:t>
      </w:r>
      <w:r w:rsidR="00CA5260">
        <w:rPr>
          <w:rFonts w:ascii="Times New Roman" w:hAnsi="Times New Roman" w:cs="Times New Roman"/>
          <w:sz w:val="24"/>
          <w:szCs w:val="24"/>
        </w:rPr>
        <w:t>podejściu do badań nad dzieckiem i dzieciństwem</w:t>
      </w:r>
      <w:r w:rsidR="007521EB">
        <w:rPr>
          <w:rStyle w:val="Odwoanieprzypisudolnego"/>
          <w:rFonts w:ascii="Times New Roman" w:hAnsi="Times New Roman" w:cs="Times New Roman"/>
          <w:sz w:val="24"/>
          <w:szCs w:val="24"/>
        </w:rPr>
        <w:footnoteReference w:id="3"/>
      </w:r>
      <w:r w:rsidR="00CA5260">
        <w:rPr>
          <w:rFonts w:ascii="Times New Roman" w:hAnsi="Times New Roman" w:cs="Times New Roman"/>
          <w:sz w:val="24"/>
          <w:szCs w:val="24"/>
        </w:rPr>
        <w:t>.</w:t>
      </w:r>
      <w:r w:rsidR="00AF57FC">
        <w:rPr>
          <w:rFonts w:ascii="Times New Roman" w:hAnsi="Times New Roman" w:cs="Times New Roman"/>
          <w:sz w:val="24"/>
          <w:szCs w:val="24"/>
        </w:rPr>
        <w:t xml:space="preserve"> Autorzy zgodnie podkreślają doniosłość badań nad dzieciństwem </w:t>
      </w:r>
      <w:r w:rsidR="00D3263D">
        <w:rPr>
          <w:rFonts w:ascii="Times New Roman" w:hAnsi="Times New Roman" w:cs="Times New Roman"/>
          <w:sz w:val="24"/>
          <w:szCs w:val="24"/>
        </w:rPr>
        <w:t xml:space="preserve">w przestrzeni naukowej </w:t>
      </w:r>
      <w:r w:rsidR="00AF57FC">
        <w:rPr>
          <w:rFonts w:ascii="Times New Roman" w:hAnsi="Times New Roman" w:cs="Times New Roman"/>
          <w:sz w:val="24"/>
          <w:szCs w:val="24"/>
        </w:rPr>
        <w:t xml:space="preserve">oraz konieczność ich prowadzenia. </w:t>
      </w:r>
      <w:r w:rsidR="00BB1258">
        <w:rPr>
          <w:rFonts w:ascii="Times New Roman" w:hAnsi="Times New Roman" w:cs="Times New Roman"/>
          <w:sz w:val="24"/>
          <w:szCs w:val="24"/>
        </w:rPr>
        <w:t>Badania te p</w:t>
      </w:r>
      <w:r w:rsidR="00AF57FC">
        <w:rPr>
          <w:rFonts w:ascii="Times New Roman" w:hAnsi="Times New Roman" w:cs="Times New Roman"/>
          <w:sz w:val="24"/>
          <w:szCs w:val="24"/>
        </w:rPr>
        <w:t xml:space="preserve">rzyczyniają się </w:t>
      </w:r>
      <w:r w:rsidR="00F17F37">
        <w:rPr>
          <w:rFonts w:ascii="Times New Roman" w:hAnsi="Times New Roman" w:cs="Times New Roman"/>
          <w:sz w:val="24"/>
          <w:szCs w:val="24"/>
        </w:rPr>
        <w:t>do</w:t>
      </w:r>
      <w:r w:rsidR="00AF57FC">
        <w:rPr>
          <w:rFonts w:ascii="Times New Roman" w:hAnsi="Times New Roman" w:cs="Times New Roman"/>
          <w:sz w:val="24"/>
          <w:szCs w:val="24"/>
        </w:rPr>
        <w:t xml:space="preserve"> </w:t>
      </w:r>
      <w:r w:rsidR="002A50D1">
        <w:rPr>
          <w:rFonts w:ascii="Times New Roman" w:hAnsi="Times New Roman" w:cs="Times New Roman"/>
          <w:sz w:val="24"/>
          <w:szCs w:val="24"/>
        </w:rPr>
        <w:t xml:space="preserve">lepszego </w:t>
      </w:r>
      <w:r w:rsidR="00185AA3">
        <w:rPr>
          <w:rFonts w:ascii="Times New Roman" w:hAnsi="Times New Roman" w:cs="Times New Roman"/>
          <w:sz w:val="24"/>
          <w:szCs w:val="24"/>
        </w:rPr>
        <w:t xml:space="preserve">poznania i </w:t>
      </w:r>
      <w:r w:rsidR="002A50D1">
        <w:rPr>
          <w:rFonts w:ascii="Times New Roman" w:hAnsi="Times New Roman" w:cs="Times New Roman"/>
          <w:sz w:val="24"/>
          <w:szCs w:val="24"/>
        </w:rPr>
        <w:t>r</w:t>
      </w:r>
      <w:r w:rsidR="00AF57FC">
        <w:rPr>
          <w:rFonts w:ascii="Times New Roman" w:hAnsi="Times New Roman" w:cs="Times New Roman"/>
          <w:sz w:val="24"/>
          <w:szCs w:val="24"/>
        </w:rPr>
        <w:t>ozumienia</w:t>
      </w:r>
      <w:r w:rsidR="00F17F37">
        <w:rPr>
          <w:rFonts w:ascii="Times New Roman" w:hAnsi="Times New Roman" w:cs="Times New Roman"/>
          <w:sz w:val="24"/>
          <w:szCs w:val="24"/>
        </w:rPr>
        <w:t xml:space="preserve"> </w:t>
      </w:r>
      <w:r w:rsidR="00AF57FC">
        <w:rPr>
          <w:rFonts w:ascii="Times New Roman" w:hAnsi="Times New Roman" w:cs="Times New Roman"/>
          <w:sz w:val="24"/>
          <w:szCs w:val="24"/>
        </w:rPr>
        <w:t xml:space="preserve">kim jest </w:t>
      </w:r>
      <w:r w:rsidR="00D92122">
        <w:rPr>
          <w:rFonts w:ascii="Times New Roman" w:hAnsi="Times New Roman" w:cs="Times New Roman"/>
          <w:sz w:val="24"/>
          <w:szCs w:val="24"/>
        </w:rPr>
        <w:t xml:space="preserve">współczesne </w:t>
      </w:r>
      <w:r w:rsidR="00AF57FC">
        <w:rPr>
          <w:rFonts w:ascii="Times New Roman" w:hAnsi="Times New Roman" w:cs="Times New Roman"/>
          <w:sz w:val="24"/>
          <w:szCs w:val="24"/>
        </w:rPr>
        <w:t>dziecko</w:t>
      </w:r>
      <w:r w:rsidR="0058645E">
        <w:rPr>
          <w:rFonts w:ascii="Times New Roman" w:hAnsi="Times New Roman" w:cs="Times New Roman"/>
          <w:sz w:val="24"/>
          <w:szCs w:val="24"/>
        </w:rPr>
        <w:t xml:space="preserve"> </w:t>
      </w:r>
      <w:r w:rsidR="0058645E">
        <w:rPr>
          <w:rFonts w:ascii="Times New Roman" w:hAnsi="Times New Roman" w:cs="Times New Roman"/>
          <w:sz w:val="24"/>
          <w:szCs w:val="24"/>
        </w:rPr>
        <w:lastRenderedPageBreak/>
        <w:t>oraz j</w:t>
      </w:r>
      <w:r w:rsidR="002A50D1">
        <w:rPr>
          <w:rFonts w:ascii="Times New Roman" w:hAnsi="Times New Roman" w:cs="Times New Roman"/>
          <w:sz w:val="24"/>
          <w:szCs w:val="24"/>
        </w:rPr>
        <w:t xml:space="preserve">ak wygląda obraz współczesnego </w:t>
      </w:r>
      <w:r w:rsidR="00F17F37">
        <w:rPr>
          <w:rFonts w:ascii="Times New Roman" w:hAnsi="Times New Roman" w:cs="Times New Roman"/>
          <w:sz w:val="24"/>
          <w:szCs w:val="24"/>
        </w:rPr>
        <w:t>dzieciństw</w:t>
      </w:r>
      <w:r w:rsidR="002A50D1">
        <w:rPr>
          <w:rFonts w:ascii="Times New Roman" w:hAnsi="Times New Roman" w:cs="Times New Roman"/>
          <w:sz w:val="24"/>
          <w:szCs w:val="24"/>
        </w:rPr>
        <w:t>a</w:t>
      </w:r>
      <w:r w:rsidR="00185AA3">
        <w:rPr>
          <w:rFonts w:ascii="Times New Roman" w:hAnsi="Times New Roman" w:cs="Times New Roman"/>
          <w:sz w:val="24"/>
          <w:szCs w:val="24"/>
        </w:rPr>
        <w:t xml:space="preserve">. </w:t>
      </w:r>
      <w:r w:rsidR="00953CCC">
        <w:rPr>
          <w:rFonts w:ascii="Times New Roman" w:hAnsi="Times New Roman" w:cs="Times New Roman"/>
          <w:sz w:val="24"/>
          <w:szCs w:val="24"/>
        </w:rPr>
        <w:t xml:space="preserve">Studia nad </w:t>
      </w:r>
      <w:r w:rsidR="00594ADC">
        <w:rPr>
          <w:rFonts w:ascii="Times New Roman" w:hAnsi="Times New Roman" w:cs="Times New Roman"/>
          <w:sz w:val="24"/>
          <w:szCs w:val="24"/>
        </w:rPr>
        <w:t>d</w:t>
      </w:r>
      <w:r w:rsidR="00953CCC">
        <w:rPr>
          <w:rFonts w:ascii="Times New Roman" w:hAnsi="Times New Roman" w:cs="Times New Roman"/>
          <w:sz w:val="24"/>
          <w:szCs w:val="24"/>
        </w:rPr>
        <w:t xml:space="preserve">zieciństwem </w:t>
      </w:r>
      <w:r w:rsidR="00D92122">
        <w:rPr>
          <w:rFonts w:ascii="Times New Roman" w:hAnsi="Times New Roman" w:cs="Times New Roman"/>
          <w:sz w:val="24"/>
          <w:szCs w:val="24"/>
        </w:rPr>
        <w:t>obejm</w:t>
      </w:r>
      <w:r w:rsidR="003D7D57">
        <w:rPr>
          <w:rFonts w:ascii="Times New Roman" w:hAnsi="Times New Roman" w:cs="Times New Roman"/>
          <w:sz w:val="24"/>
          <w:szCs w:val="24"/>
        </w:rPr>
        <w:t>ują</w:t>
      </w:r>
      <w:r w:rsidR="00D92122">
        <w:rPr>
          <w:rFonts w:ascii="Times New Roman" w:hAnsi="Times New Roman" w:cs="Times New Roman"/>
          <w:sz w:val="24"/>
          <w:szCs w:val="24"/>
        </w:rPr>
        <w:t xml:space="preserve"> </w:t>
      </w:r>
      <w:r w:rsidR="00594ADC">
        <w:rPr>
          <w:rFonts w:ascii="Times New Roman" w:hAnsi="Times New Roman" w:cs="Times New Roman"/>
          <w:sz w:val="24"/>
          <w:szCs w:val="24"/>
        </w:rPr>
        <w:t xml:space="preserve"> </w:t>
      </w:r>
      <w:r w:rsidR="00953CCC">
        <w:rPr>
          <w:rFonts w:ascii="Times New Roman" w:hAnsi="Times New Roman" w:cs="Times New Roman"/>
          <w:sz w:val="24"/>
          <w:szCs w:val="24"/>
        </w:rPr>
        <w:t>kategori</w:t>
      </w:r>
      <w:r w:rsidR="00594ADC">
        <w:rPr>
          <w:rFonts w:ascii="Times New Roman" w:hAnsi="Times New Roman" w:cs="Times New Roman"/>
          <w:sz w:val="24"/>
          <w:szCs w:val="24"/>
        </w:rPr>
        <w:t>ę</w:t>
      </w:r>
      <w:r w:rsidR="00953CCC">
        <w:rPr>
          <w:rFonts w:ascii="Times New Roman" w:hAnsi="Times New Roman" w:cs="Times New Roman"/>
          <w:sz w:val="24"/>
          <w:szCs w:val="24"/>
        </w:rPr>
        <w:t xml:space="preserve"> pojęciow</w:t>
      </w:r>
      <w:r w:rsidR="00594ADC">
        <w:rPr>
          <w:rFonts w:ascii="Times New Roman" w:hAnsi="Times New Roman" w:cs="Times New Roman"/>
          <w:sz w:val="24"/>
          <w:szCs w:val="24"/>
        </w:rPr>
        <w:t>ą</w:t>
      </w:r>
      <w:r w:rsidR="00D92122">
        <w:rPr>
          <w:rFonts w:ascii="Times New Roman" w:hAnsi="Times New Roman" w:cs="Times New Roman"/>
          <w:sz w:val="24"/>
          <w:szCs w:val="24"/>
        </w:rPr>
        <w:t xml:space="preserve"> dzieciństwa</w:t>
      </w:r>
      <w:r w:rsidR="00953CCC">
        <w:rPr>
          <w:rFonts w:ascii="Times New Roman" w:hAnsi="Times New Roman" w:cs="Times New Roman"/>
          <w:sz w:val="24"/>
          <w:szCs w:val="24"/>
        </w:rPr>
        <w:t xml:space="preserve"> </w:t>
      </w:r>
      <w:r w:rsidR="00594ADC">
        <w:rPr>
          <w:rFonts w:ascii="Times New Roman" w:hAnsi="Times New Roman" w:cs="Times New Roman"/>
          <w:sz w:val="24"/>
          <w:szCs w:val="24"/>
        </w:rPr>
        <w:t>oraz społeczny aspekt dzieciństwa</w:t>
      </w:r>
      <w:r w:rsidR="00594ADC">
        <w:rPr>
          <w:rStyle w:val="Odwoanieprzypisudolnego"/>
          <w:rFonts w:ascii="Times New Roman" w:hAnsi="Times New Roman" w:cs="Times New Roman"/>
          <w:sz w:val="24"/>
          <w:szCs w:val="24"/>
        </w:rPr>
        <w:footnoteReference w:id="4"/>
      </w:r>
      <w:r w:rsidR="00594ADC">
        <w:rPr>
          <w:rFonts w:ascii="Times New Roman" w:hAnsi="Times New Roman" w:cs="Times New Roman"/>
          <w:sz w:val="24"/>
          <w:szCs w:val="24"/>
        </w:rPr>
        <w:t>.</w:t>
      </w:r>
      <w:r w:rsidR="00953CCC">
        <w:rPr>
          <w:rFonts w:ascii="Times New Roman" w:hAnsi="Times New Roman" w:cs="Times New Roman"/>
          <w:sz w:val="24"/>
          <w:szCs w:val="24"/>
        </w:rPr>
        <w:t xml:space="preserve"> </w:t>
      </w:r>
      <w:r w:rsidR="00594ADC">
        <w:rPr>
          <w:rFonts w:ascii="Times New Roman" w:hAnsi="Times New Roman" w:cs="Times New Roman"/>
          <w:sz w:val="24"/>
          <w:szCs w:val="24"/>
        </w:rPr>
        <w:t>Podkreśla się, że k</w:t>
      </w:r>
      <w:r w:rsidR="00185AA3">
        <w:rPr>
          <w:rFonts w:ascii="Times New Roman" w:hAnsi="Times New Roman" w:cs="Times New Roman"/>
          <w:sz w:val="24"/>
          <w:szCs w:val="24"/>
        </w:rPr>
        <w:t xml:space="preserve">ategoria dzieciństwa postrzegana </w:t>
      </w:r>
      <w:r w:rsidR="00F17F37">
        <w:rPr>
          <w:rFonts w:ascii="Times New Roman" w:hAnsi="Times New Roman" w:cs="Times New Roman"/>
          <w:sz w:val="24"/>
          <w:szCs w:val="24"/>
        </w:rPr>
        <w:t xml:space="preserve">jako </w:t>
      </w:r>
      <w:r w:rsidR="00185AA3">
        <w:rPr>
          <w:rFonts w:ascii="Times New Roman" w:hAnsi="Times New Roman" w:cs="Times New Roman"/>
          <w:sz w:val="24"/>
          <w:szCs w:val="24"/>
        </w:rPr>
        <w:t xml:space="preserve">społeczny konstrukt, jako </w:t>
      </w:r>
      <w:r w:rsidR="00F17F37">
        <w:rPr>
          <w:rFonts w:ascii="Times New Roman" w:hAnsi="Times New Roman" w:cs="Times New Roman"/>
          <w:sz w:val="24"/>
          <w:szCs w:val="24"/>
        </w:rPr>
        <w:t>świat społeczny dziecka</w:t>
      </w:r>
      <w:r w:rsidR="00F17F37">
        <w:rPr>
          <w:rStyle w:val="Odwoanieprzypisudolnego"/>
          <w:rFonts w:ascii="Times New Roman" w:hAnsi="Times New Roman" w:cs="Times New Roman"/>
          <w:sz w:val="24"/>
          <w:szCs w:val="24"/>
        </w:rPr>
        <w:footnoteReference w:id="5"/>
      </w:r>
      <w:r w:rsidR="00427936">
        <w:rPr>
          <w:rFonts w:ascii="Times New Roman" w:hAnsi="Times New Roman" w:cs="Times New Roman"/>
          <w:sz w:val="24"/>
          <w:szCs w:val="24"/>
        </w:rPr>
        <w:t>, budowana jest z uwzględnieniem perspektywy odnoszącej się do socjalnych „znamion” dzieciństwa</w:t>
      </w:r>
      <w:r w:rsidR="00427936">
        <w:rPr>
          <w:rStyle w:val="Odwoanieprzypisudolnego"/>
          <w:rFonts w:ascii="Times New Roman" w:hAnsi="Times New Roman" w:cs="Times New Roman"/>
          <w:sz w:val="24"/>
          <w:szCs w:val="24"/>
        </w:rPr>
        <w:footnoteReference w:id="6"/>
      </w:r>
      <w:r w:rsidR="00744690">
        <w:rPr>
          <w:rFonts w:ascii="Times New Roman" w:hAnsi="Times New Roman" w:cs="Times New Roman"/>
          <w:sz w:val="24"/>
          <w:szCs w:val="24"/>
        </w:rPr>
        <w:t xml:space="preserve">. </w:t>
      </w:r>
      <w:r w:rsidR="00594ADC">
        <w:rPr>
          <w:rFonts w:ascii="Times New Roman" w:hAnsi="Times New Roman" w:cs="Times New Roman"/>
          <w:sz w:val="24"/>
          <w:szCs w:val="24"/>
        </w:rPr>
        <w:t xml:space="preserve">Takie </w:t>
      </w:r>
      <w:r w:rsidR="00744690">
        <w:rPr>
          <w:rFonts w:ascii="Times New Roman" w:hAnsi="Times New Roman" w:cs="Times New Roman"/>
          <w:sz w:val="24"/>
          <w:szCs w:val="24"/>
        </w:rPr>
        <w:t>podejści</w:t>
      </w:r>
      <w:r w:rsidR="00594ADC">
        <w:rPr>
          <w:rFonts w:ascii="Times New Roman" w:hAnsi="Times New Roman" w:cs="Times New Roman"/>
          <w:sz w:val="24"/>
          <w:szCs w:val="24"/>
        </w:rPr>
        <w:t>e</w:t>
      </w:r>
      <w:r w:rsidR="00744690">
        <w:rPr>
          <w:rFonts w:ascii="Times New Roman" w:hAnsi="Times New Roman" w:cs="Times New Roman"/>
          <w:sz w:val="24"/>
          <w:szCs w:val="24"/>
        </w:rPr>
        <w:t xml:space="preserve"> uwidacznia </w:t>
      </w:r>
      <w:r w:rsidR="002A298C">
        <w:rPr>
          <w:rFonts w:ascii="Times New Roman" w:hAnsi="Times New Roman" w:cs="Times New Roman"/>
          <w:sz w:val="24"/>
          <w:szCs w:val="24"/>
        </w:rPr>
        <w:t xml:space="preserve"> koncentrację</w:t>
      </w:r>
      <w:r w:rsidR="00744690">
        <w:rPr>
          <w:rFonts w:ascii="Times New Roman" w:hAnsi="Times New Roman" w:cs="Times New Roman"/>
          <w:sz w:val="24"/>
          <w:szCs w:val="24"/>
        </w:rPr>
        <w:t xml:space="preserve"> na deficytach, </w:t>
      </w:r>
      <w:r w:rsidR="00CC5C34">
        <w:rPr>
          <w:rFonts w:ascii="Times New Roman" w:hAnsi="Times New Roman" w:cs="Times New Roman"/>
          <w:sz w:val="24"/>
          <w:szCs w:val="24"/>
        </w:rPr>
        <w:t xml:space="preserve">na </w:t>
      </w:r>
      <w:r w:rsidR="002A298C">
        <w:rPr>
          <w:rFonts w:ascii="Times New Roman" w:hAnsi="Times New Roman" w:cs="Times New Roman"/>
          <w:sz w:val="24"/>
          <w:szCs w:val="24"/>
        </w:rPr>
        <w:t>brakach, co w efekcie p</w:t>
      </w:r>
      <w:r w:rsidR="00CC5C34">
        <w:rPr>
          <w:rFonts w:ascii="Times New Roman" w:hAnsi="Times New Roman" w:cs="Times New Roman"/>
          <w:sz w:val="24"/>
          <w:szCs w:val="24"/>
        </w:rPr>
        <w:t>rowadzi do</w:t>
      </w:r>
      <w:r w:rsidR="00744690">
        <w:rPr>
          <w:rFonts w:ascii="Times New Roman" w:hAnsi="Times New Roman" w:cs="Times New Roman"/>
          <w:sz w:val="24"/>
          <w:szCs w:val="24"/>
        </w:rPr>
        <w:t xml:space="preserve"> stygmatyzacji,  </w:t>
      </w:r>
      <w:r w:rsidR="00CC5C34">
        <w:rPr>
          <w:rFonts w:ascii="Times New Roman" w:hAnsi="Times New Roman" w:cs="Times New Roman"/>
          <w:sz w:val="24"/>
          <w:szCs w:val="24"/>
        </w:rPr>
        <w:t>u</w:t>
      </w:r>
      <w:r w:rsidR="00744690">
        <w:rPr>
          <w:rFonts w:ascii="Times New Roman" w:hAnsi="Times New Roman" w:cs="Times New Roman"/>
          <w:sz w:val="24"/>
          <w:szCs w:val="24"/>
        </w:rPr>
        <w:t>kazywania środowisk</w:t>
      </w:r>
      <w:r w:rsidR="00CC5C34">
        <w:rPr>
          <w:rFonts w:ascii="Times New Roman" w:hAnsi="Times New Roman" w:cs="Times New Roman"/>
          <w:sz w:val="24"/>
          <w:szCs w:val="24"/>
        </w:rPr>
        <w:t xml:space="preserve"> </w:t>
      </w:r>
      <w:r w:rsidR="009C1B2A">
        <w:rPr>
          <w:rFonts w:ascii="Times New Roman" w:hAnsi="Times New Roman" w:cs="Times New Roman"/>
          <w:sz w:val="24"/>
          <w:szCs w:val="24"/>
        </w:rPr>
        <w:t xml:space="preserve">życia dziecka </w:t>
      </w:r>
      <w:r w:rsidR="00CC5C34">
        <w:rPr>
          <w:rFonts w:ascii="Times New Roman" w:hAnsi="Times New Roman" w:cs="Times New Roman"/>
          <w:sz w:val="24"/>
          <w:szCs w:val="24"/>
        </w:rPr>
        <w:t>jako</w:t>
      </w:r>
      <w:r w:rsidR="00744690">
        <w:rPr>
          <w:rFonts w:ascii="Times New Roman" w:hAnsi="Times New Roman" w:cs="Times New Roman"/>
          <w:sz w:val="24"/>
          <w:szCs w:val="24"/>
        </w:rPr>
        <w:t xml:space="preserve"> defaworyzowan</w:t>
      </w:r>
      <w:r w:rsidR="00642292">
        <w:rPr>
          <w:rFonts w:ascii="Times New Roman" w:hAnsi="Times New Roman" w:cs="Times New Roman"/>
          <w:sz w:val="24"/>
          <w:szCs w:val="24"/>
        </w:rPr>
        <w:t>ych</w:t>
      </w:r>
      <w:r w:rsidR="00744690">
        <w:rPr>
          <w:rFonts w:ascii="Times New Roman" w:hAnsi="Times New Roman" w:cs="Times New Roman"/>
          <w:sz w:val="24"/>
          <w:szCs w:val="24"/>
        </w:rPr>
        <w:t>.</w:t>
      </w:r>
      <w:r w:rsidR="00CC5C34">
        <w:rPr>
          <w:rFonts w:ascii="Times New Roman" w:hAnsi="Times New Roman" w:cs="Times New Roman"/>
          <w:sz w:val="24"/>
          <w:szCs w:val="24"/>
        </w:rPr>
        <w:t xml:space="preserve"> </w:t>
      </w:r>
      <w:r w:rsidR="002A3A63">
        <w:rPr>
          <w:rFonts w:ascii="Times New Roman" w:hAnsi="Times New Roman" w:cs="Times New Roman"/>
          <w:sz w:val="24"/>
          <w:szCs w:val="24"/>
        </w:rPr>
        <w:t xml:space="preserve">Socjologiczne ujęcia </w:t>
      </w:r>
      <w:r w:rsidR="003D7D57">
        <w:rPr>
          <w:rFonts w:ascii="Times New Roman" w:hAnsi="Times New Roman" w:cs="Times New Roman"/>
          <w:sz w:val="24"/>
          <w:szCs w:val="24"/>
        </w:rPr>
        <w:t>składające się na</w:t>
      </w:r>
      <w:r w:rsidR="002A3A63">
        <w:rPr>
          <w:rFonts w:ascii="Times New Roman" w:hAnsi="Times New Roman" w:cs="Times New Roman"/>
          <w:sz w:val="24"/>
          <w:szCs w:val="24"/>
        </w:rPr>
        <w:t xml:space="preserve"> konstrukcję dzieciństwa nawiązują do teorii socjalizacji, a badania koncentrują się na relacjach</w:t>
      </w:r>
      <w:r w:rsidR="00925252">
        <w:rPr>
          <w:rFonts w:ascii="Times New Roman" w:hAnsi="Times New Roman" w:cs="Times New Roman"/>
          <w:sz w:val="24"/>
          <w:szCs w:val="24"/>
        </w:rPr>
        <w:t>,</w:t>
      </w:r>
      <w:r w:rsidR="002A3A63">
        <w:rPr>
          <w:rFonts w:ascii="Times New Roman" w:hAnsi="Times New Roman" w:cs="Times New Roman"/>
          <w:sz w:val="24"/>
          <w:szCs w:val="24"/>
        </w:rPr>
        <w:t xml:space="preserve"> w jakie dziecko wchodzi w obrębie trzech głównych obszarów (środowisk) jego życia: rodziny, grupy rówieśniczej, szkoły</w:t>
      </w:r>
      <w:r w:rsidR="002A3A63">
        <w:rPr>
          <w:rStyle w:val="Odwoanieprzypisudolnego"/>
          <w:rFonts w:ascii="Times New Roman" w:hAnsi="Times New Roman" w:cs="Times New Roman"/>
          <w:sz w:val="24"/>
          <w:szCs w:val="24"/>
        </w:rPr>
        <w:footnoteReference w:id="7"/>
      </w:r>
      <w:r w:rsidR="00A52253">
        <w:rPr>
          <w:rFonts w:ascii="Times New Roman" w:hAnsi="Times New Roman" w:cs="Times New Roman"/>
          <w:sz w:val="24"/>
          <w:szCs w:val="24"/>
        </w:rPr>
        <w:t xml:space="preserve">. </w:t>
      </w:r>
      <w:r w:rsidR="00AB15D8">
        <w:rPr>
          <w:rFonts w:ascii="Times New Roman" w:hAnsi="Times New Roman" w:cs="Times New Roman"/>
          <w:sz w:val="24"/>
          <w:szCs w:val="24"/>
        </w:rPr>
        <w:t>Społeczny konstruktywizm</w:t>
      </w:r>
      <w:r w:rsidR="00ED2C8C">
        <w:rPr>
          <w:rFonts w:ascii="Times New Roman" w:hAnsi="Times New Roman" w:cs="Times New Roman"/>
          <w:sz w:val="24"/>
          <w:szCs w:val="24"/>
        </w:rPr>
        <w:t xml:space="preserve"> rozpatruje dzieciństwo w ramach rzeczywistości społecznej, w której dzieci samodzielnie tworzą znaczenia w interakcjach z innymi</w:t>
      </w:r>
      <w:r w:rsidR="00ED2C8C">
        <w:rPr>
          <w:rStyle w:val="Odwoanieprzypisudolnego"/>
          <w:rFonts w:ascii="Times New Roman" w:hAnsi="Times New Roman" w:cs="Times New Roman"/>
          <w:sz w:val="24"/>
          <w:szCs w:val="24"/>
        </w:rPr>
        <w:footnoteReference w:id="8"/>
      </w:r>
      <w:r w:rsidR="00ED2C8C">
        <w:rPr>
          <w:rFonts w:ascii="Times New Roman" w:hAnsi="Times New Roman" w:cs="Times New Roman"/>
          <w:sz w:val="24"/>
          <w:szCs w:val="24"/>
        </w:rPr>
        <w:t xml:space="preserve">. </w:t>
      </w:r>
      <w:r w:rsidR="00374440">
        <w:rPr>
          <w:rFonts w:ascii="Times New Roman" w:hAnsi="Times New Roman" w:cs="Times New Roman"/>
          <w:sz w:val="24"/>
          <w:szCs w:val="24"/>
        </w:rPr>
        <w:t xml:space="preserve">W </w:t>
      </w:r>
      <w:r w:rsidR="004C3EF7">
        <w:rPr>
          <w:rFonts w:ascii="Times New Roman" w:hAnsi="Times New Roman" w:cs="Times New Roman"/>
          <w:sz w:val="24"/>
          <w:szCs w:val="24"/>
        </w:rPr>
        <w:t xml:space="preserve">jego obrębie sytuowane są też </w:t>
      </w:r>
      <w:r w:rsidR="00374440">
        <w:rPr>
          <w:rFonts w:ascii="Times New Roman" w:hAnsi="Times New Roman" w:cs="Times New Roman"/>
          <w:sz w:val="24"/>
          <w:szCs w:val="24"/>
        </w:rPr>
        <w:t xml:space="preserve">badania </w:t>
      </w:r>
      <w:r w:rsidR="004C3EF7">
        <w:rPr>
          <w:rFonts w:ascii="Times New Roman" w:hAnsi="Times New Roman" w:cs="Times New Roman"/>
          <w:sz w:val="24"/>
          <w:szCs w:val="24"/>
        </w:rPr>
        <w:t>obejmujące</w:t>
      </w:r>
      <w:r w:rsidR="00374440">
        <w:rPr>
          <w:rFonts w:ascii="Times New Roman" w:hAnsi="Times New Roman" w:cs="Times New Roman"/>
          <w:sz w:val="24"/>
          <w:szCs w:val="24"/>
        </w:rPr>
        <w:t xml:space="preserve"> „</w:t>
      </w:r>
      <w:r w:rsidR="004C3EF7">
        <w:rPr>
          <w:rFonts w:ascii="Times New Roman" w:hAnsi="Times New Roman" w:cs="Times New Roman"/>
          <w:sz w:val="24"/>
          <w:szCs w:val="24"/>
        </w:rPr>
        <w:t xml:space="preserve">społeczne </w:t>
      </w:r>
      <w:r w:rsidR="00374440">
        <w:rPr>
          <w:rFonts w:ascii="Times New Roman" w:hAnsi="Times New Roman" w:cs="Times New Roman"/>
          <w:sz w:val="24"/>
          <w:szCs w:val="24"/>
        </w:rPr>
        <w:t>konstrukcje troski o dziecko”</w:t>
      </w:r>
      <w:r w:rsidR="00374440">
        <w:rPr>
          <w:rStyle w:val="Odwoanieprzypisudolnego"/>
          <w:rFonts w:ascii="Times New Roman" w:hAnsi="Times New Roman" w:cs="Times New Roman"/>
          <w:sz w:val="24"/>
          <w:szCs w:val="24"/>
        </w:rPr>
        <w:footnoteReference w:id="9"/>
      </w:r>
      <w:r w:rsidR="004C3EF7">
        <w:rPr>
          <w:rFonts w:ascii="Times New Roman" w:hAnsi="Times New Roman" w:cs="Times New Roman"/>
          <w:sz w:val="24"/>
          <w:szCs w:val="24"/>
        </w:rPr>
        <w:t xml:space="preserve">, w ramach których wskazywane są </w:t>
      </w:r>
      <w:r w:rsidR="00374440">
        <w:rPr>
          <w:rFonts w:ascii="Times New Roman" w:hAnsi="Times New Roman" w:cs="Times New Roman"/>
          <w:sz w:val="24"/>
          <w:szCs w:val="24"/>
        </w:rPr>
        <w:t>do</w:t>
      </w:r>
      <w:r w:rsidR="008F17D0">
        <w:rPr>
          <w:rFonts w:ascii="Times New Roman" w:hAnsi="Times New Roman" w:cs="Times New Roman"/>
          <w:sz w:val="24"/>
          <w:szCs w:val="24"/>
        </w:rPr>
        <w:t>minując</w:t>
      </w:r>
      <w:r w:rsidR="00D92122">
        <w:rPr>
          <w:rFonts w:ascii="Times New Roman" w:hAnsi="Times New Roman" w:cs="Times New Roman"/>
          <w:sz w:val="24"/>
          <w:szCs w:val="24"/>
        </w:rPr>
        <w:t>e</w:t>
      </w:r>
      <w:r w:rsidR="008F17D0">
        <w:rPr>
          <w:rFonts w:ascii="Times New Roman" w:hAnsi="Times New Roman" w:cs="Times New Roman"/>
          <w:sz w:val="24"/>
          <w:szCs w:val="24"/>
        </w:rPr>
        <w:t xml:space="preserve"> dyskurs</w:t>
      </w:r>
      <w:r w:rsidR="00D92122">
        <w:rPr>
          <w:rFonts w:ascii="Times New Roman" w:hAnsi="Times New Roman" w:cs="Times New Roman"/>
          <w:sz w:val="24"/>
          <w:szCs w:val="24"/>
        </w:rPr>
        <w:t>y:</w:t>
      </w:r>
      <w:r w:rsidR="008F17D0">
        <w:rPr>
          <w:rFonts w:ascii="Times New Roman" w:hAnsi="Times New Roman" w:cs="Times New Roman"/>
          <w:sz w:val="24"/>
          <w:szCs w:val="24"/>
        </w:rPr>
        <w:t xml:space="preserve"> „potrzeb”, „praw” i „jakości życia”</w:t>
      </w:r>
      <w:r w:rsidR="008F17D0">
        <w:rPr>
          <w:rStyle w:val="Odwoanieprzypisudolnego"/>
          <w:rFonts w:ascii="Times New Roman" w:hAnsi="Times New Roman" w:cs="Times New Roman"/>
          <w:sz w:val="24"/>
          <w:szCs w:val="24"/>
        </w:rPr>
        <w:footnoteReference w:id="10"/>
      </w:r>
      <w:r w:rsidR="008F17D0">
        <w:rPr>
          <w:rFonts w:ascii="Times New Roman" w:hAnsi="Times New Roman" w:cs="Times New Roman"/>
          <w:sz w:val="24"/>
          <w:szCs w:val="24"/>
        </w:rPr>
        <w:t xml:space="preserve">. </w:t>
      </w:r>
      <w:r w:rsidR="00647A01">
        <w:rPr>
          <w:rFonts w:ascii="Times New Roman" w:hAnsi="Times New Roman" w:cs="Times New Roman"/>
          <w:sz w:val="24"/>
          <w:szCs w:val="24"/>
        </w:rPr>
        <w:t xml:space="preserve">Idea promowania szczęśliwego dzieciństwa w kontekście wymienionych dyskursów </w:t>
      </w:r>
      <w:r w:rsidR="006B5388">
        <w:rPr>
          <w:rFonts w:ascii="Times New Roman" w:hAnsi="Times New Roman" w:cs="Times New Roman"/>
          <w:sz w:val="24"/>
          <w:szCs w:val="24"/>
        </w:rPr>
        <w:t xml:space="preserve">staje się trudna do zrealizowania w rzeczywistości z uwagi na ogromne zróżnicowanie środowisk życia dzieci (w ujęciu lokalnym i globalnym). </w:t>
      </w:r>
      <w:r w:rsidR="00647A01">
        <w:rPr>
          <w:rFonts w:ascii="Times New Roman" w:hAnsi="Times New Roman" w:cs="Times New Roman"/>
          <w:sz w:val="24"/>
          <w:szCs w:val="24"/>
        </w:rPr>
        <w:t>Przyczyn niepowodzeń w ty</w:t>
      </w:r>
      <w:r w:rsidR="006B5388">
        <w:rPr>
          <w:rFonts w:ascii="Times New Roman" w:hAnsi="Times New Roman" w:cs="Times New Roman"/>
          <w:sz w:val="24"/>
          <w:szCs w:val="24"/>
        </w:rPr>
        <w:t>m względzie</w:t>
      </w:r>
      <w:r w:rsidR="00FE50C1">
        <w:rPr>
          <w:rFonts w:ascii="Times New Roman" w:hAnsi="Times New Roman" w:cs="Times New Roman"/>
          <w:sz w:val="24"/>
          <w:szCs w:val="24"/>
        </w:rPr>
        <w:t>,</w:t>
      </w:r>
      <w:r w:rsidR="00A370E4">
        <w:rPr>
          <w:rFonts w:ascii="Times New Roman" w:hAnsi="Times New Roman" w:cs="Times New Roman"/>
          <w:sz w:val="24"/>
          <w:szCs w:val="24"/>
        </w:rPr>
        <w:t xml:space="preserve"> w odniesieniu do wszystkich dzieci</w:t>
      </w:r>
      <w:r w:rsidR="00FE50C1">
        <w:rPr>
          <w:rFonts w:ascii="Times New Roman" w:hAnsi="Times New Roman" w:cs="Times New Roman"/>
          <w:sz w:val="24"/>
          <w:szCs w:val="24"/>
        </w:rPr>
        <w:t xml:space="preserve"> – </w:t>
      </w:r>
      <w:r w:rsidR="00647A01">
        <w:rPr>
          <w:rFonts w:ascii="Times New Roman" w:hAnsi="Times New Roman" w:cs="Times New Roman"/>
          <w:sz w:val="24"/>
          <w:szCs w:val="24"/>
        </w:rPr>
        <w:t xml:space="preserve"> zdaniem J</w:t>
      </w:r>
      <w:r w:rsidR="00FE50C1">
        <w:rPr>
          <w:rFonts w:ascii="Times New Roman" w:hAnsi="Times New Roman" w:cs="Times New Roman"/>
          <w:sz w:val="24"/>
          <w:szCs w:val="24"/>
        </w:rPr>
        <w:t>.</w:t>
      </w:r>
      <w:r w:rsidR="00647A01">
        <w:rPr>
          <w:rFonts w:ascii="Times New Roman" w:hAnsi="Times New Roman" w:cs="Times New Roman"/>
          <w:sz w:val="24"/>
          <w:szCs w:val="24"/>
        </w:rPr>
        <w:t xml:space="preserve"> M</w:t>
      </w:r>
      <w:r w:rsidR="00FE50C1">
        <w:rPr>
          <w:rFonts w:ascii="Times New Roman" w:hAnsi="Times New Roman" w:cs="Times New Roman"/>
          <w:sz w:val="24"/>
          <w:szCs w:val="24"/>
        </w:rPr>
        <w:t>.</w:t>
      </w:r>
      <w:r w:rsidR="00647A01">
        <w:rPr>
          <w:rFonts w:ascii="Times New Roman" w:hAnsi="Times New Roman" w:cs="Times New Roman"/>
          <w:sz w:val="24"/>
          <w:szCs w:val="24"/>
        </w:rPr>
        <w:t xml:space="preserve"> Garbuli i M</w:t>
      </w:r>
      <w:r w:rsidR="00FE50C1">
        <w:rPr>
          <w:rFonts w:ascii="Times New Roman" w:hAnsi="Times New Roman" w:cs="Times New Roman"/>
          <w:sz w:val="24"/>
          <w:szCs w:val="24"/>
        </w:rPr>
        <w:t>.</w:t>
      </w:r>
      <w:r w:rsidR="00647A01">
        <w:rPr>
          <w:rFonts w:ascii="Times New Roman" w:hAnsi="Times New Roman" w:cs="Times New Roman"/>
          <w:sz w:val="24"/>
          <w:szCs w:val="24"/>
        </w:rPr>
        <w:t xml:space="preserve"> Kowalik-Olubińskiej</w:t>
      </w:r>
      <w:r w:rsidR="00FE50C1">
        <w:rPr>
          <w:rFonts w:ascii="Times New Roman" w:hAnsi="Times New Roman" w:cs="Times New Roman"/>
          <w:sz w:val="24"/>
          <w:szCs w:val="24"/>
        </w:rPr>
        <w:t xml:space="preserve"> – </w:t>
      </w:r>
      <w:r w:rsidR="00647A01">
        <w:rPr>
          <w:rFonts w:ascii="Times New Roman" w:hAnsi="Times New Roman" w:cs="Times New Roman"/>
          <w:sz w:val="24"/>
          <w:szCs w:val="24"/>
        </w:rPr>
        <w:t xml:space="preserve">należy upatrywać w </w:t>
      </w:r>
      <w:r w:rsidR="006B5388">
        <w:rPr>
          <w:rFonts w:ascii="Times New Roman" w:hAnsi="Times New Roman" w:cs="Times New Roman"/>
          <w:sz w:val="24"/>
          <w:szCs w:val="24"/>
        </w:rPr>
        <w:t xml:space="preserve">czynnikach ekonomicznych, politycznych, </w:t>
      </w:r>
      <w:r w:rsidR="007D68B4">
        <w:rPr>
          <w:rFonts w:ascii="Times New Roman" w:hAnsi="Times New Roman" w:cs="Times New Roman"/>
          <w:sz w:val="24"/>
          <w:szCs w:val="24"/>
        </w:rPr>
        <w:t>w tym</w:t>
      </w:r>
      <w:r w:rsidR="006B5388">
        <w:rPr>
          <w:rFonts w:ascii="Times New Roman" w:hAnsi="Times New Roman" w:cs="Times New Roman"/>
          <w:sz w:val="24"/>
          <w:szCs w:val="24"/>
        </w:rPr>
        <w:t xml:space="preserve"> m.in. </w:t>
      </w:r>
      <w:r w:rsidR="007D68B4">
        <w:rPr>
          <w:rFonts w:ascii="Times New Roman" w:hAnsi="Times New Roman" w:cs="Times New Roman"/>
          <w:sz w:val="24"/>
          <w:szCs w:val="24"/>
        </w:rPr>
        <w:t xml:space="preserve">w </w:t>
      </w:r>
      <w:r w:rsidR="006B5388">
        <w:rPr>
          <w:rFonts w:ascii="Times New Roman" w:hAnsi="Times New Roman" w:cs="Times New Roman"/>
          <w:sz w:val="24"/>
          <w:szCs w:val="24"/>
        </w:rPr>
        <w:t>działalnoś</w:t>
      </w:r>
      <w:r w:rsidR="007D68B4">
        <w:rPr>
          <w:rFonts w:ascii="Times New Roman" w:hAnsi="Times New Roman" w:cs="Times New Roman"/>
          <w:sz w:val="24"/>
          <w:szCs w:val="24"/>
        </w:rPr>
        <w:t>ci</w:t>
      </w:r>
      <w:r w:rsidR="006B5388">
        <w:rPr>
          <w:rFonts w:ascii="Times New Roman" w:hAnsi="Times New Roman" w:cs="Times New Roman"/>
          <w:sz w:val="24"/>
          <w:szCs w:val="24"/>
        </w:rPr>
        <w:t xml:space="preserve"> wielkich korporacji, </w:t>
      </w:r>
      <w:r w:rsidR="007D68B4">
        <w:rPr>
          <w:rFonts w:ascii="Times New Roman" w:hAnsi="Times New Roman" w:cs="Times New Roman"/>
          <w:sz w:val="24"/>
          <w:szCs w:val="24"/>
        </w:rPr>
        <w:t xml:space="preserve">nierównościach w </w:t>
      </w:r>
      <w:r w:rsidR="006B5388">
        <w:rPr>
          <w:rFonts w:ascii="Times New Roman" w:hAnsi="Times New Roman" w:cs="Times New Roman"/>
          <w:sz w:val="24"/>
          <w:szCs w:val="24"/>
        </w:rPr>
        <w:t>podzia</w:t>
      </w:r>
      <w:r w:rsidR="007D68B4">
        <w:rPr>
          <w:rFonts w:ascii="Times New Roman" w:hAnsi="Times New Roman" w:cs="Times New Roman"/>
          <w:sz w:val="24"/>
          <w:szCs w:val="24"/>
        </w:rPr>
        <w:t>le</w:t>
      </w:r>
      <w:r w:rsidR="006B5388">
        <w:rPr>
          <w:rFonts w:ascii="Times New Roman" w:hAnsi="Times New Roman" w:cs="Times New Roman"/>
          <w:sz w:val="24"/>
          <w:szCs w:val="24"/>
        </w:rPr>
        <w:t xml:space="preserve"> dóbr</w:t>
      </w:r>
      <w:r w:rsidR="007D68B4">
        <w:rPr>
          <w:rFonts w:ascii="Times New Roman" w:hAnsi="Times New Roman" w:cs="Times New Roman"/>
          <w:sz w:val="24"/>
          <w:szCs w:val="24"/>
        </w:rPr>
        <w:t>, a przede wszystkim w</w:t>
      </w:r>
      <w:r w:rsidR="006B5388">
        <w:rPr>
          <w:rFonts w:ascii="Times New Roman" w:hAnsi="Times New Roman" w:cs="Times New Roman"/>
          <w:sz w:val="24"/>
          <w:szCs w:val="24"/>
        </w:rPr>
        <w:t xml:space="preserve"> ukryt</w:t>
      </w:r>
      <w:r w:rsidR="007D68B4">
        <w:rPr>
          <w:rFonts w:ascii="Times New Roman" w:hAnsi="Times New Roman" w:cs="Times New Roman"/>
          <w:sz w:val="24"/>
          <w:szCs w:val="24"/>
        </w:rPr>
        <w:t>ych</w:t>
      </w:r>
      <w:r w:rsidR="006B5388">
        <w:rPr>
          <w:rFonts w:ascii="Times New Roman" w:hAnsi="Times New Roman" w:cs="Times New Roman"/>
          <w:sz w:val="24"/>
          <w:szCs w:val="24"/>
        </w:rPr>
        <w:t xml:space="preserve"> mechanizm</w:t>
      </w:r>
      <w:r w:rsidR="007D68B4">
        <w:rPr>
          <w:rFonts w:ascii="Times New Roman" w:hAnsi="Times New Roman" w:cs="Times New Roman"/>
          <w:sz w:val="24"/>
          <w:szCs w:val="24"/>
        </w:rPr>
        <w:t>ach</w:t>
      </w:r>
      <w:r w:rsidR="006B5388">
        <w:rPr>
          <w:rFonts w:ascii="Times New Roman" w:hAnsi="Times New Roman" w:cs="Times New Roman"/>
          <w:sz w:val="24"/>
          <w:szCs w:val="24"/>
        </w:rPr>
        <w:t xml:space="preserve"> władzy</w:t>
      </w:r>
      <w:r w:rsidR="006B5388">
        <w:rPr>
          <w:rStyle w:val="Odwoanieprzypisudolnego"/>
          <w:rFonts w:ascii="Times New Roman" w:hAnsi="Times New Roman" w:cs="Times New Roman"/>
          <w:sz w:val="24"/>
          <w:szCs w:val="24"/>
        </w:rPr>
        <w:footnoteReference w:id="11"/>
      </w:r>
      <w:r w:rsidR="007D68B4">
        <w:rPr>
          <w:rFonts w:ascii="Times New Roman" w:hAnsi="Times New Roman" w:cs="Times New Roman"/>
          <w:sz w:val="24"/>
          <w:szCs w:val="24"/>
        </w:rPr>
        <w:t>.</w:t>
      </w:r>
      <w:r w:rsidR="006B5388">
        <w:rPr>
          <w:rFonts w:ascii="Times New Roman" w:hAnsi="Times New Roman" w:cs="Times New Roman"/>
          <w:sz w:val="24"/>
          <w:szCs w:val="24"/>
        </w:rPr>
        <w:t xml:space="preserve"> </w:t>
      </w:r>
      <w:r w:rsidR="00460DCA">
        <w:rPr>
          <w:rFonts w:ascii="Times New Roman" w:hAnsi="Times New Roman" w:cs="Times New Roman"/>
          <w:sz w:val="24"/>
          <w:szCs w:val="24"/>
        </w:rPr>
        <w:t>Autorzy p</w:t>
      </w:r>
      <w:r w:rsidR="009478C2">
        <w:rPr>
          <w:rFonts w:ascii="Times New Roman" w:hAnsi="Times New Roman" w:cs="Times New Roman"/>
          <w:sz w:val="24"/>
          <w:szCs w:val="24"/>
        </w:rPr>
        <w:t xml:space="preserve">odejmujący problematykę </w:t>
      </w:r>
      <w:r w:rsidR="00460DCA">
        <w:rPr>
          <w:rFonts w:ascii="Times New Roman" w:hAnsi="Times New Roman" w:cs="Times New Roman"/>
          <w:sz w:val="24"/>
          <w:szCs w:val="24"/>
        </w:rPr>
        <w:t>dzieck</w:t>
      </w:r>
      <w:r w:rsidR="009478C2">
        <w:rPr>
          <w:rFonts w:ascii="Times New Roman" w:hAnsi="Times New Roman" w:cs="Times New Roman"/>
          <w:sz w:val="24"/>
          <w:szCs w:val="24"/>
        </w:rPr>
        <w:t>a</w:t>
      </w:r>
      <w:r w:rsidR="00460DCA">
        <w:rPr>
          <w:rFonts w:ascii="Times New Roman" w:hAnsi="Times New Roman" w:cs="Times New Roman"/>
          <w:sz w:val="24"/>
          <w:szCs w:val="24"/>
        </w:rPr>
        <w:t xml:space="preserve"> i dzieciństw</w:t>
      </w:r>
      <w:r w:rsidR="009478C2">
        <w:rPr>
          <w:rFonts w:ascii="Times New Roman" w:hAnsi="Times New Roman" w:cs="Times New Roman"/>
          <w:sz w:val="24"/>
          <w:szCs w:val="24"/>
        </w:rPr>
        <w:t>a</w:t>
      </w:r>
      <w:r w:rsidR="00460DCA">
        <w:rPr>
          <w:rFonts w:ascii="Times New Roman" w:hAnsi="Times New Roman" w:cs="Times New Roman"/>
          <w:sz w:val="24"/>
          <w:szCs w:val="24"/>
        </w:rPr>
        <w:t xml:space="preserve"> podkreślają, że współcześnie potrzeba badań, w których dzieci występowałyby w nich w roli aktywnych podmiotów, a więc takich, które wypowiadają się na temat swoich doświadczeń oraz aktywnie uczestniczą w procesie badawczym</w:t>
      </w:r>
      <w:r w:rsidR="00460DCA">
        <w:rPr>
          <w:rStyle w:val="Odwoanieprzypisudolnego"/>
          <w:rFonts w:ascii="Times New Roman" w:hAnsi="Times New Roman" w:cs="Times New Roman"/>
          <w:sz w:val="24"/>
          <w:szCs w:val="24"/>
        </w:rPr>
        <w:footnoteReference w:id="12"/>
      </w:r>
      <w:r w:rsidR="00350570">
        <w:rPr>
          <w:rFonts w:ascii="Times New Roman" w:hAnsi="Times New Roman" w:cs="Times New Roman"/>
          <w:sz w:val="24"/>
          <w:szCs w:val="24"/>
        </w:rPr>
        <w:t>. Jest to perspektywa badań „z dziećmi” (a nie „nad dziećmi i ich dzieciństwem”),</w:t>
      </w:r>
      <w:r w:rsidR="00460DCA">
        <w:rPr>
          <w:rFonts w:ascii="Times New Roman" w:hAnsi="Times New Roman" w:cs="Times New Roman"/>
          <w:sz w:val="24"/>
          <w:szCs w:val="24"/>
        </w:rPr>
        <w:t xml:space="preserve"> </w:t>
      </w:r>
      <w:r w:rsidR="00350570">
        <w:rPr>
          <w:rFonts w:ascii="Times New Roman" w:hAnsi="Times New Roman" w:cs="Times New Roman"/>
          <w:sz w:val="24"/>
          <w:szCs w:val="24"/>
        </w:rPr>
        <w:t>umożliwiająca poznanie w zakresie postrzegani</w:t>
      </w:r>
      <w:r w:rsidR="00A4733D">
        <w:rPr>
          <w:rFonts w:ascii="Times New Roman" w:hAnsi="Times New Roman" w:cs="Times New Roman"/>
          <w:sz w:val="24"/>
          <w:szCs w:val="24"/>
        </w:rPr>
        <w:t>a</w:t>
      </w:r>
      <w:r w:rsidR="00350570">
        <w:rPr>
          <w:rFonts w:ascii="Times New Roman" w:hAnsi="Times New Roman" w:cs="Times New Roman"/>
          <w:sz w:val="24"/>
          <w:szCs w:val="24"/>
        </w:rPr>
        <w:t>, rozumieni</w:t>
      </w:r>
      <w:r w:rsidR="00A4733D">
        <w:rPr>
          <w:rFonts w:ascii="Times New Roman" w:hAnsi="Times New Roman" w:cs="Times New Roman"/>
          <w:sz w:val="24"/>
          <w:szCs w:val="24"/>
        </w:rPr>
        <w:t>a</w:t>
      </w:r>
      <w:r w:rsidR="00350570">
        <w:rPr>
          <w:rFonts w:ascii="Times New Roman" w:hAnsi="Times New Roman" w:cs="Times New Roman"/>
          <w:sz w:val="24"/>
          <w:szCs w:val="24"/>
        </w:rPr>
        <w:t xml:space="preserve"> i przeżywania świata przez </w:t>
      </w:r>
      <w:r w:rsidR="00350570">
        <w:rPr>
          <w:rFonts w:ascii="Times New Roman" w:hAnsi="Times New Roman" w:cs="Times New Roman"/>
          <w:sz w:val="24"/>
          <w:szCs w:val="24"/>
        </w:rPr>
        <w:lastRenderedPageBreak/>
        <w:t>dziecko</w:t>
      </w:r>
      <w:r w:rsidR="00350570">
        <w:rPr>
          <w:rStyle w:val="Odwoanieprzypisudolnego"/>
          <w:rFonts w:ascii="Times New Roman" w:hAnsi="Times New Roman" w:cs="Times New Roman"/>
          <w:sz w:val="24"/>
          <w:szCs w:val="24"/>
        </w:rPr>
        <w:footnoteReference w:id="13"/>
      </w:r>
      <w:r w:rsidR="00A4733D">
        <w:rPr>
          <w:rFonts w:ascii="Times New Roman" w:hAnsi="Times New Roman" w:cs="Times New Roman"/>
          <w:sz w:val="24"/>
          <w:szCs w:val="24"/>
        </w:rPr>
        <w:t>.</w:t>
      </w:r>
      <w:r w:rsidR="00C26A10" w:rsidRPr="00C26A10">
        <w:rPr>
          <w:rFonts w:ascii="Times New Roman" w:hAnsi="Times New Roman" w:cs="Times New Roman"/>
          <w:sz w:val="24"/>
          <w:szCs w:val="24"/>
        </w:rPr>
        <w:t xml:space="preserve"> </w:t>
      </w:r>
      <w:r w:rsidR="00C26A10">
        <w:rPr>
          <w:rFonts w:ascii="Times New Roman" w:hAnsi="Times New Roman" w:cs="Times New Roman"/>
          <w:sz w:val="24"/>
          <w:szCs w:val="24"/>
        </w:rPr>
        <w:t>W pedagogicznych badaniach nad dzieciństwem coraz wyraźniej podkreśla się znaczenie partycypacji dzieci w procesie budowania demokracji od najmłodszych lat oraz koncepcje dziecka jako obywatela</w:t>
      </w:r>
      <w:r w:rsidR="00C26A10">
        <w:rPr>
          <w:rStyle w:val="Odwoanieprzypisudolnego"/>
          <w:rFonts w:ascii="Times New Roman" w:hAnsi="Times New Roman" w:cs="Times New Roman"/>
          <w:sz w:val="24"/>
          <w:szCs w:val="24"/>
        </w:rPr>
        <w:footnoteReference w:id="14"/>
      </w:r>
      <w:r w:rsidR="00C26A10">
        <w:rPr>
          <w:rFonts w:ascii="Times New Roman" w:hAnsi="Times New Roman" w:cs="Times New Roman"/>
          <w:sz w:val="24"/>
          <w:szCs w:val="24"/>
        </w:rPr>
        <w:t xml:space="preserve">. </w:t>
      </w:r>
      <w:r w:rsidR="009478C2">
        <w:rPr>
          <w:rFonts w:ascii="Times New Roman" w:hAnsi="Times New Roman" w:cs="Times New Roman"/>
          <w:sz w:val="24"/>
          <w:szCs w:val="24"/>
        </w:rPr>
        <w:t xml:space="preserve">Na zagrożenia </w:t>
      </w:r>
      <w:r w:rsidR="00B233B7">
        <w:rPr>
          <w:rFonts w:ascii="Times New Roman" w:hAnsi="Times New Roman" w:cs="Times New Roman"/>
          <w:sz w:val="24"/>
          <w:szCs w:val="24"/>
        </w:rPr>
        <w:t>jakie wywołuje „alienacja wychowania” od sfery społeczno-politycznej w odniesieniu do roz</w:t>
      </w:r>
      <w:r w:rsidR="00073CF0">
        <w:rPr>
          <w:rFonts w:ascii="Times New Roman" w:hAnsi="Times New Roman" w:cs="Times New Roman"/>
          <w:sz w:val="24"/>
          <w:szCs w:val="24"/>
        </w:rPr>
        <w:t xml:space="preserve">woju moralnego i obywatelskiego, </w:t>
      </w:r>
      <w:r w:rsidR="003D57CE">
        <w:rPr>
          <w:rFonts w:ascii="Times New Roman" w:hAnsi="Times New Roman" w:cs="Times New Roman"/>
          <w:sz w:val="24"/>
          <w:szCs w:val="24"/>
        </w:rPr>
        <w:t xml:space="preserve">zwraca </w:t>
      </w:r>
      <w:r w:rsidR="00073CF0">
        <w:rPr>
          <w:rFonts w:ascii="Times New Roman" w:hAnsi="Times New Roman" w:cs="Times New Roman"/>
          <w:sz w:val="24"/>
          <w:szCs w:val="24"/>
        </w:rPr>
        <w:t>uwagę A</w:t>
      </w:r>
      <w:r w:rsidR="00FE50C1">
        <w:rPr>
          <w:rFonts w:ascii="Times New Roman" w:hAnsi="Times New Roman" w:cs="Times New Roman"/>
          <w:sz w:val="24"/>
          <w:szCs w:val="24"/>
        </w:rPr>
        <w:t>.</w:t>
      </w:r>
      <w:r w:rsidR="00073CF0">
        <w:rPr>
          <w:rFonts w:ascii="Times New Roman" w:hAnsi="Times New Roman" w:cs="Times New Roman"/>
          <w:sz w:val="24"/>
          <w:szCs w:val="24"/>
        </w:rPr>
        <w:t xml:space="preserve"> Męczkowska-Christiansen</w:t>
      </w:r>
      <w:r w:rsidR="003E2228">
        <w:rPr>
          <w:rStyle w:val="Odwoanieprzypisudolnego"/>
          <w:rFonts w:ascii="Times New Roman" w:hAnsi="Times New Roman" w:cs="Times New Roman"/>
          <w:sz w:val="24"/>
          <w:szCs w:val="24"/>
        </w:rPr>
        <w:footnoteReference w:id="15"/>
      </w:r>
      <w:r w:rsidR="003E2228">
        <w:rPr>
          <w:rFonts w:ascii="Times New Roman" w:hAnsi="Times New Roman" w:cs="Times New Roman"/>
          <w:sz w:val="24"/>
          <w:szCs w:val="24"/>
        </w:rPr>
        <w:t>. U</w:t>
      </w:r>
      <w:r w:rsidR="007F2E62">
        <w:rPr>
          <w:rFonts w:ascii="Times New Roman" w:hAnsi="Times New Roman" w:cs="Times New Roman"/>
          <w:sz w:val="24"/>
          <w:szCs w:val="24"/>
        </w:rPr>
        <w:t>waża</w:t>
      </w:r>
      <w:r w:rsidR="003E2228">
        <w:rPr>
          <w:rFonts w:ascii="Times New Roman" w:hAnsi="Times New Roman" w:cs="Times New Roman"/>
          <w:sz w:val="24"/>
          <w:szCs w:val="24"/>
        </w:rPr>
        <w:t xml:space="preserve"> ona</w:t>
      </w:r>
      <w:r w:rsidR="004E0E14">
        <w:rPr>
          <w:rFonts w:ascii="Times New Roman" w:hAnsi="Times New Roman" w:cs="Times New Roman"/>
          <w:sz w:val="24"/>
          <w:szCs w:val="24"/>
        </w:rPr>
        <w:t>, że</w:t>
      </w:r>
      <w:r w:rsidR="003D57CE">
        <w:rPr>
          <w:rFonts w:ascii="Times New Roman" w:hAnsi="Times New Roman" w:cs="Times New Roman"/>
          <w:sz w:val="24"/>
          <w:szCs w:val="24"/>
        </w:rPr>
        <w:t xml:space="preserve"> </w:t>
      </w:r>
      <w:r w:rsidR="003E2228">
        <w:rPr>
          <w:rFonts w:ascii="Times New Roman" w:hAnsi="Times New Roman" w:cs="Times New Roman"/>
          <w:sz w:val="24"/>
          <w:szCs w:val="24"/>
        </w:rPr>
        <w:t>takie działania powodują brak</w:t>
      </w:r>
      <w:r w:rsidR="007F2E62">
        <w:rPr>
          <w:rFonts w:ascii="Times New Roman" w:hAnsi="Times New Roman" w:cs="Times New Roman"/>
          <w:sz w:val="24"/>
          <w:szCs w:val="24"/>
        </w:rPr>
        <w:t xml:space="preserve"> zaangażowania oraz</w:t>
      </w:r>
      <w:r w:rsidR="003D57CE">
        <w:rPr>
          <w:rFonts w:ascii="Times New Roman" w:hAnsi="Times New Roman" w:cs="Times New Roman"/>
          <w:sz w:val="24"/>
          <w:szCs w:val="24"/>
        </w:rPr>
        <w:t xml:space="preserve"> </w:t>
      </w:r>
      <w:r w:rsidR="004E0E14">
        <w:rPr>
          <w:rFonts w:ascii="Times New Roman" w:hAnsi="Times New Roman" w:cs="Times New Roman"/>
          <w:sz w:val="24"/>
          <w:szCs w:val="24"/>
        </w:rPr>
        <w:t>stanowi</w:t>
      </w:r>
      <w:r w:rsidR="003E2228">
        <w:rPr>
          <w:rFonts w:ascii="Times New Roman" w:hAnsi="Times New Roman" w:cs="Times New Roman"/>
          <w:sz w:val="24"/>
          <w:szCs w:val="24"/>
        </w:rPr>
        <w:t>ą</w:t>
      </w:r>
      <w:r w:rsidR="003D57CE">
        <w:rPr>
          <w:rFonts w:ascii="Times New Roman" w:hAnsi="Times New Roman" w:cs="Times New Roman"/>
          <w:sz w:val="24"/>
          <w:szCs w:val="24"/>
        </w:rPr>
        <w:t xml:space="preserve"> źródło „obojętności na sprawy społeczne i kwestię dobra wspólnego”</w:t>
      </w:r>
      <w:r w:rsidR="003E2228">
        <w:rPr>
          <w:rStyle w:val="Odwoanieprzypisudolnego"/>
          <w:rFonts w:ascii="Times New Roman" w:hAnsi="Times New Roman" w:cs="Times New Roman"/>
          <w:sz w:val="24"/>
          <w:szCs w:val="24"/>
        </w:rPr>
        <w:footnoteReference w:id="16"/>
      </w:r>
      <w:r w:rsidR="004E0E14">
        <w:rPr>
          <w:rFonts w:ascii="Times New Roman" w:hAnsi="Times New Roman" w:cs="Times New Roman"/>
          <w:sz w:val="24"/>
          <w:szCs w:val="24"/>
        </w:rPr>
        <w:t>.</w:t>
      </w:r>
      <w:r w:rsidR="009478C2">
        <w:rPr>
          <w:rFonts w:ascii="Times New Roman" w:hAnsi="Times New Roman" w:cs="Times New Roman"/>
          <w:sz w:val="24"/>
          <w:szCs w:val="24"/>
        </w:rPr>
        <w:t xml:space="preserve"> </w:t>
      </w:r>
    </w:p>
    <w:p w:rsidR="00E07B0B" w:rsidRDefault="00AF57FC" w:rsidP="00E07B0B">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E07B0B">
        <w:rPr>
          <w:rFonts w:ascii="Times New Roman" w:hAnsi="Times New Roman" w:cs="Times New Roman"/>
          <w:b/>
          <w:sz w:val="24"/>
          <w:szCs w:val="24"/>
        </w:rPr>
        <w:t xml:space="preserve">„Dobro dziecka” jako kategoria </w:t>
      </w:r>
      <w:r w:rsidR="00D90D67">
        <w:rPr>
          <w:rFonts w:ascii="Times New Roman" w:hAnsi="Times New Roman" w:cs="Times New Roman"/>
          <w:b/>
          <w:sz w:val="24"/>
          <w:szCs w:val="24"/>
        </w:rPr>
        <w:t>analityczna w badaniach nad dzieciństwem</w:t>
      </w:r>
    </w:p>
    <w:p w:rsidR="00D90D67" w:rsidRDefault="00D90D67" w:rsidP="00E07B0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9272C">
        <w:rPr>
          <w:rFonts w:ascii="Times New Roman" w:hAnsi="Times New Roman" w:cs="Times New Roman"/>
          <w:sz w:val="24"/>
          <w:szCs w:val="24"/>
        </w:rPr>
        <w:t xml:space="preserve">W badaniach nad dzieciństwem zaznacza się też </w:t>
      </w:r>
      <w:r w:rsidR="005B7697">
        <w:rPr>
          <w:rFonts w:ascii="Times New Roman" w:hAnsi="Times New Roman" w:cs="Times New Roman"/>
          <w:sz w:val="24"/>
          <w:szCs w:val="24"/>
        </w:rPr>
        <w:t>„</w:t>
      </w:r>
      <w:r w:rsidR="0019272C">
        <w:rPr>
          <w:rFonts w:ascii="Times New Roman" w:hAnsi="Times New Roman" w:cs="Times New Roman"/>
          <w:sz w:val="24"/>
          <w:szCs w:val="24"/>
        </w:rPr>
        <w:t>dyskurs dobra dziecka”</w:t>
      </w:r>
      <w:r w:rsidR="0019272C">
        <w:rPr>
          <w:rStyle w:val="Odwoanieprzypisudolnego"/>
          <w:rFonts w:ascii="Times New Roman" w:hAnsi="Times New Roman" w:cs="Times New Roman"/>
          <w:sz w:val="24"/>
          <w:szCs w:val="24"/>
        </w:rPr>
        <w:footnoteReference w:id="17"/>
      </w:r>
      <w:r w:rsidR="0019272C">
        <w:rPr>
          <w:rFonts w:ascii="Times New Roman" w:hAnsi="Times New Roman" w:cs="Times New Roman"/>
          <w:sz w:val="24"/>
          <w:szCs w:val="24"/>
        </w:rPr>
        <w:t xml:space="preserve">. Podejmując się próby jego przybliżenia, </w:t>
      </w:r>
      <w:r>
        <w:rPr>
          <w:rFonts w:ascii="Times New Roman" w:hAnsi="Times New Roman" w:cs="Times New Roman"/>
          <w:sz w:val="24"/>
          <w:szCs w:val="24"/>
        </w:rPr>
        <w:t>należy wyjaśnić znaczeni</w:t>
      </w:r>
      <w:r w:rsidR="00E82646">
        <w:rPr>
          <w:rFonts w:ascii="Times New Roman" w:hAnsi="Times New Roman" w:cs="Times New Roman"/>
          <w:sz w:val="24"/>
          <w:szCs w:val="24"/>
        </w:rPr>
        <w:t>e</w:t>
      </w:r>
      <w:r>
        <w:rPr>
          <w:rFonts w:ascii="Times New Roman" w:hAnsi="Times New Roman" w:cs="Times New Roman"/>
          <w:sz w:val="24"/>
          <w:szCs w:val="24"/>
        </w:rPr>
        <w:t xml:space="preserve"> złożonego konstruktu „dobro dziecka”, co – jak się okazuje – wcale nie jest łatwe. Podkreślają to </w:t>
      </w:r>
      <w:r w:rsidR="00072A2C">
        <w:rPr>
          <w:rFonts w:ascii="Times New Roman" w:hAnsi="Times New Roman" w:cs="Times New Roman"/>
          <w:sz w:val="24"/>
          <w:szCs w:val="24"/>
        </w:rPr>
        <w:t>równie</w:t>
      </w:r>
      <w:r>
        <w:rPr>
          <w:rFonts w:ascii="Times New Roman" w:hAnsi="Times New Roman" w:cs="Times New Roman"/>
          <w:sz w:val="24"/>
          <w:szCs w:val="24"/>
        </w:rPr>
        <w:t>ż autorzy podejmujący problematykę „dobra dziecka” nie tylko z perspektywy pedagogicznej, ale t</w:t>
      </w:r>
      <w:r w:rsidR="00072A2C">
        <w:rPr>
          <w:rFonts w:ascii="Times New Roman" w:hAnsi="Times New Roman" w:cs="Times New Roman"/>
          <w:sz w:val="24"/>
          <w:szCs w:val="24"/>
        </w:rPr>
        <w:t>ak</w:t>
      </w:r>
      <w:r>
        <w:rPr>
          <w:rFonts w:ascii="Times New Roman" w:hAnsi="Times New Roman" w:cs="Times New Roman"/>
          <w:sz w:val="24"/>
          <w:szCs w:val="24"/>
        </w:rPr>
        <w:t>ż</w:t>
      </w:r>
      <w:r w:rsidR="00072A2C">
        <w:rPr>
          <w:rFonts w:ascii="Times New Roman" w:hAnsi="Times New Roman" w:cs="Times New Roman"/>
          <w:sz w:val="24"/>
          <w:szCs w:val="24"/>
        </w:rPr>
        <w:t xml:space="preserve">e </w:t>
      </w:r>
      <w:r w:rsidR="002E2890">
        <w:rPr>
          <w:rFonts w:ascii="Times New Roman" w:hAnsi="Times New Roman" w:cs="Times New Roman"/>
          <w:sz w:val="24"/>
          <w:szCs w:val="24"/>
        </w:rPr>
        <w:t xml:space="preserve">w </w:t>
      </w:r>
      <w:r w:rsidR="00E82646">
        <w:rPr>
          <w:rFonts w:ascii="Times New Roman" w:hAnsi="Times New Roman" w:cs="Times New Roman"/>
          <w:sz w:val="24"/>
          <w:szCs w:val="24"/>
        </w:rPr>
        <w:t xml:space="preserve">ujęciu </w:t>
      </w:r>
      <w:r>
        <w:rPr>
          <w:rFonts w:ascii="Times New Roman" w:hAnsi="Times New Roman" w:cs="Times New Roman"/>
          <w:sz w:val="24"/>
          <w:szCs w:val="24"/>
        </w:rPr>
        <w:t xml:space="preserve">np. </w:t>
      </w:r>
      <w:r w:rsidR="002E2890">
        <w:rPr>
          <w:rFonts w:ascii="Times New Roman" w:hAnsi="Times New Roman" w:cs="Times New Roman"/>
          <w:sz w:val="24"/>
          <w:szCs w:val="24"/>
        </w:rPr>
        <w:t>socjologicznym</w:t>
      </w:r>
      <w:r w:rsidR="00072A2C">
        <w:rPr>
          <w:rFonts w:ascii="Times New Roman" w:hAnsi="Times New Roman" w:cs="Times New Roman"/>
          <w:sz w:val="24"/>
          <w:szCs w:val="24"/>
        </w:rPr>
        <w:t xml:space="preserve"> czy</w:t>
      </w:r>
      <w:r>
        <w:rPr>
          <w:rFonts w:ascii="Times New Roman" w:hAnsi="Times New Roman" w:cs="Times New Roman"/>
          <w:sz w:val="24"/>
          <w:szCs w:val="24"/>
        </w:rPr>
        <w:t xml:space="preserve"> polityczn</w:t>
      </w:r>
      <w:r w:rsidR="002E2890">
        <w:rPr>
          <w:rFonts w:ascii="Times New Roman" w:hAnsi="Times New Roman" w:cs="Times New Roman"/>
          <w:sz w:val="24"/>
          <w:szCs w:val="24"/>
        </w:rPr>
        <w:t>ym</w:t>
      </w:r>
      <w:r>
        <w:rPr>
          <w:rFonts w:ascii="Times New Roman" w:hAnsi="Times New Roman" w:cs="Times New Roman"/>
          <w:sz w:val="24"/>
          <w:szCs w:val="24"/>
        </w:rPr>
        <w:t>.</w:t>
      </w:r>
      <w:r w:rsidR="00072A2C">
        <w:rPr>
          <w:rFonts w:ascii="Times New Roman" w:hAnsi="Times New Roman" w:cs="Times New Roman"/>
          <w:sz w:val="24"/>
          <w:szCs w:val="24"/>
        </w:rPr>
        <w:t xml:space="preserve"> </w:t>
      </w:r>
      <w:r w:rsidR="00CA4D3C">
        <w:rPr>
          <w:rFonts w:ascii="Times New Roman" w:hAnsi="Times New Roman" w:cs="Times New Roman"/>
          <w:sz w:val="24"/>
          <w:szCs w:val="24"/>
        </w:rPr>
        <w:t>Jest to konstrukt niezwykle pojemny, niedookreślony, którego znaczenie tylko częściowo ujawnia się w odniesieniu do przyjętej perspektywy stanowiącej kryterium i kontekst rozważań oraz prowadzonych analiz. Dzieje się tak dlatego, że jest to k</w:t>
      </w:r>
      <w:r w:rsidR="00D228BE">
        <w:rPr>
          <w:rFonts w:ascii="Times New Roman" w:hAnsi="Times New Roman" w:cs="Times New Roman"/>
          <w:sz w:val="24"/>
          <w:szCs w:val="24"/>
        </w:rPr>
        <w:t>a</w:t>
      </w:r>
      <w:r w:rsidR="006B2847">
        <w:rPr>
          <w:rFonts w:ascii="Times New Roman" w:hAnsi="Times New Roman" w:cs="Times New Roman"/>
          <w:sz w:val="24"/>
          <w:szCs w:val="24"/>
        </w:rPr>
        <w:t>t</w:t>
      </w:r>
      <w:r w:rsidR="00D228BE">
        <w:rPr>
          <w:rFonts w:ascii="Times New Roman" w:hAnsi="Times New Roman" w:cs="Times New Roman"/>
          <w:sz w:val="24"/>
          <w:szCs w:val="24"/>
        </w:rPr>
        <w:t>egoria</w:t>
      </w:r>
      <w:r w:rsidR="00CA4D3C">
        <w:rPr>
          <w:rFonts w:ascii="Times New Roman" w:hAnsi="Times New Roman" w:cs="Times New Roman"/>
          <w:sz w:val="24"/>
          <w:szCs w:val="24"/>
        </w:rPr>
        <w:t xml:space="preserve"> o charakterze interdyscyplinarnym, które</w:t>
      </w:r>
      <w:r w:rsidR="00D228BE">
        <w:rPr>
          <w:rFonts w:ascii="Times New Roman" w:hAnsi="Times New Roman" w:cs="Times New Roman"/>
          <w:sz w:val="24"/>
          <w:szCs w:val="24"/>
        </w:rPr>
        <w:t>j</w:t>
      </w:r>
      <w:r w:rsidR="00CA4D3C">
        <w:rPr>
          <w:rFonts w:ascii="Times New Roman" w:hAnsi="Times New Roman" w:cs="Times New Roman"/>
          <w:sz w:val="24"/>
          <w:szCs w:val="24"/>
        </w:rPr>
        <w:t xml:space="preserve"> </w:t>
      </w:r>
      <w:r w:rsidR="006B2847">
        <w:rPr>
          <w:rFonts w:ascii="Times New Roman" w:hAnsi="Times New Roman" w:cs="Times New Roman"/>
          <w:sz w:val="24"/>
          <w:szCs w:val="24"/>
        </w:rPr>
        <w:t xml:space="preserve">rozumienie wymyka się pojmowaniu w </w:t>
      </w:r>
      <w:r w:rsidR="00D228BE">
        <w:rPr>
          <w:rFonts w:ascii="Times New Roman" w:hAnsi="Times New Roman" w:cs="Times New Roman"/>
          <w:sz w:val="24"/>
          <w:szCs w:val="24"/>
        </w:rPr>
        <w:t>ramach</w:t>
      </w:r>
      <w:r w:rsidR="006B2847">
        <w:rPr>
          <w:rFonts w:ascii="Times New Roman" w:hAnsi="Times New Roman" w:cs="Times New Roman"/>
          <w:sz w:val="24"/>
          <w:szCs w:val="24"/>
        </w:rPr>
        <w:t xml:space="preserve"> jednej dyscypliny naukowej. Na interdyscyplinarny charakter kategorii badawczej „dobro dziecka” w pedagogice zwraca uwagę J</w:t>
      </w:r>
      <w:r w:rsidR="00FE50C1">
        <w:rPr>
          <w:rFonts w:ascii="Times New Roman" w:hAnsi="Times New Roman" w:cs="Times New Roman"/>
          <w:sz w:val="24"/>
          <w:szCs w:val="24"/>
        </w:rPr>
        <w:t>.</w:t>
      </w:r>
      <w:r w:rsidR="006B2847">
        <w:rPr>
          <w:rFonts w:ascii="Times New Roman" w:hAnsi="Times New Roman" w:cs="Times New Roman"/>
          <w:sz w:val="24"/>
          <w:szCs w:val="24"/>
        </w:rPr>
        <w:t xml:space="preserve"> Kusztal</w:t>
      </w:r>
      <w:r w:rsidR="00624C19">
        <w:rPr>
          <w:rFonts w:ascii="Times New Roman" w:hAnsi="Times New Roman" w:cs="Times New Roman"/>
          <w:sz w:val="24"/>
          <w:szCs w:val="24"/>
        </w:rPr>
        <w:t xml:space="preserve"> wskazując, że jest </w:t>
      </w:r>
      <w:r w:rsidR="00CF7876">
        <w:rPr>
          <w:rFonts w:ascii="Times New Roman" w:hAnsi="Times New Roman" w:cs="Times New Roman"/>
          <w:sz w:val="24"/>
          <w:szCs w:val="24"/>
        </w:rPr>
        <w:t>to kategoria</w:t>
      </w:r>
      <w:r w:rsidR="00624C19">
        <w:rPr>
          <w:rFonts w:ascii="Times New Roman" w:hAnsi="Times New Roman" w:cs="Times New Roman"/>
          <w:sz w:val="24"/>
          <w:szCs w:val="24"/>
        </w:rPr>
        <w:t xml:space="preserve"> obecna w wielu dyskursach naukowych: w filozofii, pedagogice, antropologii czy naukach prawnych. Jej zdaniem kategoria ta we współczesnej pedagogice ma status autonomiczny, będąc zarazem „skutkiem rozwoju tej dyscypliny”, jak i </w:t>
      </w:r>
      <w:r w:rsidR="00C76EF2">
        <w:rPr>
          <w:rFonts w:ascii="Times New Roman" w:hAnsi="Times New Roman" w:cs="Times New Roman"/>
          <w:sz w:val="24"/>
          <w:szCs w:val="24"/>
        </w:rPr>
        <w:t>wyjściem poza aspekt pedagogiczny, gdyż obejmuje też aspekt filozoficzny, antropologiczny, społeczny, prawny</w:t>
      </w:r>
      <w:r w:rsidR="00C76EF2">
        <w:rPr>
          <w:rStyle w:val="Odwoanieprzypisudolnego"/>
          <w:rFonts w:ascii="Times New Roman" w:hAnsi="Times New Roman" w:cs="Times New Roman"/>
          <w:sz w:val="24"/>
          <w:szCs w:val="24"/>
        </w:rPr>
        <w:footnoteReference w:id="18"/>
      </w:r>
      <w:r w:rsidR="00C76EF2">
        <w:rPr>
          <w:rFonts w:ascii="Times New Roman" w:hAnsi="Times New Roman" w:cs="Times New Roman"/>
          <w:sz w:val="24"/>
          <w:szCs w:val="24"/>
        </w:rPr>
        <w:t>.</w:t>
      </w:r>
      <w:r w:rsidR="00AE6F5B">
        <w:rPr>
          <w:rFonts w:ascii="Times New Roman" w:hAnsi="Times New Roman" w:cs="Times New Roman"/>
          <w:sz w:val="24"/>
          <w:szCs w:val="24"/>
        </w:rPr>
        <w:t xml:space="preserve"> </w:t>
      </w:r>
      <w:r w:rsidR="00C4208B">
        <w:rPr>
          <w:rFonts w:ascii="Times New Roman" w:hAnsi="Times New Roman" w:cs="Times New Roman"/>
          <w:sz w:val="24"/>
          <w:szCs w:val="24"/>
        </w:rPr>
        <w:t>Autorka podkreśla ponadto, że kategoria „dobro dziecka” może pełnić w pedagogice funkcje poznawcze i praktyczne</w:t>
      </w:r>
      <w:r w:rsidR="00C4208B">
        <w:rPr>
          <w:rStyle w:val="Odwoanieprzypisudolnego"/>
          <w:rFonts w:ascii="Times New Roman" w:hAnsi="Times New Roman" w:cs="Times New Roman"/>
          <w:sz w:val="24"/>
          <w:szCs w:val="24"/>
        </w:rPr>
        <w:footnoteReference w:id="19"/>
      </w:r>
      <w:r w:rsidR="00C4208B">
        <w:rPr>
          <w:rFonts w:ascii="Times New Roman" w:hAnsi="Times New Roman" w:cs="Times New Roman"/>
          <w:sz w:val="24"/>
          <w:szCs w:val="24"/>
        </w:rPr>
        <w:t xml:space="preserve">. W warstwie poznawczej (teoretycznej) pojawia się trudność opisu </w:t>
      </w:r>
      <w:r w:rsidR="00FA1793">
        <w:rPr>
          <w:rFonts w:ascii="Times New Roman" w:hAnsi="Times New Roman" w:cs="Times New Roman"/>
          <w:sz w:val="24"/>
          <w:szCs w:val="24"/>
        </w:rPr>
        <w:t>i wyjaśnienia zjawiska</w:t>
      </w:r>
      <w:r w:rsidR="00C4208B">
        <w:rPr>
          <w:rFonts w:ascii="Times New Roman" w:hAnsi="Times New Roman" w:cs="Times New Roman"/>
          <w:sz w:val="24"/>
          <w:szCs w:val="24"/>
        </w:rPr>
        <w:t xml:space="preserve"> „dobro dziecka” z uwagi na</w:t>
      </w:r>
      <w:r w:rsidR="00FA1793">
        <w:rPr>
          <w:rFonts w:ascii="Times New Roman" w:hAnsi="Times New Roman" w:cs="Times New Roman"/>
          <w:sz w:val="24"/>
          <w:szCs w:val="24"/>
        </w:rPr>
        <w:t xml:space="preserve"> brak precyzji w sformułowaniu jego cech i </w:t>
      </w:r>
      <w:r w:rsidR="00FA1793">
        <w:rPr>
          <w:rFonts w:ascii="Times New Roman" w:hAnsi="Times New Roman" w:cs="Times New Roman"/>
          <w:sz w:val="24"/>
          <w:szCs w:val="24"/>
        </w:rPr>
        <w:lastRenderedPageBreak/>
        <w:t>właściwości. Są one ukontekstowione i stanowią odzwierciedlenie przyjętych wcześniej koncepcji</w:t>
      </w:r>
      <w:r w:rsidR="002A06C1">
        <w:rPr>
          <w:rFonts w:ascii="Times New Roman" w:hAnsi="Times New Roman" w:cs="Times New Roman"/>
          <w:sz w:val="24"/>
          <w:szCs w:val="24"/>
        </w:rPr>
        <w:t xml:space="preserve">. W pedagogice ponadto dobro dziecka – zdaniem przywoływanej Autorki – posiada wartość szczególną, pełniąc funkcje postulatywne i wartościujące. W warstwie praktycznej </w:t>
      </w:r>
      <w:r w:rsidR="00D228BE">
        <w:rPr>
          <w:rFonts w:ascii="Times New Roman" w:hAnsi="Times New Roman" w:cs="Times New Roman"/>
          <w:sz w:val="24"/>
          <w:szCs w:val="24"/>
        </w:rPr>
        <w:t>omawiana kategoria stanowi kryterium oceny i wartościowania działań opiekuńczo-wychowawczych i edukacyjnych oraz procesu wychowania i jego elementów</w:t>
      </w:r>
      <w:r w:rsidR="00D228BE">
        <w:rPr>
          <w:rStyle w:val="Odwoanieprzypisudolnego"/>
          <w:rFonts w:ascii="Times New Roman" w:hAnsi="Times New Roman" w:cs="Times New Roman"/>
          <w:sz w:val="24"/>
          <w:szCs w:val="24"/>
        </w:rPr>
        <w:footnoteReference w:id="20"/>
      </w:r>
      <w:r w:rsidR="00D228BE">
        <w:rPr>
          <w:rFonts w:ascii="Times New Roman" w:hAnsi="Times New Roman" w:cs="Times New Roman"/>
          <w:sz w:val="24"/>
          <w:szCs w:val="24"/>
        </w:rPr>
        <w:t xml:space="preserve">. </w:t>
      </w:r>
      <w:r w:rsidR="004659FF">
        <w:rPr>
          <w:rFonts w:ascii="Times New Roman" w:hAnsi="Times New Roman" w:cs="Times New Roman"/>
          <w:sz w:val="24"/>
          <w:szCs w:val="24"/>
        </w:rPr>
        <w:t xml:space="preserve">Należy zgodzić się </w:t>
      </w:r>
      <w:r w:rsidR="001C3ED9">
        <w:rPr>
          <w:rFonts w:ascii="Times New Roman" w:hAnsi="Times New Roman" w:cs="Times New Roman"/>
          <w:sz w:val="24"/>
          <w:szCs w:val="24"/>
        </w:rPr>
        <w:t>z</w:t>
      </w:r>
      <w:r w:rsidR="0096761A">
        <w:rPr>
          <w:rFonts w:ascii="Times New Roman" w:hAnsi="Times New Roman" w:cs="Times New Roman"/>
          <w:sz w:val="24"/>
          <w:szCs w:val="24"/>
        </w:rPr>
        <w:t>e stanowiskiem prezentowanym w literaturze</w:t>
      </w:r>
      <w:r w:rsidR="001C3ED9">
        <w:rPr>
          <w:rFonts w:ascii="Times New Roman" w:hAnsi="Times New Roman" w:cs="Times New Roman"/>
          <w:sz w:val="24"/>
          <w:szCs w:val="24"/>
        </w:rPr>
        <w:t>, że</w:t>
      </w:r>
      <w:r w:rsidR="004659FF">
        <w:rPr>
          <w:rFonts w:ascii="Times New Roman" w:hAnsi="Times New Roman" w:cs="Times New Roman"/>
          <w:sz w:val="24"/>
          <w:szCs w:val="24"/>
        </w:rPr>
        <w:t xml:space="preserve"> </w:t>
      </w:r>
      <w:r w:rsidR="001C3ED9">
        <w:rPr>
          <w:rFonts w:ascii="Times New Roman" w:hAnsi="Times New Roman" w:cs="Times New Roman"/>
          <w:sz w:val="24"/>
          <w:szCs w:val="24"/>
        </w:rPr>
        <w:t>„dobro dziecka” jako kategoria</w:t>
      </w:r>
      <w:r w:rsidR="004659FF">
        <w:rPr>
          <w:rFonts w:ascii="Times New Roman" w:hAnsi="Times New Roman" w:cs="Times New Roman"/>
          <w:sz w:val="24"/>
          <w:szCs w:val="24"/>
        </w:rPr>
        <w:t xml:space="preserve"> wartościująca nie powinna być używana w pedagogice w sposób bezrefleksyjny, </w:t>
      </w:r>
      <w:r w:rsidR="009816BA">
        <w:rPr>
          <w:rFonts w:ascii="Times New Roman" w:hAnsi="Times New Roman" w:cs="Times New Roman"/>
          <w:sz w:val="24"/>
          <w:szCs w:val="24"/>
        </w:rPr>
        <w:t>natomiast</w:t>
      </w:r>
      <w:r w:rsidR="004659FF">
        <w:rPr>
          <w:rFonts w:ascii="Times New Roman" w:hAnsi="Times New Roman" w:cs="Times New Roman"/>
          <w:sz w:val="24"/>
          <w:szCs w:val="24"/>
        </w:rPr>
        <w:t xml:space="preserve"> w obszarze praktyki edukacyjnej </w:t>
      </w:r>
      <w:r w:rsidR="001C3ED9">
        <w:rPr>
          <w:rFonts w:ascii="Times New Roman" w:hAnsi="Times New Roman" w:cs="Times New Roman"/>
          <w:sz w:val="24"/>
          <w:szCs w:val="24"/>
        </w:rPr>
        <w:t>konieczne</w:t>
      </w:r>
      <w:r w:rsidR="004659FF">
        <w:rPr>
          <w:rFonts w:ascii="Times New Roman" w:hAnsi="Times New Roman" w:cs="Times New Roman"/>
          <w:sz w:val="24"/>
          <w:szCs w:val="24"/>
        </w:rPr>
        <w:t xml:space="preserve"> jest </w:t>
      </w:r>
      <w:r w:rsidR="001C3ED9">
        <w:rPr>
          <w:rFonts w:ascii="Times New Roman" w:hAnsi="Times New Roman" w:cs="Times New Roman"/>
          <w:sz w:val="24"/>
          <w:szCs w:val="24"/>
        </w:rPr>
        <w:t xml:space="preserve">stosowanie </w:t>
      </w:r>
      <w:r w:rsidR="004659FF">
        <w:rPr>
          <w:rFonts w:ascii="Times New Roman" w:hAnsi="Times New Roman" w:cs="Times New Roman"/>
          <w:sz w:val="24"/>
          <w:szCs w:val="24"/>
        </w:rPr>
        <w:t>precyzj</w:t>
      </w:r>
      <w:r w:rsidR="001C3ED9">
        <w:rPr>
          <w:rFonts w:ascii="Times New Roman" w:hAnsi="Times New Roman" w:cs="Times New Roman"/>
          <w:sz w:val="24"/>
          <w:szCs w:val="24"/>
        </w:rPr>
        <w:t>i</w:t>
      </w:r>
      <w:r w:rsidR="004659FF">
        <w:rPr>
          <w:rFonts w:ascii="Times New Roman" w:hAnsi="Times New Roman" w:cs="Times New Roman"/>
          <w:sz w:val="24"/>
          <w:szCs w:val="24"/>
        </w:rPr>
        <w:t xml:space="preserve"> terminologiczn</w:t>
      </w:r>
      <w:r w:rsidR="001C3ED9">
        <w:rPr>
          <w:rFonts w:ascii="Times New Roman" w:hAnsi="Times New Roman" w:cs="Times New Roman"/>
          <w:sz w:val="24"/>
          <w:szCs w:val="24"/>
        </w:rPr>
        <w:t>ej</w:t>
      </w:r>
      <w:r w:rsidR="004659FF">
        <w:rPr>
          <w:rFonts w:ascii="Times New Roman" w:hAnsi="Times New Roman" w:cs="Times New Roman"/>
          <w:sz w:val="24"/>
          <w:szCs w:val="24"/>
        </w:rPr>
        <w:t xml:space="preserve"> w </w:t>
      </w:r>
      <w:r w:rsidR="001C3ED9">
        <w:rPr>
          <w:rFonts w:ascii="Times New Roman" w:hAnsi="Times New Roman" w:cs="Times New Roman"/>
          <w:sz w:val="24"/>
          <w:szCs w:val="24"/>
        </w:rPr>
        <w:t>jej obrębie</w:t>
      </w:r>
      <w:r w:rsidR="004659FF">
        <w:rPr>
          <w:rFonts w:ascii="Times New Roman" w:hAnsi="Times New Roman" w:cs="Times New Roman"/>
          <w:sz w:val="24"/>
          <w:szCs w:val="24"/>
        </w:rPr>
        <w:t xml:space="preserve">. </w:t>
      </w:r>
      <w:r w:rsidR="009816BA">
        <w:rPr>
          <w:rFonts w:ascii="Times New Roman" w:hAnsi="Times New Roman" w:cs="Times New Roman"/>
          <w:sz w:val="24"/>
          <w:szCs w:val="24"/>
        </w:rPr>
        <w:t>Jednocześnie n</w:t>
      </w:r>
      <w:r w:rsidR="001C3ED9">
        <w:rPr>
          <w:rFonts w:ascii="Times New Roman" w:hAnsi="Times New Roman" w:cs="Times New Roman"/>
          <w:sz w:val="24"/>
          <w:szCs w:val="24"/>
        </w:rPr>
        <w:t xml:space="preserve">ależy </w:t>
      </w:r>
      <w:r w:rsidR="009816BA">
        <w:rPr>
          <w:rFonts w:ascii="Times New Roman" w:hAnsi="Times New Roman" w:cs="Times New Roman"/>
          <w:sz w:val="24"/>
          <w:szCs w:val="24"/>
        </w:rPr>
        <w:t>mieć na uwadze fakt, że</w:t>
      </w:r>
      <w:r w:rsidR="001C3ED9">
        <w:rPr>
          <w:rFonts w:ascii="Times New Roman" w:hAnsi="Times New Roman" w:cs="Times New Roman"/>
          <w:sz w:val="24"/>
          <w:szCs w:val="24"/>
        </w:rPr>
        <w:t xml:space="preserve"> o</w:t>
      </w:r>
      <w:r w:rsidR="004659FF">
        <w:rPr>
          <w:rFonts w:ascii="Times New Roman" w:hAnsi="Times New Roman" w:cs="Times New Roman"/>
          <w:sz w:val="24"/>
          <w:szCs w:val="24"/>
        </w:rPr>
        <w:t>becność</w:t>
      </w:r>
      <w:r w:rsidR="001C3ED9">
        <w:rPr>
          <w:rFonts w:ascii="Times New Roman" w:hAnsi="Times New Roman" w:cs="Times New Roman"/>
          <w:sz w:val="24"/>
          <w:szCs w:val="24"/>
        </w:rPr>
        <w:t xml:space="preserve"> </w:t>
      </w:r>
      <w:r w:rsidR="009816BA">
        <w:rPr>
          <w:rFonts w:ascii="Times New Roman" w:hAnsi="Times New Roman" w:cs="Times New Roman"/>
          <w:sz w:val="24"/>
          <w:szCs w:val="24"/>
        </w:rPr>
        <w:t xml:space="preserve">tej kategorii </w:t>
      </w:r>
      <w:r w:rsidR="001C3ED9">
        <w:rPr>
          <w:rFonts w:ascii="Times New Roman" w:hAnsi="Times New Roman" w:cs="Times New Roman"/>
          <w:sz w:val="24"/>
          <w:szCs w:val="24"/>
        </w:rPr>
        <w:t>w pedagogice</w:t>
      </w:r>
      <w:r w:rsidR="004659FF">
        <w:rPr>
          <w:rFonts w:ascii="Times New Roman" w:hAnsi="Times New Roman" w:cs="Times New Roman"/>
          <w:sz w:val="24"/>
          <w:szCs w:val="24"/>
        </w:rPr>
        <w:t>: „to warunek rozwoju refleksji teoretycznej, innowacji w pedagogice</w:t>
      </w:r>
      <w:r w:rsidR="0053667C">
        <w:rPr>
          <w:rFonts w:ascii="Times New Roman" w:hAnsi="Times New Roman" w:cs="Times New Roman"/>
          <w:sz w:val="24"/>
          <w:szCs w:val="24"/>
        </w:rPr>
        <w:t>, ale często także argument ostateczny we wszelkich dyskursach w edukacji, resocjalizacji czy polityce”</w:t>
      </w:r>
      <w:r w:rsidR="0053667C">
        <w:rPr>
          <w:rStyle w:val="Odwoanieprzypisudolnego"/>
          <w:rFonts w:ascii="Times New Roman" w:hAnsi="Times New Roman" w:cs="Times New Roman"/>
          <w:sz w:val="24"/>
          <w:szCs w:val="24"/>
        </w:rPr>
        <w:footnoteReference w:id="21"/>
      </w:r>
      <w:r w:rsidR="0053667C">
        <w:rPr>
          <w:rFonts w:ascii="Times New Roman" w:hAnsi="Times New Roman" w:cs="Times New Roman"/>
          <w:sz w:val="24"/>
          <w:szCs w:val="24"/>
        </w:rPr>
        <w:t>.</w:t>
      </w:r>
      <w:r w:rsidR="00FA1793">
        <w:rPr>
          <w:rFonts w:ascii="Times New Roman" w:hAnsi="Times New Roman" w:cs="Times New Roman"/>
          <w:sz w:val="24"/>
          <w:szCs w:val="24"/>
        </w:rPr>
        <w:t xml:space="preserve"> </w:t>
      </w:r>
    </w:p>
    <w:p w:rsidR="00157347" w:rsidRDefault="001C50F8" w:rsidP="00E07B0B">
      <w:pPr>
        <w:spacing w:line="360" w:lineRule="auto"/>
        <w:jc w:val="both"/>
        <w:rPr>
          <w:rFonts w:ascii="Times New Roman" w:hAnsi="Times New Roman" w:cs="Times New Roman"/>
          <w:sz w:val="24"/>
          <w:szCs w:val="24"/>
        </w:rPr>
      </w:pPr>
      <w:r>
        <w:rPr>
          <w:rFonts w:ascii="Times New Roman" w:hAnsi="Times New Roman" w:cs="Times New Roman"/>
          <w:sz w:val="24"/>
          <w:szCs w:val="24"/>
        </w:rPr>
        <w:tab/>
        <w:t>W badaniach nad dzieciństwem kategoria dobra dziecka może być ujmowana w szerokim kontekście indywidualnym i społecznym. Jako kategoria badawcza może być rozpatrywana w ujęciu statycznym i dynamicznym, w ujęciu osobistym i obiektywnym</w:t>
      </w:r>
      <w:r w:rsidR="009A557F">
        <w:rPr>
          <w:rFonts w:ascii="Times New Roman" w:hAnsi="Times New Roman" w:cs="Times New Roman"/>
          <w:sz w:val="24"/>
          <w:szCs w:val="24"/>
        </w:rPr>
        <w:t xml:space="preserve">. Dobro dziecka może być </w:t>
      </w:r>
      <w:r w:rsidR="00BC2A3F">
        <w:rPr>
          <w:rFonts w:ascii="Times New Roman" w:hAnsi="Times New Roman" w:cs="Times New Roman"/>
          <w:sz w:val="24"/>
          <w:szCs w:val="24"/>
        </w:rPr>
        <w:t>postrzega</w:t>
      </w:r>
      <w:r w:rsidR="009A557F">
        <w:rPr>
          <w:rFonts w:ascii="Times New Roman" w:hAnsi="Times New Roman" w:cs="Times New Roman"/>
          <w:sz w:val="24"/>
          <w:szCs w:val="24"/>
        </w:rPr>
        <w:t xml:space="preserve">ne poprzez pryzmat umiejscowienia dziecka w grupie społecznej, w środowisku wychowawczym i kulturowym, w instytucjach edukacyjnych, w rodzinie. </w:t>
      </w:r>
      <w:r w:rsidR="0017518B">
        <w:rPr>
          <w:rFonts w:ascii="Times New Roman" w:hAnsi="Times New Roman" w:cs="Times New Roman"/>
          <w:sz w:val="24"/>
          <w:szCs w:val="24"/>
        </w:rPr>
        <w:t>Badacze podejmują</w:t>
      </w:r>
      <w:r w:rsidR="00920EFE">
        <w:rPr>
          <w:rFonts w:ascii="Times New Roman" w:hAnsi="Times New Roman" w:cs="Times New Roman"/>
          <w:sz w:val="24"/>
          <w:szCs w:val="24"/>
        </w:rPr>
        <w:t>cy problematykę dobra dziecka</w:t>
      </w:r>
      <w:r w:rsidR="0017518B">
        <w:rPr>
          <w:rFonts w:ascii="Times New Roman" w:hAnsi="Times New Roman" w:cs="Times New Roman"/>
          <w:sz w:val="24"/>
          <w:szCs w:val="24"/>
        </w:rPr>
        <w:t xml:space="preserve"> </w:t>
      </w:r>
      <w:r w:rsidR="00920EFE">
        <w:rPr>
          <w:rFonts w:ascii="Times New Roman" w:hAnsi="Times New Roman" w:cs="Times New Roman"/>
          <w:sz w:val="24"/>
          <w:szCs w:val="24"/>
        </w:rPr>
        <w:t xml:space="preserve">sytuują swoje rozważania i analizy </w:t>
      </w:r>
      <w:r w:rsidR="0017518B">
        <w:rPr>
          <w:rFonts w:ascii="Times New Roman" w:hAnsi="Times New Roman" w:cs="Times New Roman"/>
          <w:sz w:val="24"/>
          <w:szCs w:val="24"/>
        </w:rPr>
        <w:t xml:space="preserve">w kontekście </w:t>
      </w:r>
      <w:r w:rsidR="00452CF7">
        <w:rPr>
          <w:rFonts w:ascii="Times New Roman" w:hAnsi="Times New Roman" w:cs="Times New Roman"/>
          <w:sz w:val="24"/>
          <w:szCs w:val="24"/>
        </w:rPr>
        <w:t>odpowiednich</w:t>
      </w:r>
      <w:r w:rsidR="0017518B">
        <w:rPr>
          <w:rFonts w:ascii="Times New Roman" w:hAnsi="Times New Roman" w:cs="Times New Roman"/>
          <w:sz w:val="24"/>
          <w:szCs w:val="24"/>
        </w:rPr>
        <w:t xml:space="preserve"> koncepcji teoretycznych</w:t>
      </w:r>
      <w:r w:rsidR="00A4784E">
        <w:rPr>
          <w:rStyle w:val="Odwoanieprzypisudolnego"/>
          <w:rFonts w:ascii="Times New Roman" w:hAnsi="Times New Roman" w:cs="Times New Roman"/>
          <w:sz w:val="24"/>
          <w:szCs w:val="24"/>
        </w:rPr>
        <w:footnoteReference w:id="22"/>
      </w:r>
      <w:r w:rsidR="0017518B">
        <w:rPr>
          <w:rFonts w:ascii="Times New Roman" w:hAnsi="Times New Roman" w:cs="Times New Roman"/>
          <w:sz w:val="24"/>
          <w:szCs w:val="24"/>
        </w:rPr>
        <w:t xml:space="preserve">. </w:t>
      </w:r>
      <w:r w:rsidR="00920EFE">
        <w:rPr>
          <w:rFonts w:ascii="Times New Roman" w:hAnsi="Times New Roman" w:cs="Times New Roman"/>
          <w:sz w:val="24"/>
          <w:szCs w:val="24"/>
        </w:rPr>
        <w:t xml:space="preserve">Za użyteczną w sensie poznawczym i aplikacyjnym można uznać </w:t>
      </w:r>
      <w:r w:rsidR="00452CF7">
        <w:rPr>
          <w:rFonts w:ascii="Times New Roman" w:hAnsi="Times New Roman" w:cs="Times New Roman"/>
          <w:sz w:val="24"/>
          <w:szCs w:val="24"/>
        </w:rPr>
        <w:t>– podobnie, jak</w:t>
      </w:r>
      <w:r w:rsidR="00920EFE">
        <w:rPr>
          <w:rFonts w:ascii="Times New Roman" w:hAnsi="Times New Roman" w:cs="Times New Roman"/>
          <w:sz w:val="24"/>
          <w:szCs w:val="24"/>
        </w:rPr>
        <w:t xml:space="preserve"> </w:t>
      </w:r>
      <w:r w:rsidR="00452CF7">
        <w:rPr>
          <w:rFonts w:ascii="Times New Roman" w:hAnsi="Times New Roman" w:cs="Times New Roman"/>
          <w:sz w:val="24"/>
          <w:szCs w:val="24"/>
        </w:rPr>
        <w:t xml:space="preserve">uczyniła to </w:t>
      </w:r>
      <w:r w:rsidR="00EA7D43">
        <w:rPr>
          <w:rFonts w:ascii="Times New Roman" w:hAnsi="Times New Roman" w:cs="Times New Roman"/>
          <w:sz w:val="24"/>
          <w:szCs w:val="24"/>
        </w:rPr>
        <w:t xml:space="preserve">J. </w:t>
      </w:r>
      <w:r w:rsidR="00920EFE">
        <w:rPr>
          <w:rFonts w:ascii="Times New Roman" w:hAnsi="Times New Roman" w:cs="Times New Roman"/>
          <w:sz w:val="24"/>
          <w:szCs w:val="24"/>
        </w:rPr>
        <w:t>Kusztal</w:t>
      </w:r>
      <w:r w:rsidR="00452CF7">
        <w:rPr>
          <w:rFonts w:ascii="Times New Roman" w:hAnsi="Times New Roman" w:cs="Times New Roman"/>
          <w:sz w:val="24"/>
          <w:szCs w:val="24"/>
        </w:rPr>
        <w:t xml:space="preserve"> –</w:t>
      </w:r>
      <w:r w:rsidR="00920EFE">
        <w:rPr>
          <w:rFonts w:ascii="Times New Roman" w:hAnsi="Times New Roman" w:cs="Times New Roman"/>
          <w:sz w:val="24"/>
          <w:szCs w:val="24"/>
        </w:rPr>
        <w:t xml:space="preserve"> koncepcję </w:t>
      </w:r>
      <w:r w:rsidR="00452CF7">
        <w:rPr>
          <w:rFonts w:ascii="Times New Roman" w:hAnsi="Times New Roman" w:cs="Times New Roman"/>
          <w:sz w:val="24"/>
          <w:szCs w:val="24"/>
        </w:rPr>
        <w:t>Wendy</w:t>
      </w:r>
      <w:r w:rsidR="000F390D">
        <w:rPr>
          <w:rFonts w:ascii="Times New Roman" w:hAnsi="Times New Roman" w:cs="Times New Roman"/>
          <w:sz w:val="24"/>
          <w:szCs w:val="24"/>
        </w:rPr>
        <w:t xml:space="preserve"> Stainton Rogers</w:t>
      </w:r>
      <w:r w:rsidR="00452CF7">
        <w:rPr>
          <w:rFonts w:ascii="Times New Roman" w:hAnsi="Times New Roman" w:cs="Times New Roman"/>
          <w:sz w:val="24"/>
          <w:szCs w:val="24"/>
        </w:rPr>
        <w:t xml:space="preserve">. Stanowi ona połączenie różnych kategorii badawczych </w:t>
      </w:r>
      <w:r w:rsidR="001B14DC">
        <w:rPr>
          <w:rFonts w:ascii="Times New Roman" w:hAnsi="Times New Roman" w:cs="Times New Roman"/>
          <w:sz w:val="24"/>
          <w:szCs w:val="24"/>
        </w:rPr>
        <w:t>w obrębie</w:t>
      </w:r>
      <w:r w:rsidR="00452CF7">
        <w:rPr>
          <w:rFonts w:ascii="Times New Roman" w:hAnsi="Times New Roman" w:cs="Times New Roman"/>
          <w:sz w:val="24"/>
          <w:szCs w:val="24"/>
        </w:rPr>
        <w:t xml:space="preserve"> konstrukcj</w:t>
      </w:r>
      <w:r w:rsidR="001B14DC">
        <w:rPr>
          <w:rFonts w:ascii="Times New Roman" w:hAnsi="Times New Roman" w:cs="Times New Roman"/>
          <w:sz w:val="24"/>
          <w:szCs w:val="24"/>
        </w:rPr>
        <w:t>i</w:t>
      </w:r>
      <w:r w:rsidR="00452CF7">
        <w:rPr>
          <w:rFonts w:ascii="Times New Roman" w:hAnsi="Times New Roman" w:cs="Times New Roman"/>
          <w:sz w:val="24"/>
          <w:szCs w:val="24"/>
        </w:rPr>
        <w:t xml:space="preserve"> „troski o dziecko”</w:t>
      </w:r>
      <w:r w:rsidR="00452CF7">
        <w:rPr>
          <w:rStyle w:val="Odwoanieprzypisudolnego"/>
          <w:rFonts w:ascii="Times New Roman" w:hAnsi="Times New Roman" w:cs="Times New Roman"/>
          <w:sz w:val="24"/>
          <w:szCs w:val="24"/>
        </w:rPr>
        <w:footnoteReference w:id="23"/>
      </w:r>
      <w:r w:rsidR="00452CF7">
        <w:rPr>
          <w:rFonts w:ascii="Times New Roman" w:hAnsi="Times New Roman" w:cs="Times New Roman"/>
          <w:sz w:val="24"/>
          <w:szCs w:val="24"/>
        </w:rPr>
        <w:t xml:space="preserve">. </w:t>
      </w:r>
      <w:r w:rsidR="00D72C4A">
        <w:rPr>
          <w:rFonts w:ascii="Times New Roman" w:hAnsi="Times New Roman" w:cs="Times New Roman"/>
          <w:sz w:val="24"/>
          <w:szCs w:val="24"/>
        </w:rPr>
        <w:t xml:space="preserve">Dyskurs prowadzony </w:t>
      </w:r>
      <w:r w:rsidR="00452CF7">
        <w:rPr>
          <w:rFonts w:ascii="Times New Roman" w:hAnsi="Times New Roman" w:cs="Times New Roman"/>
          <w:sz w:val="24"/>
          <w:szCs w:val="24"/>
        </w:rPr>
        <w:t xml:space="preserve">w jej </w:t>
      </w:r>
      <w:r w:rsidR="001B14DC">
        <w:rPr>
          <w:rFonts w:ascii="Times New Roman" w:hAnsi="Times New Roman" w:cs="Times New Roman"/>
          <w:sz w:val="24"/>
          <w:szCs w:val="24"/>
        </w:rPr>
        <w:t>ramach</w:t>
      </w:r>
      <w:r w:rsidR="00452CF7">
        <w:rPr>
          <w:rFonts w:ascii="Times New Roman" w:hAnsi="Times New Roman" w:cs="Times New Roman"/>
          <w:sz w:val="24"/>
          <w:szCs w:val="24"/>
        </w:rPr>
        <w:t xml:space="preserve"> </w:t>
      </w:r>
      <w:r w:rsidR="00D72C4A">
        <w:rPr>
          <w:rFonts w:ascii="Times New Roman" w:hAnsi="Times New Roman" w:cs="Times New Roman"/>
          <w:sz w:val="24"/>
          <w:szCs w:val="24"/>
        </w:rPr>
        <w:t xml:space="preserve">może przybierać formę troski o dziecko </w:t>
      </w:r>
      <w:r w:rsidR="00E67EAB">
        <w:rPr>
          <w:rFonts w:ascii="Times New Roman" w:hAnsi="Times New Roman" w:cs="Times New Roman"/>
          <w:sz w:val="24"/>
          <w:szCs w:val="24"/>
        </w:rPr>
        <w:t>w zakresie zaspokaja</w:t>
      </w:r>
      <w:r w:rsidR="00642292">
        <w:rPr>
          <w:rFonts w:ascii="Times New Roman" w:hAnsi="Times New Roman" w:cs="Times New Roman"/>
          <w:sz w:val="24"/>
          <w:szCs w:val="24"/>
        </w:rPr>
        <w:t>nia jego potrzeb, stanowienia i przestrzegania praw</w:t>
      </w:r>
      <w:r w:rsidR="00E67EAB">
        <w:rPr>
          <w:rFonts w:ascii="Times New Roman" w:hAnsi="Times New Roman" w:cs="Times New Roman"/>
          <w:sz w:val="24"/>
          <w:szCs w:val="24"/>
        </w:rPr>
        <w:t>,</w:t>
      </w:r>
      <w:r w:rsidR="00642292">
        <w:rPr>
          <w:rFonts w:ascii="Times New Roman" w:hAnsi="Times New Roman" w:cs="Times New Roman"/>
          <w:sz w:val="24"/>
          <w:szCs w:val="24"/>
        </w:rPr>
        <w:t xml:space="preserve"> </w:t>
      </w:r>
      <w:r w:rsidR="00E67EAB">
        <w:rPr>
          <w:rFonts w:ascii="Times New Roman" w:hAnsi="Times New Roman" w:cs="Times New Roman"/>
          <w:sz w:val="24"/>
          <w:szCs w:val="24"/>
        </w:rPr>
        <w:t>a także w zakresie doświadczania jakości życia dziecka</w:t>
      </w:r>
      <w:r w:rsidR="00E67EAB">
        <w:rPr>
          <w:rStyle w:val="Odwoanieprzypisudolnego"/>
          <w:rFonts w:ascii="Times New Roman" w:hAnsi="Times New Roman" w:cs="Times New Roman"/>
          <w:sz w:val="24"/>
          <w:szCs w:val="24"/>
        </w:rPr>
        <w:footnoteReference w:id="24"/>
      </w:r>
      <w:r w:rsidR="00E67EAB">
        <w:rPr>
          <w:rFonts w:ascii="Times New Roman" w:hAnsi="Times New Roman" w:cs="Times New Roman"/>
          <w:sz w:val="24"/>
          <w:szCs w:val="24"/>
        </w:rPr>
        <w:t>.</w:t>
      </w:r>
      <w:r w:rsidR="00EC4DC1">
        <w:rPr>
          <w:rFonts w:ascii="Times New Roman" w:hAnsi="Times New Roman" w:cs="Times New Roman"/>
          <w:sz w:val="24"/>
          <w:szCs w:val="24"/>
        </w:rPr>
        <w:t xml:space="preserve"> </w:t>
      </w:r>
      <w:r w:rsidR="00132F0C">
        <w:rPr>
          <w:rFonts w:ascii="Times New Roman" w:hAnsi="Times New Roman" w:cs="Times New Roman"/>
          <w:sz w:val="24"/>
          <w:szCs w:val="24"/>
        </w:rPr>
        <w:t>Badania nad dzieciństwem</w:t>
      </w:r>
      <w:r w:rsidR="00EC4DC1">
        <w:rPr>
          <w:rFonts w:ascii="Times New Roman" w:hAnsi="Times New Roman" w:cs="Times New Roman"/>
          <w:sz w:val="24"/>
          <w:szCs w:val="24"/>
        </w:rPr>
        <w:t xml:space="preserve"> </w:t>
      </w:r>
      <w:r w:rsidR="00132F0C">
        <w:rPr>
          <w:rFonts w:ascii="Times New Roman" w:hAnsi="Times New Roman" w:cs="Times New Roman"/>
          <w:sz w:val="24"/>
          <w:szCs w:val="24"/>
        </w:rPr>
        <w:t>prowadzone poprze</w:t>
      </w:r>
      <w:r w:rsidR="00EC4DC1">
        <w:rPr>
          <w:rFonts w:ascii="Times New Roman" w:hAnsi="Times New Roman" w:cs="Times New Roman"/>
          <w:sz w:val="24"/>
          <w:szCs w:val="24"/>
        </w:rPr>
        <w:t>z pryzmat potrzeb</w:t>
      </w:r>
      <w:r w:rsidR="00132F0C">
        <w:rPr>
          <w:rFonts w:ascii="Times New Roman" w:hAnsi="Times New Roman" w:cs="Times New Roman"/>
          <w:sz w:val="24"/>
          <w:szCs w:val="24"/>
        </w:rPr>
        <w:t xml:space="preserve"> dziecka</w:t>
      </w:r>
      <w:r w:rsidR="00EC4DC1">
        <w:rPr>
          <w:rFonts w:ascii="Times New Roman" w:hAnsi="Times New Roman" w:cs="Times New Roman"/>
          <w:sz w:val="24"/>
          <w:szCs w:val="24"/>
        </w:rPr>
        <w:t xml:space="preserve"> znajduj</w:t>
      </w:r>
      <w:r w:rsidR="00132F0C">
        <w:rPr>
          <w:rFonts w:ascii="Times New Roman" w:hAnsi="Times New Roman" w:cs="Times New Roman"/>
          <w:sz w:val="24"/>
          <w:szCs w:val="24"/>
        </w:rPr>
        <w:t>ą</w:t>
      </w:r>
      <w:r w:rsidR="00EC4DC1">
        <w:rPr>
          <w:rFonts w:ascii="Times New Roman" w:hAnsi="Times New Roman" w:cs="Times New Roman"/>
          <w:sz w:val="24"/>
          <w:szCs w:val="24"/>
        </w:rPr>
        <w:t xml:space="preserve"> odzwierciedlenie w literaturze przedmiotu w odniesieniu do </w:t>
      </w:r>
      <w:r w:rsidR="00491E50">
        <w:rPr>
          <w:rFonts w:ascii="Times New Roman" w:hAnsi="Times New Roman" w:cs="Times New Roman"/>
          <w:sz w:val="24"/>
          <w:szCs w:val="24"/>
        </w:rPr>
        <w:t xml:space="preserve">psychologicznych </w:t>
      </w:r>
      <w:r w:rsidR="00132F0C">
        <w:rPr>
          <w:rFonts w:ascii="Times New Roman" w:hAnsi="Times New Roman" w:cs="Times New Roman"/>
          <w:sz w:val="24"/>
          <w:szCs w:val="24"/>
        </w:rPr>
        <w:t xml:space="preserve">teorii rozwojowych (podejścia </w:t>
      </w:r>
      <w:r w:rsidR="00EC4DC1">
        <w:rPr>
          <w:rFonts w:ascii="Times New Roman" w:hAnsi="Times New Roman" w:cs="Times New Roman"/>
          <w:sz w:val="24"/>
          <w:szCs w:val="24"/>
        </w:rPr>
        <w:t>ewolucyjn</w:t>
      </w:r>
      <w:r w:rsidR="00132F0C">
        <w:rPr>
          <w:rFonts w:ascii="Times New Roman" w:hAnsi="Times New Roman" w:cs="Times New Roman"/>
          <w:sz w:val="24"/>
          <w:szCs w:val="24"/>
        </w:rPr>
        <w:t>e, psychodynamiczne, poznawcze)</w:t>
      </w:r>
      <w:r w:rsidR="00A42C81">
        <w:rPr>
          <w:rFonts w:ascii="Times New Roman" w:hAnsi="Times New Roman" w:cs="Times New Roman"/>
          <w:sz w:val="24"/>
          <w:szCs w:val="24"/>
        </w:rPr>
        <w:t xml:space="preserve">, ujmujących dziecko jako </w:t>
      </w:r>
      <w:r w:rsidR="00EB7F1A">
        <w:rPr>
          <w:rFonts w:ascii="Times New Roman" w:hAnsi="Times New Roman" w:cs="Times New Roman"/>
          <w:sz w:val="24"/>
          <w:szCs w:val="24"/>
        </w:rPr>
        <w:t>istot</w:t>
      </w:r>
      <w:r w:rsidR="00A42C81">
        <w:rPr>
          <w:rFonts w:ascii="Times New Roman" w:hAnsi="Times New Roman" w:cs="Times New Roman"/>
          <w:sz w:val="24"/>
          <w:szCs w:val="24"/>
        </w:rPr>
        <w:t xml:space="preserve">ę </w:t>
      </w:r>
      <w:r w:rsidR="00EB7F1A">
        <w:rPr>
          <w:rFonts w:ascii="Times New Roman" w:hAnsi="Times New Roman" w:cs="Times New Roman"/>
          <w:sz w:val="24"/>
          <w:szCs w:val="24"/>
        </w:rPr>
        <w:t>niemając</w:t>
      </w:r>
      <w:r w:rsidR="00A42C81">
        <w:rPr>
          <w:rFonts w:ascii="Times New Roman" w:hAnsi="Times New Roman" w:cs="Times New Roman"/>
          <w:sz w:val="24"/>
          <w:szCs w:val="24"/>
        </w:rPr>
        <w:t>ą własnej autonomii, zależną od otoczenia i której rozwój uzależniony jest od „ofert” w środowisku życia</w:t>
      </w:r>
      <w:r w:rsidR="00491E50">
        <w:rPr>
          <w:rStyle w:val="Odwoanieprzypisudolnego"/>
          <w:rFonts w:ascii="Times New Roman" w:hAnsi="Times New Roman" w:cs="Times New Roman"/>
          <w:sz w:val="24"/>
          <w:szCs w:val="24"/>
        </w:rPr>
        <w:footnoteReference w:id="25"/>
      </w:r>
      <w:r w:rsidR="00491E50">
        <w:rPr>
          <w:rFonts w:ascii="Times New Roman" w:hAnsi="Times New Roman" w:cs="Times New Roman"/>
          <w:sz w:val="24"/>
          <w:szCs w:val="24"/>
        </w:rPr>
        <w:t xml:space="preserve">. </w:t>
      </w:r>
      <w:r w:rsidR="00DE3FAB">
        <w:rPr>
          <w:rFonts w:ascii="Times New Roman" w:hAnsi="Times New Roman" w:cs="Times New Roman"/>
          <w:sz w:val="24"/>
          <w:szCs w:val="24"/>
        </w:rPr>
        <w:t xml:space="preserve">Z punktu widzenia </w:t>
      </w:r>
      <w:r w:rsidR="00DE3FAB">
        <w:rPr>
          <w:rFonts w:ascii="Times New Roman" w:hAnsi="Times New Roman" w:cs="Times New Roman"/>
          <w:sz w:val="24"/>
          <w:szCs w:val="24"/>
        </w:rPr>
        <w:lastRenderedPageBreak/>
        <w:t>pedagogiki t</w:t>
      </w:r>
      <w:r w:rsidR="00EB7F1A">
        <w:rPr>
          <w:rFonts w:ascii="Times New Roman" w:hAnsi="Times New Roman" w:cs="Times New Roman"/>
          <w:sz w:val="24"/>
          <w:szCs w:val="24"/>
        </w:rPr>
        <w:t xml:space="preserve">roska o dziecko definiowana poprzez pryzmat </w:t>
      </w:r>
      <w:r w:rsidR="00DE3FAB">
        <w:rPr>
          <w:rFonts w:ascii="Times New Roman" w:hAnsi="Times New Roman" w:cs="Times New Roman"/>
          <w:sz w:val="24"/>
          <w:szCs w:val="24"/>
        </w:rPr>
        <w:t xml:space="preserve">jego </w:t>
      </w:r>
      <w:r w:rsidR="00EB7F1A">
        <w:rPr>
          <w:rFonts w:ascii="Times New Roman" w:hAnsi="Times New Roman" w:cs="Times New Roman"/>
          <w:sz w:val="24"/>
          <w:szCs w:val="24"/>
        </w:rPr>
        <w:t xml:space="preserve">potrzeb </w:t>
      </w:r>
      <w:r w:rsidR="003C78ED">
        <w:rPr>
          <w:rFonts w:ascii="Times New Roman" w:hAnsi="Times New Roman" w:cs="Times New Roman"/>
          <w:sz w:val="24"/>
          <w:szCs w:val="24"/>
        </w:rPr>
        <w:t>łączy</w:t>
      </w:r>
      <w:r w:rsidR="00F90DFA">
        <w:rPr>
          <w:rFonts w:ascii="Times New Roman" w:hAnsi="Times New Roman" w:cs="Times New Roman"/>
          <w:sz w:val="24"/>
          <w:szCs w:val="24"/>
        </w:rPr>
        <w:t xml:space="preserve"> się</w:t>
      </w:r>
      <w:r w:rsidR="003C78ED">
        <w:rPr>
          <w:rFonts w:ascii="Times New Roman" w:hAnsi="Times New Roman" w:cs="Times New Roman"/>
          <w:sz w:val="24"/>
          <w:szCs w:val="24"/>
        </w:rPr>
        <w:t xml:space="preserve"> z koniecznością zapewniania warunków do rozwoju i edukacji dzieci</w:t>
      </w:r>
      <w:r w:rsidR="00F90DFA">
        <w:rPr>
          <w:rFonts w:ascii="Times New Roman" w:hAnsi="Times New Roman" w:cs="Times New Roman"/>
          <w:sz w:val="24"/>
          <w:szCs w:val="24"/>
        </w:rPr>
        <w:t xml:space="preserve">, aby mogły ujawnić się ich </w:t>
      </w:r>
      <w:r w:rsidR="00DE3FAB">
        <w:rPr>
          <w:rFonts w:ascii="Times New Roman" w:hAnsi="Times New Roman" w:cs="Times New Roman"/>
          <w:sz w:val="24"/>
          <w:szCs w:val="24"/>
        </w:rPr>
        <w:t>możliwości rozwojow</w:t>
      </w:r>
      <w:r w:rsidR="00F90DFA">
        <w:rPr>
          <w:rFonts w:ascii="Times New Roman" w:hAnsi="Times New Roman" w:cs="Times New Roman"/>
          <w:sz w:val="24"/>
          <w:szCs w:val="24"/>
        </w:rPr>
        <w:t xml:space="preserve">e. </w:t>
      </w:r>
      <w:r w:rsidR="00460B98">
        <w:rPr>
          <w:rFonts w:ascii="Times New Roman" w:hAnsi="Times New Roman" w:cs="Times New Roman"/>
          <w:sz w:val="24"/>
          <w:szCs w:val="24"/>
        </w:rPr>
        <w:t>Na tym tle</w:t>
      </w:r>
      <w:r w:rsidR="003F419E">
        <w:rPr>
          <w:rFonts w:ascii="Times New Roman" w:hAnsi="Times New Roman" w:cs="Times New Roman"/>
          <w:sz w:val="24"/>
          <w:szCs w:val="24"/>
        </w:rPr>
        <w:t xml:space="preserve"> dobro dziecka </w:t>
      </w:r>
      <w:r w:rsidR="00460B98">
        <w:rPr>
          <w:rFonts w:ascii="Times New Roman" w:hAnsi="Times New Roman" w:cs="Times New Roman"/>
          <w:sz w:val="24"/>
          <w:szCs w:val="24"/>
        </w:rPr>
        <w:t>należy</w:t>
      </w:r>
      <w:r w:rsidR="003F419E">
        <w:rPr>
          <w:rFonts w:ascii="Times New Roman" w:hAnsi="Times New Roman" w:cs="Times New Roman"/>
          <w:sz w:val="24"/>
          <w:szCs w:val="24"/>
        </w:rPr>
        <w:t xml:space="preserve"> rozpatrywa</w:t>
      </w:r>
      <w:r w:rsidR="00460B98">
        <w:rPr>
          <w:rFonts w:ascii="Times New Roman" w:hAnsi="Times New Roman" w:cs="Times New Roman"/>
          <w:sz w:val="24"/>
          <w:szCs w:val="24"/>
        </w:rPr>
        <w:t>ć</w:t>
      </w:r>
      <w:r w:rsidR="003F419E">
        <w:rPr>
          <w:rFonts w:ascii="Times New Roman" w:hAnsi="Times New Roman" w:cs="Times New Roman"/>
          <w:sz w:val="24"/>
          <w:szCs w:val="24"/>
        </w:rPr>
        <w:t xml:space="preserve"> w kontekście potrzeb i możliwości współczesnych dzieci. </w:t>
      </w:r>
      <w:r w:rsidR="00A55C90">
        <w:rPr>
          <w:rFonts w:ascii="Times New Roman" w:hAnsi="Times New Roman" w:cs="Times New Roman"/>
          <w:sz w:val="24"/>
          <w:szCs w:val="24"/>
        </w:rPr>
        <w:t xml:space="preserve">Ich kształt </w:t>
      </w:r>
      <w:r w:rsidR="00460B98">
        <w:rPr>
          <w:rFonts w:ascii="Times New Roman" w:hAnsi="Times New Roman" w:cs="Times New Roman"/>
          <w:sz w:val="24"/>
          <w:szCs w:val="24"/>
        </w:rPr>
        <w:t>determinują</w:t>
      </w:r>
      <w:r w:rsidR="00A55C90">
        <w:rPr>
          <w:rFonts w:ascii="Times New Roman" w:hAnsi="Times New Roman" w:cs="Times New Roman"/>
          <w:sz w:val="24"/>
          <w:szCs w:val="24"/>
        </w:rPr>
        <w:t xml:space="preserve"> względy osobnicze, społeczne i kulturowe w odniesieniu do danego miejsca i czasu w życiu </w:t>
      </w:r>
      <w:r w:rsidR="00460B98">
        <w:rPr>
          <w:rFonts w:ascii="Times New Roman" w:hAnsi="Times New Roman" w:cs="Times New Roman"/>
          <w:sz w:val="24"/>
          <w:szCs w:val="24"/>
        </w:rPr>
        <w:t xml:space="preserve">konkretnego </w:t>
      </w:r>
      <w:r w:rsidR="00A55C90">
        <w:rPr>
          <w:rFonts w:ascii="Times New Roman" w:hAnsi="Times New Roman" w:cs="Times New Roman"/>
          <w:sz w:val="24"/>
          <w:szCs w:val="24"/>
        </w:rPr>
        <w:t xml:space="preserve">dziecka. </w:t>
      </w:r>
      <w:r w:rsidR="00460B98">
        <w:rPr>
          <w:rFonts w:ascii="Times New Roman" w:hAnsi="Times New Roman" w:cs="Times New Roman"/>
          <w:sz w:val="24"/>
          <w:szCs w:val="24"/>
        </w:rPr>
        <w:t>Troska o dziecko przejawia się również w dyskursie odnoszącym się do praw dziecka. Taka pe</w:t>
      </w:r>
      <w:r w:rsidR="001707A4">
        <w:rPr>
          <w:rFonts w:ascii="Times New Roman" w:hAnsi="Times New Roman" w:cs="Times New Roman"/>
          <w:sz w:val="24"/>
          <w:szCs w:val="24"/>
        </w:rPr>
        <w:t xml:space="preserve">rspektywa badań nad dzieciństwem ujmuje dzieci jako obywateli mających swoje prawa. Dziecko postrzegane jest jako zdolne do działania we własnym interesie. Oznacza to, że w tej perspektywie badań dzieci mają głos w sprawach ich dotyczących. Ich prawa zostały </w:t>
      </w:r>
      <w:r w:rsidR="004B3F5B">
        <w:rPr>
          <w:rFonts w:ascii="Times New Roman" w:hAnsi="Times New Roman" w:cs="Times New Roman"/>
          <w:sz w:val="24"/>
          <w:szCs w:val="24"/>
        </w:rPr>
        <w:t xml:space="preserve">określone w Konwencji o prawach dziecka z 1989 roku </w:t>
      </w:r>
      <w:r w:rsidR="00BF411B">
        <w:rPr>
          <w:rFonts w:ascii="Times New Roman" w:hAnsi="Times New Roman" w:cs="Times New Roman"/>
          <w:sz w:val="24"/>
          <w:szCs w:val="24"/>
        </w:rPr>
        <w:t xml:space="preserve">sprowadzając się do </w:t>
      </w:r>
      <w:r w:rsidR="004B3F5B">
        <w:rPr>
          <w:rFonts w:ascii="Times New Roman" w:hAnsi="Times New Roman" w:cs="Times New Roman"/>
          <w:sz w:val="24"/>
          <w:szCs w:val="24"/>
        </w:rPr>
        <w:t>trz</w:t>
      </w:r>
      <w:r w:rsidR="00BF411B">
        <w:rPr>
          <w:rFonts w:ascii="Times New Roman" w:hAnsi="Times New Roman" w:cs="Times New Roman"/>
          <w:sz w:val="24"/>
          <w:szCs w:val="24"/>
        </w:rPr>
        <w:t>ech</w:t>
      </w:r>
      <w:r w:rsidR="004B3F5B">
        <w:rPr>
          <w:rFonts w:ascii="Times New Roman" w:hAnsi="Times New Roman" w:cs="Times New Roman"/>
          <w:sz w:val="24"/>
          <w:szCs w:val="24"/>
        </w:rPr>
        <w:t xml:space="preserve"> główn</w:t>
      </w:r>
      <w:r w:rsidR="00BF411B">
        <w:rPr>
          <w:rFonts w:ascii="Times New Roman" w:hAnsi="Times New Roman" w:cs="Times New Roman"/>
          <w:sz w:val="24"/>
          <w:szCs w:val="24"/>
        </w:rPr>
        <w:t>ych</w:t>
      </w:r>
      <w:r w:rsidR="004B3F5B">
        <w:rPr>
          <w:rFonts w:ascii="Times New Roman" w:hAnsi="Times New Roman" w:cs="Times New Roman"/>
          <w:sz w:val="24"/>
          <w:szCs w:val="24"/>
        </w:rPr>
        <w:t xml:space="preserve"> </w:t>
      </w:r>
      <w:r w:rsidR="00BF411B">
        <w:rPr>
          <w:rFonts w:ascii="Times New Roman" w:hAnsi="Times New Roman" w:cs="Times New Roman"/>
          <w:sz w:val="24"/>
          <w:szCs w:val="24"/>
        </w:rPr>
        <w:t>zasad</w:t>
      </w:r>
      <w:r w:rsidR="004B3F5B">
        <w:rPr>
          <w:rFonts w:ascii="Times New Roman" w:hAnsi="Times New Roman" w:cs="Times New Roman"/>
          <w:sz w:val="24"/>
          <w:szCs w:val="24"/>
        </w:rPr>
        <w:t xml:space="preserve">: </w:t>
      </w:r>
      <w:r w:rsidR="004B3F5B">
        <w:rPr>
          <w:rFonts w:ascii="Times New Roman" w:hAnsi="Times New Roman" w:cs="Times New Roman"/>
          <w:i/>
          <w:sz w:val="24"/>
          <w:szCs w:val="24"/>
        </w:rPr>
        <w:t>provision, protection, participation</w:t>
      </w:r>
      <w:r w:rsidR="00BF411B">
        <w:rPr>
          <w:rFonts w:ascii="Times New Roman" w:hAnsi="Times New Roman" w:cs="Times New Roman"/>
          <w:sz w:val="24"/>
          <w:szCs w:val="24"/>
        </w:rPr>
        <w:t xml:space="preserve"> (</w:t>
      </w:r>
      <w:r w:rsidR="007F0985">
        <w:rPr>
          <w:rFonts w:ascii="Times New Roman" w:hAnsi="Times New Roman" w:cs="Times New Roman"/>
          <w:sz w:val="24"/>
          <w:szCs w:val="24"/>
        </w:rPr>
        <w:t xml:space="preserve">są one </w:t>
      </w:r>
      <w:r w:rsidR="00BF411B">
        <w:rPr>
          <w:rFonts w:ascii="Times New Roman" w:hAnsi="Times New Roman" w:cs="Times New Roman"/>
          <w:sz w:val="24"/>
          <w:szCs w:val="24"/>
        </w:rPr>
        <w:t>określan</w:t>
      </w:r>
      <w:r w:rsidR="007F0985">
        <w:rPr>
          <w:rFonts w:ascii="Times New Roman" w:hAnsi="Times New Roman" w:cs="Times New Roman"/>
          <w:sz w:val="24"/>
          <w:szCs w:val="24"/>
        </w:rPr>
        <w:t>e</w:t>
      </w:r>
      <w:r w:rsidR="00BF411B">
        <w:rPr>
          <w:rFonts w:ascii="Times New Roman" w:hAnsi="Times New Roman" w:cs="Times New Roman"/>
          <w:sz w:val="24"/>
          <w:szCs w:val="24"/>
        </w:rPr>
        <w:t xml:space="preserve"> w literaturze przedmiotu jako „3P”)</w:t>
      </w:r>
      <w:r w:rsidR="00BF411B">
        <w:rPr>
          <w:rStyle w:val="Odwoanieprzypisudolnego"/>
          <w:rFonts w:ascii="Times New Roman" w:hAnsi="Times New Roman" w:cs="Times New Roman"/>
          <w:sz w:val="24"/>
          <w:szCs w:val="24"/>
        </w:rPr>
        <w:footnoteReference w:id="26"/>
      </w:r>
      <w:r w:rsidR="004B3F5B">
        <w:rPr>
          <w:rFonts w:ascii="Times New Roman" w:hAnsi="Times New Roman" w:cs="Times New Roman"/>
          <w:i/>
          <w:sz w:val="24"/>
          <w:szCs w:val="24"/>
        </w:rPr>
        <w:t xml:space="preserve">. </w:t>
      </w:r>
      <w:r w:rsidR="00D62D8F">
        <w:rPr>
          <w:rFonts w:ascii="Times New Roman" w:hAnsi="Times New Roman" w:cs="Times New Roman"/>
          <w:sz w:val="24"/>
          <w:szCs w:val="24"/>
        </w:rPr>
        <w:t>W obecnym czasie szczególnie mocno podkreśla się konieczność wdrożenia w życie społeczne trzeciej z wymienionych zasad, co dobitnie podkreśla E</w:t>
      </w:r>
      <w:r w:rsidR="00EA7D43">
        <w:rPr>
          <w:rFonts w:ascii="Times New Roman" w:hAnsi="Times New Roman" w:cs="Times New Roman"/>
          <w:sz w:val="24"/>
          <w:szCs w:val="24"/>
        </w:rPr>
        <w:t>.</w:t>
      </w:r>
      <w:r w:rsidR="00D62D8F">
        <w:rPr>
          <w:rFonts w:ascii="Times New Roman" w:hAnsi="Times New Roman" w:cs="Times New Roman"/>
          <w:sz w:val="24"/>
          <w:szCs w:val="24"/>
        </w:rPr>
        <w:t xml:space="preserve"> Jarosz</w:t>
      </w:r>
      <w:r w:rsidR="00D62D8F">
        <w:rPr>
          <w:rStyle w:val="Odwoanieprzypisudolnego"/>
          <w:rFonts w:ascii="Times New Roman" w:hAnsi="Times New Roman" w:cs="Times New Roman"/>
          <w:sz w:val="24"/>
          <w:szCs w:val="24"/>
        </w:rPr>
        <w:footnoteReference w:id="27"/>
      </w:r>
      <w:r w:rsidR="00D62D8F">
        <w:rPr>
          <w:rFonts w:ascii="Times New Roman" w:hAnsi="Times New Roman" w:cs="Times New Roman"/>
          <w:sz w:val="24"/>
          <w:szCs w:val="24"/>
        </w:rPr>
        <w:t xml:space="preserve">. </w:t>
      </w:r>
      <w:r w:rsidR="00531FC2">
        <w:rPr>
          <w:rFonts w:ascii="Times New Roman" w:hAnsi="Times New Roman" w:cs="Times New Roman"/>
          <w:sz w:val="24"/>
          <w:szCs w:val="24"/>
        </w:rPr>
        <w:t>Na d</w:t>
      </w:r>
      <w:r w:rsidR="004B3F5B">
        <w:rPr>
          <w:rFonts w:ascii="Times New Roman" w:hAnsi="Times New Roman" w:cs="Times New Roman"/>
          <w:sz w:val="24"/>
          <w:szCs w:val="24"/>
        </w:rPr>
        <w:t xml:space="preserve">obro dziecka rozpatrywane w dyskursie jego praw </w:t>
      </w:r>
      <w:r w:rsidR="00531FC2">
        <w:rPr>
          <w:rFonts w:ascii="Times New Roman" w:hAnsi="Times New Roman" w:cs="Times New Roman"/>
          <w:sz w:val="24"/>
          <w:szCs w:val="24"/>
        </w:rPr>
        <w:t>należy patrzeć pod kątem prawa do różnych form pomocy, w tym</w:t>
      </w:r>
      <w:r w:rsidR="004B3F5B">
        <w:rPr>
          <w:rFonts w:ascii="Times New Roman" w:hAnsi="Times New Roman" w:cs="Times New Roman"/>
          <w:sz w:val="24"/>
          <w:szCs w:val="24"/>
        </w:rPr>
        <w:t xml:space="preserve"> wspierania dziecka w rozwoju</w:t>
      </w:r>
      <w:r w:rsidR="00531FC2">
        <w:rPr>
          <w:rFonts w:ascii="Times New Roman" w:hAnsi="Times New Roman" w:cs="Times New Roman"/>
          <w:sz w:val="24"/>
          <w:szCs w:val="24"/>
        </w:rPr>
        <w:t>, prawa do ochrony przed krzywdzeniem oraz prawa do udziału w decyzjach dotyczących spraw dziecka</w:t>
      </w:r>
      <w:r w:rsidR="00531FC2">
        <w:rPr>
          <w:rStyle w:val="Odwoanieprzypisudolnego"/>
          <w:rFonts w:ascii="Times New Roman" w:hAnsi="Times New Roman" w:cs="Times New Roman"/>
          <w:sz w:val="24"/>
          <w:szCs w:val="24"/>
        </w:rPr>
        <w:footnoteReference w:id="28"/>
      </w:r>
      <w:r w:rsidR="00531FC2">
        <w:rPr>
          <w:rFonts w:ascii="Times New Roman" w:hAnsi="Times New Roman" w:cs="Times New Roman"/>
          <w:sz w:val="24"/>
          <w:szCs w:val="24"/>
        </w:rPr>
        <w:t>.</w:t>
      </w:r>
      <w:r w:rsidR="006D6756">
        <w:rPr>
          <w:rFonts w:ascii="Times New Roman" w:hAnsi="Times New Roman" w:cs="Times New Roman"/>
          <w:sz w:val="24"/>
          <w:szCs w:val="24"/>
        </w:rPr>
        <w:t xml:space="preserve"> </w:t>
      </w:r>
      <w:r w:rsidR="007F0985">
        <w:rPr>
          <w:rFonts w:ascii="Times New Roman" w:hAnsi="Times New Roman" w:cs="Times New Roman"/>
          <w:sz w:val="24"/>
          <w:szCs w:val="24"/>
        </w:rPr>
        <w:t>D</w:t>
      </w:r>
      <w:r w:rsidR="006D6756">
        <w:rPr>
          <w:rFonts w:ascii="Times New Roman" w:hAnsi="Times New Roman" w:cs="Times New Roman"/>
          <w:sz w:val="24"/>
          <w:szCs w:val="24"/>
        </w:rPr>
        <w:t xml:space="preserve">obro dziecka </w:t>
      </w:r>
      <w:r w:rsidR="007F0985">
        <w:rPr>
          <w:rFonts w:ascii="Times New Roman" w:hAnsi="Times New Roman" w:cs="Times New Roman"/>
          <w:sz w:val="24"/>
          <w:szCs w:val="24"/>
        </w:rPr>
        <w:t xml:space="preserve">w takim ujęciu należy postrzegać poprzez pryzmat </w:t>
      </w:r>
      <w:r w:rsidR="005D484F">
        <w:rPr>
          <w:rFonts w:ascii="Times New Roman" w:hAnsi="Times New Roman" w:cs="Times New Roman"/>
          <w:sz w:val="24"/>
          <w:szCs w:val="24"/>
        </w:rPr>
        <w:t>praw i wolności</w:t>
      </w:r>
      <w:r w:rsidR="007F0985">
        <w:rPr>
          <w:rFonts w:ascii="Times New Roman" w:hAnsi="Times New Roman" w:cs="Times New Roman"/>
          <w:sz w:val="24"/>
          <w:szCs w:val="24"/>
        </w:rPr>
        <w:t xml:space="preserve"> dziecka</w:t>
      </w:r>
      <w:r w:rsidR="002F04AE">
        <w:rPr>
          <w:rStyle w:val="Odwoanieprzypisudolnego"/>
          <w:rFonts w:ascii="Times New Roman" w:hAnsi="Times New Roman" w:cs="Times New Roman"/>
          <w:sz w:val="24"/>
          <w:szCs w:val="24"/>
        </w:rPr>
        <w:footnoteReference w:id="29"/>
      </w:r>
      <w:r w:rsidR="005D484F">
        <w:rPr>
          <w:rFonts w:ascii="Times New Roman" w:hAnsi="Times New Roman" w:cs="Times New Roman"/>
          <w:sz w:val="24"/>
          <w:szCs w:val="24"/>
        </w:rPr>
        <w:t xml:space="preserve">, m.in. </w:t>
      </w:r>
      <w:r w:rsidR="006D6756">
        <w:rPr>
          <w:rFonts w:ascii="Times New Roman" w:hAnsi="Times New Roman" w:cs="Times New Roman"/>
          <w:sz w:val="24"/>
          <w:szCs w:val="24"/>
        </w:rPr>
        <w:t>w kontekście jego prawa do edukacji</w:t>
      </w:r>
      <w:r w:rsidR="006D6756">
        <w:rPr>
          <w:rStyle w:val="Odwoanieprzypisudolnego"/>
          <w:rFonts w:ascii="Times New Roman" w:hAnsi="Times New Roman" w:cs="Times New Roman"/>
          <w:sz w:val="24"/>
          <w:szCs w:val="24"/>
        </w:rPr>
        <w:footnoteReference w:id="30"/>
      </w:r>
      <w:r w:rsidR="005D484F">
        <w:rPr>
          <w:rFonts w:ascii="Times New Roman" w:hAnsi="Times New Roman" w:cs="Times New Roman"/>
          <w:sz w:val="24"/>
          <w:szCs w:val="24"/>
        </w:rPr>
        <w:t>, prawa w systemie wymiaru sprawiedliwości dla nieletnich, prawa do wyrażania własnych poglądów, prawa do wolności od wszelkich form przemocy, prawa do jak najwyższego poziomu zdrowia, prawa do zabezpieczania</w:t>
      </w:r>
      <w:r w:rsidR="00325447">
        <w:rPr>
          <w:rFonts w:ascii="Times New Roman" w:hAnsi="Times New Roman" w:cs="Times New Roman"/>
          <w:sz w:val="24"/>
          <w:szCs w:val="24"/>
        </w:rPr>
        <w:t xml:space="preserve"> jego najlepiej pojętego interesu, </w:t>
      </w:r>
      <w:r w:rsidR="000F390D">
        <w:rPr>
          <w:rFonts w:ascii="Times New Roman" w:hAnsi="Times New Roman" w:cs="Times New Roman"/>
          <w:sz w:val="24"/>
          <w:szCs w:val="24"/>
        </w:rPr>
        <w:t>czy też</w:t>
      </w:r>
      <w:r w:rsidR="00325447">
        <w:rPr>
          <w:rFonts w:ascii="Times New Roman" w:hAnsi="Times New Roman" w:cs="Times New Roman"/>
          <w:sz w:val="24"/>
          <w:szCs w:val="24"/>
        </w:rPr>
        <w:t xml:space="preserve"> prawa do wypoczynku, czasu wolnego, zabawy</w:t>
      </w:r>
      <w:r w:rsidR="00325447">
        <w:rPr>
          <w:rStyle w:val="Odwoanieprzypisudolnego"/>
          <w:rFonts w:ascii="Times New Roman" w:hAnsi="Times New Roman" w:cs="Times New Roman"/>
          <w:sz w:val="24"/>
          <w:szCs w:val="24"/>
        </w:rPr>
        <w:footnoteReference w:id="31"/>
      </w:r>
      <w:r w:rsidR="00325447">
        <w:rPr>
          <w:rFonts w:ascii="Times New Roman" w:hAnsi="Times New Roman" w:cs="Times New Roman"/>
          <w:sz w:val="24"/>
          <w:szCs w:val="24"/>
        </w:rPr>
        <w:t>.</w:t>
      </w:r>
      <w:r w:rsidR="005C1A1C">
        <w:rPr>
          <w:rFonts w:ascii="Times New Roman" w:hAnsi="Times New Roman" w:cs="Times New Roman"/>
          <w:sz w:val="24"/>
          <w:szCs w:val="24"/>
        </w:rPr>
        <w:t xml:space="preserve"> </w:t>
      </w:r>
      <w:r w:rsidR="001E0654">
        <w:rPr>
          <w:rFonts w:ascii="Times New Roman" w:hAnsi="Times New Roman" w:cs="Times New Roman"/>
          <w:sz w:val="24"/>
          <w:szCs w:val="24"/>
        </w:rPr>
        <w:t>Zdaniem przywoływanej powyżej Jarosz, o</w:t>
      </w:r>
      <w:r w:rsidR="00B3530D">
        <w:rPr>
          <w:rFonts w:ascii="Times New Roman" w:hAnsi="Times New Roman" w:cs="Times New Roman"/>
          <w:sz w:val="24"/>
          <w:szCs w:val="24"/>
        </w:rPr>
        <w:t xml:space="preserve">mawiany rodzaj dyskursu zaznacza się w wymiarze polityczno-prakseologicznym, ale także </w:t>
      </w:r>
      <w:r w:rsidR="00B3530D">
        <w:rPr>
          <w:rFonts w:ascii="Times New Roman" w:hAnsi="Times New Roman" w:cs="Times New Roman"/>
          <w:sz w:val="24"/>
          <w:szCs w:val="24"/>
        </w:rPr>
        <w:lastRenderedPageBreak/>
        <w:t xml:space="preserve">w </w:t>
      </w:r>
      <w:r w:rsidR="003E495E">
        <w:rPr>
          <w:rFonts w:ascii="Times New Roman" w:hAnsi="Times New Roman" w:cs="Times New Roman"/>
          <w:sz w:val="24"/>
          <w:szCs w:val="24"/>
        </w:rPr>
        <w:t>obrębie</w:t>
      </w:r>
      <w:r w:rsidR="00B3530D">
        <w:rPr>
          <w:rFonts w:ascii="Times New Roman" w:hAnsi="Times New Roman" w:cs="Times New Roman"/>
          <w:sz w:val="24"/>
          <w:szCs w:val="24"/>
        </w:rPr>
        <w:t xml:space="preserve"> tzw. nowej socjologii dziecka, </w:t>
      </w:r>
      <w:r w:rsidR="00524CED">
        <w:rPr>
          <w:rFonts w:ascii="Times New Roman" w:hAnsi="Times New Roman" w:cs="Times New Roman"/>
          <w:sz w:val="24"/>
          <w:szCs w:val="24"/>
        </w:rPr>
        <w:t>podkreślając</w:t>
      </w:r>
      <w:r w:rsidR="00947EF6">
        <w:rPr>
          <w:rFonts w:ascii="Times New Roman" w:hAnsi="Times New Roman" w:cs="Times New Roman"/>
          <w:sz w:val="24"/>
          <w:szCs w:val="24"/>
        </w:rPr>
        <w:t xml:space="preserve">, że </w:t>
      </w:r>
      <w:r w:rsidR="001E0654">
        <w:rPr>
          <w:rFonts w:ascii="Times New Roman" w:hAnsi="Times New Roman" w:cs="Times New Roman"/>
          <w:sz w:val="24"/>
          <w:szCs w:val="24"/>
        </w:rPr>
        <w:t>dziec</w:t>
      </w:r>
      <w:r w:rsidR="00947EF6">
        <w:rPr>
          <w:rFonts w:ascii="Times New Roman" w:hAnsi="Times New Roman" w:cs="Times New Roman"/>
          <w:sz w:val="24"/>
          <w:szCs w:val="24"/>
        </w:rPr>
        <w:t>ko</w:t>
      </w:r>
      <w:r w:rsidR="001E0654">
        <w:rPr>
          <w:rFonts w:ascii="Times New Roman" w:hAnsi="Times New Roman" w:cs="Times New Roman"/>
          <w:sz w:val="24"/>
          <w:szCs w:val="24"/>
        </w:rPr>
        <w:t xml:space="preserve"> i dorosły</w:t>
      </w:r>
      <w:r w:rsidR="00947EF6">
        <w:rPr>
          <w:rFonts w:ascii="Times New Roman" w:hAnsi="Times New Roman" w:cs="Times New Roman"/>
          <w:sz w:val="24"/>
          <w:szCs w:val="24"/>
        </w:rPr>
        <w:t xml:space="preserve"> to </w:t>
      </w:r>
      <w:r w:rsidR="00B3363F">
        <w:rPr>
          <w:rFonts w:ascii="Times New Roman" w:hAnsi="Times New Roman" w:cs="Times New Roman"/>
          <w:sz w:val="24"/>
          <w:szCs w:val="24"/>
        </w:rPr>
        <w:t>„</w:t>
      </w:r>
      <w:r w:rsidR="00947EF6">
        <w:rPr>
          <w:rFonts w:ascii="Times New Roman" w:hAnsi="Times New Roman" w:cs="Times New Roman"/>
          <w:sz w:val="24"/>
          <w:szCs w:val="24"/>
        </w:rPr>
        <w:t>równo</w:t>
      </w:r>
      <w:r w:rsidR="00B3363F">
        <w:rPr>
          <w:rFonts w:ascii="Times New Roman" w:hAnsi="Times New Roman" w:cs="Times New Roman"/>
          <w:sz w:val="24"/>
          <w:szCs w:val="24"/>
        </w:rPr>
        <w:t xml:space="preserve">ważne </w:t>
      </w:r>
      <w:r w:rsidR="00947EF6">
        <w:rPr>
          <w:rFonts w:ascii="Times New Roman" w:hAnsi="Times New Roman" w:cs="Times New Roman"/>
          <w:sz w:val="24"/>
          <w:szCs w:val="24"/>
        </w:rPr>
        <w:t xml:space="preserve">podmioty </w:t>
      </w:r>
      <w:r w:rsidR="00B3363F">
        <w:rPr>
          <w:rFonts w:ascii="Times New Roman" w:hAnsi="Times New Roman" w:cs="Times New Roman"/>
          <w:sz w:val="24"/>
          <w:szCs w:val="24"/>
        </w:rPr>
        <w:t xml:space="preserve">społeczne” </w:t>
      </w:r>
      <w:r w:rsidR="00947EF6">
        <w:rPr>
          <w:rFonts w:ascii="Times New Roman" w:hAnsi="Times New Roman" w:cs="Times New Roman"/>
          <w:sz w:val="24"/>
          <w:szCs w:val="24"/>
        </w:rPr>
        <w:t>w</w:t>
      </w:r>
      <w:r w:rsidR="001E0654">
        <w:rPr>
          <w:rFonts w:ascii="Times New Roman" w:hAnsi="Times New Roman" w:cs="Times New Roman"/>
          <w:sz w:val="24"/>
          <w:szCs w:val="24"/>
        </w:rPr>
        <w:t xml:space="preserve"> </w:t>
      </w:r>
      <w:r w:rsidR="003E495E">
        <w:rPr>
          <w:rFonts w:ascii="Times New Roman" w:hAnsi="Times New Roman" w:cs="Times New Roman"/>
          <w:sz w:val="24"/>
          <w:szCs w:val="24"/>
        </w:rPr>
        <w:t>kontekście</w:t>
      </w:r>
      <w:r w:rsidR="001E0654">
        <w:rPr>
          <w:rFonts w:ascii="Times New Roman" w:hAnsi="Times New Roman" w:cs="Times New Roman"/>
          <w:sz w:val="24"/>
          <w:szCs w:val="24"/>
        </w:rPr>
        <w:t xml:space="preserve"> idei obywatelstwa</w:t>
      </w:r>
      <w:r w:rsidR="003E495E">
        <w:rPr>
          <w:rFonts w:ascii="Times New Roman" w:hAnsi="Times New Roman" w:cs="Times New Roman"/>
          <w:sz w:val="24"/>
          <w:szCs w:val="24"/>
        </w:rPr>
        <w:t xml:space="preserve"> oraz idei partnerstwa</w:t>
      </w:r>
      <w:r w:rsidR="003E495E">
        <w:rPr>
          <w:rStyle w:val="Odwoanieprzypisudolnego"/>
          <w:rFonts w:ascii="Times New Roman" w:hAnsi="Times New Roman" w:cs="Times New Roman"/>
          <w:sz w:val="24"/>
          <w:szCs w:val="24"/>
        </w:rPr>
        <w:footnoteReference w:id="32"/>
      </w:r>
      <w:r w:rsidR="00524CED">
        <w:rPr>
          <w:rFonts w:ascii="Times New Roman" w:hAnsi="Times New Roman" w:cs="Times New Roman"/>
          <w:sz w:val="24"/>
          <w:szCs w:val="24"/>
        </w:rPr>
        <w:t>.</w:t>
      </w:r>
      <w:r w:rsidR="001E0654">
        <w:rPr>
          <w:rFonts w:ascii="Times New Roman" w:hAnsi="Times New Roman" w:cs="Times New Roman"/>
          <w:sz w:val="24"/>
          <w:szCs w:val="24"/>
        </w:rPr>
        <w:t xml:space="preserve"> </w:t>
      </w:r>
    </w:p>
    <w:p w:rsidR="001C50F8" w:rsidRPr="004B3F5B" w:rsidRDefault="005C1A1C" w:rsidP="0015734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Troska o dziecko</w:t>
      </w:r>
      <w:r w:rsidR="004A321E">
        <w:rPr>
          <w:rFonts w:ascii="Times New Roman" w:hAnsi="Times New Roman" w:cs="Times New Roman"/>
          <w:sz w:val="24"/>
          <w:szCs w:val="24"/>
        </w:rPr>
        <w:t>, o jego dobro</w:t>
      </w:r>
      <w:r>
        <w:rPr>
          <w:rFonts w:ascii="Times New Roman" w:hAnsi="Times New Roman" w:cs="Times New Roman"/>
          <w:sz w:val="24"/>
          <w:szCs w:val="24"/>
        </w:rPr>
        <w:t xml:space="preserve"> przejawia się również w dyskursie „jakości życia dziecka”, będącym rodzajem dyskursu</w:t>
      </w:r>
      <w:r w:rsidR="00157347">
        <w:rPr>
          <w:rFonts w:ascii="Times New Roman" w:hAnsi="Times New Roman" w:cs="Times New Roman"/>
          <w:sz w:val="24"/>
          <w:szCs w:val="24"/>
        </w:rPr>
        <w:t>, który jest</w:t>
      </w:r>
      <w:r>
        <w:rPr>
          <w:rFonts w:ascii="Times New Roman" w:hAnsi="Times New Roman" w:cs="Times New Roman"/>
          <w:sz w:val="24"/>
          <w:szCs w:val="24"/>
        </w:rPr>
        <w:t xml:space="preserve"> całkowicie zależn</w:t>
      </w:r>
      <w:r w:rsidR="00157347">
        <w:rPr>
          <w:rFonts w:ascii="Times New Roman" w:hAnsi="Times New Roman" w:cs="Times New Roman"/>
          <w:sz w:val="24"/>
          <w:szCs w:val="24"/>
        </w:rPr>
        <w:t>y</w:t>
      </w:r>
      <w:r>
        <w:rPr>
          <w:rFonts w:ascii="Times New Roman" w:hAnsi="Times New Roman" w:cs="Times New Roman"/>
          <w:sz w:val="24"/>
          <w:szCs w:val="24"/>
        </w:rPr>
        <w:t xml:space="preserve"> od kontekstu, uwzględnia</w:t>
      </w:r>
      <w:r w:rsidR="00157347">
        <w:rPr>
          <w:rFonts w:ascii="Times New Roman" w:hAnsi="Times New Roman" w:cs="Times New Roman"/>
          <w:sz w:val="24"/>
          <w:szCs w:val="24"/>
        </w:rPr>
        <w:t xml:space="preserve"> </w:t>
      </w:r>
      <w:r>
        <w:rPr>
          <w:rFonts w:ascii="Times New Roman" w:hAnsi="Times New Roman" w:cs="Times New Roman"/>
          <w:sz w:val="24"/>
          <w:szCs w:val="24"/>
        </w:rPr>
        <w:t xml:space="preserve">świat wartości </w:t>
      </w:r>
      <w:r w:rsidR="00157347">
        <w:rPr>
          <w:rFonts w:ascii="Times New Roman" w:hAnsi="Times New Roman" w:cs="Times New Roman"/>
          <w:sz w:val="24"/>
          <w:szCs w:val="24"/>
        </w:rPr>
        <w:t>oraz</w:t>
      </w:r>
      <w:r>
        <w:rPr>
          <w:rFonts w:ascii="Times New Roman" w:hAnsi="Times New Roman" w:cs="Times New Roman"/>
          <w:sz w:val="24"/>
          <w:szCs w:val="24"/>
        </w:rPr>
        <w:t xml:space="preserve"> akceptuj</w:t>
      </w:r>
      <w:r w:rsidR="00157347">
        <w:rPr>
          <w:rFonts w:ascii="Times New Roman" w:hAnsi="Times New Roman" w:cs="Times New Roman"/>
          <w:sz w:val="24"/>
          <w:szCs w:val="24"/>
        </w:rPr>
        <w:t>e</w:t>
      </w:r>
      <w:r>
        <w:rPr>
          <w:rFonts w:ascii="Times New Roman" w:hAnsi="Times New Roman" w:cs="Times New Roman"/>
          <w:sz w:val="24"/>
          <w:szCs w:val="24"/>
        </w:rPr>
        <w:t xml:space="preserve"> zmienność w tym względzie</w:t>
      </w:r>
      <w:r>
        <w:rPr>
          <w:rStyle w:val="Odwoanieprzypisudolnego"/>
          <w:rFonts w:ascii="Times New Roman" w:hAnsi="Times New Roman" w:cs="Times New Roman"/>
          <w:sz w:val="24"/>
          <w:szCs w:val="24"/>
        </w:rPr>
        <w:footnoteReference w:id="33"/>
      </w:r>
      <w:r>
        <w:rPr>
          <w:rFonts w:ascii="Times New Roman" w:hAnsi="Times New Roman" w:cs="Times New Roman"/>
          <w:sz w:val="24"/>
          <w:szCs w:val="24"/>
        </w:rPr>
        <w:t xml:space="preserve">. </w:t>
      </w:r>
      <w:r w:rsidR="004A321E">
        <w:rPr>
          <w:rFonts w:ascii="Times New Roman" w:hAnsi="Times New Roman" w:cs="Times New Roman"/>
          <w:sz w:val="24"/>
          <w:szCs w:val="24"/>
        </w:rPr>
        <w:t xml:space="preserve">Odnosi się on do subiektywnie pojmowanej kategorii dobrobytu obejmującej aspekty materialne i niematerialne składające się na doświadczaną jakość życia. </w:t>
      </w:r>
      <w:r w:rsidR="00463908">
        <w:rPr>
          <w:rFonts w:ascii="Times New Roman" w:hAnsi="Times New Roman" w:cs="Times New Roman"/>
          <w:sz w:val="24"/>
          <w:szCs w:val="24"/>
        </w:rPr>
        <w:t xml:space="preserve">Stainton Rogers uważa – </w:t>
      </w:r>
      <w:r w:rsidR="00013866">
        <w:rPr>
          <w:rFonts w:ascii="Times New Roman" w:hAnsi="Times New Roman" w:cs="Times New Roman"/>
          <w:sz w:val="24"/>
          <w:szCs w:val="24"/>
        </w:rPr>
        <w:t>odwołując się w tym względzie do stanowiska prezentowanego</w:t>
      </w:r>
      <w:r w:rsidR="00463908">
        <w:rPr>
          <w:rFonts w:ascii="Times New Roman" w:hAnsi="Times New Roman" w:cs="Times New Roman"/>
          <w:sz w:val="24"/>
          <w:szCs w:val="24"/>
        </w:rPr>
        <w:t xml:space="preserve"> </w:t>
      </w:r>
      <w:r w:rsidR="00013866">
        <w:rPr>
          <w:rFonts w:ascii="Times New Roman" w:hAnsi="Times New Roman" w:cs="Times New Roman"/>
          <w:sz w:val="24"/>
          <w:szCs w:val="24"/>
        </w:rPr>
        <w:t xml:space="preserve">przez </w:t>
      </w:r>
      <w:r w:rsidR="00463908">
        <w:rPr>
          <w:rFonts w:ascii="Times New Roman" w:hAnsi="Times New Roman" w:cs="Times New Roman"/>
          <w:sz w:val="24"/>
          <w:szCs w:val="24"/>
        </w:rPr>
        <w:t xml:space="preserve">prekursora takiego podejścia Ferrana Casasa – </w:t>
      </w:r>
      <w:r w:rsidR="00013866">
        <w:rPr>
          <w:rFonts w:ascii="Times New Roman" w:hAnsi="Times New Roman" w:cs="Times New Roman"/>
          <w:sz w:val="24"/>
          <w:szCs w:val="24"/>
        </w:rPr>
        <w:t xml:space="preserve">że ową jakość tworzy </w:t>
      </w:r>
      <w:r w:rsidR="003643E3">
        <w:rPr>
          <w:rFonts w:ascii="Times New Roman" w:hAnsi="Times New Roman" w:cs="Times New Roman"/>
          <w:sz w:val="24"/>
          <w:szCs w:val="24"/>
        </w:rPr>
        <w:t>s</w:t>
      </w:r>
      <w:r w:rsidR="004A321E">
        <w:rPr>
          <w:rFonts w:ascii="Times New Roman" w:hAnsi="Times New Roman" w:cs="Times New Roman"/>
          <w:sz w:val="24"/>
          <w:szCs w:val="24"/>
        </w:rPr>
        <w:t>topień zadowolenia, szczęśliwości</w:t>
      </w:r>
      <w:r w:rsidR="00BF64AE">
        <w:rPr>
          <w:rFonts w:ascii="Times New Roman" w:hAnsi="Times New Roman" w:cs="Times New Roman"/>
          <w:sz w:val="24"/>
          <w:szCs w:val="24"/>
        </w:rPr>
        <w:t xml:space="preserve"> osiągany dzięki poprawie warunków życia i elastyczności w radzeniu sobie z przeciwnościami</w:t>
      </w:r>
      <w:r w:rsidR="00463908">
        <w:rPr>
          <w:rStyle w:val="Odwoanieprzypisudolnego"/>
          <w:rFonts w:ascii="Times New Roman" w:hAnsi="Times New Roman" w:cs="Times New Roman"/>
          <w:sz w:val="24"/>
          <w:szCs w:val="24"/>
        </w:rPr>
        <w:footnoteReference w:id="34"/>
      </w:r>
      <w:r w:rsidR="00BF64AE">
        <w:rPr>
          <w:rFonts w:ascii="Times New Roman" w:hAnsi="Times New Roman" w:cs="Times New Roman"/>
          <w:sz w:val="24"/>
          <w:szCs w:val="24"/>
        </w:rPr>
        <w:t>.</w:t>
      </w:r>
      <w:r w:rsidR="003643E3">
        <w:rPr>
          <w:rFonts w:ascii="Times New Roman" w:hAnsi="Times New Roman" w:cs="Times New Roman"/>
          <w:sz w:val="24"/>
          <w:szCs w:val="24"/>
        </w:rPr>
        <w:t xml:space="preserve"> </w:t>
      </w:r>
      <w:r w:rsidR="00EF5808">
        <w:rPr>
          <w:rFonts w:ascii="Times New Roman" w:hAnsi="Times New Roman" w:cs="Times New Roman"/>
          <w:sz w:val="24"/>
          <w:szCs w:val="24"/>
        </w:rPr>
        <w:t xml:space="preserve">Chodzi więc o to, aby wspomóc dziecko w jego działaniu i myśleniu na rzecz poprawy jakości życia. Poprawa funkcjonowania w niesprzyjających okolicznościach z wykorzystaniem potencjału tkwiącego w środowisku życia to </w:t>
      </w:r>
      <w:r w:rsidR="00311E92">
        <w:rPr>
          <w:rFonts w:ascii="Times New Roman" w:hAnsi="Times New Roman" w:cs="Times New Roman"/>
          <w:sz w:val="24"/>
          <w:szCs w:val="24"/>
        </w:rPr>
        <w:t xml:space="preserve">kwestia </w:t>
      </w:r>
      <w:r w:rsidR="00EF5808">
        <w:rPr>
          <w:rFonts w:ascii="Times New Roman" w:hAnsi="Times New Roman" w:cs="Times New Roman"/>
          <w:sz w:val="24"/>
          <w:szCs w:val="24"/>
        </w:rPr>
        <w:t xml:space="preserve">podstawowa w omawianym podejściu. </w:t>
      </w:r>
      <w:r w:rsidR="00F07F80">
        <w:rPr>
          <w:rFonts w:ascii="Times New Roman" w:hAnsi="Times New Roman" w:cs="Times New Roman"/>
          <w:sz w:val="24"/>
          <w:szCs w:val="24"/>
        </w:rPr>
        <w:t>Elastyczne reagowanie na to, czego aktualnie dziecko doświadcza przy jednoczesnym „radzeniu sobie”</w:t>
      </w:r>
      <w:r w:rsidR="008D0428">
        <w:rPr>
          <w:rFonts w:ascii="Times New Roman" w:hAnsi="Times New Roman" w:cs="Times New Roman"/>
          <w:sz w:val="24"/>
          <w:szCs w:val="24"/>
        </w:rPr>
        <w:t xml:space="preserve"> </w:t>
      </w:r>
      <w:r w:rsidR="00E62706">
        <w:rPr>
          <w:rFonts w:ascii="Times New Roman" w:hAnsi="Times New Roman" w:cs="Times New Roman"/>
          <w:sz w:val="24"/>
          <w:szCs w:val="24"/>
        </w:rPr>
        <w:t>z problemami</w:t>
      </w:r>
      <w:r w:rsidR="00F07F80">
        <w:rPr>
          <w:rFonts w:ascii="Times New Roman" w:hAnsi="Times New Roman" w:cs="Times New Roman"/>
          <w:sz w:val="24"/>
          <w:szCs w:val="24"/>
        </w:rPr>
        <w:t xml:space="preserve"> ma pozytywny wpływ na jakość życia aktualnego i przyszłego. Wśród pozytywnych aspektów </w:t>
      </w:r>
      <w:r w:rsidR="00311E92">
        <w:rPr>
          <w:rFonts w:ascii="Times New Roman" w:hAnsi="Times New Roman" w:cs="Times New Roman"/>
          <w:sz w:val="24"/>
          <w:szCs w:val="24"/>
        </w:rPr>
        <w:t xml:space="preserve">takiego podejścia </w:t>
      </w:r>
      <w:r w:rsidR="00F07F80">
        <w:rPr>
          <w:rFonts w:ascii="Times New Roman" w:hAnsi="Times New Roman" w:cs="Times New Roman"/>
          <w:sz w:val="24"/>
          <w:szCs w:val="24"/>
        </w:rPr>
        <w:t xml:space="preserve">autorzy wskazują </w:t>
      </w:r>
      <w:r w:rsidR="00311E92">
        <w:rPr>
          <w:rFonts w:ascii="Times New Roman" w:hAnsi="Times New Roman" w:cs="Times New Roman"/>
          <w:sz w:val="24"/>
          <w:szCs w:val="24"/>
        </w:rPr>
        <w:t>na możliwość</w:t>
      </w:r>
      <w:r w:rsidR="00F07F80">
        <w:rPr>
          <w:rFonts w:ascii="Times New Roman" w:hAnsi="Times New Roman" w:cs="Times New Roman"/>
          <w:sz w:val="24"/>
          <w:szCs w:val="24"/>
        </w:rPr>
        <w:t xml:space="preserve"> uwolnieni</w:t>
      </w:r>
      <w:r w:rsidR="00311E92">
        <w:rPr>
          <w:rFonts w:ascii="Times New Roman" w:hAnsi="Times New Roman" w:cs="Times New Roman"/>
          <w:sz w:val="24"/>
          <w:szCs w:val="24"/>
        </w:rPr>
        <w:t>a</w:t>
      </w:r>
      <w:r w:rsidR="00F07F80">
        <w:rPr>
          <w:rFonts w:ascii="Times New Roman" w:hAnsi="Times New Roman" w:cs="Times New Roman"/>
          <w:sz w:val="24"/>
          <w:szCs w:val="24"/>
        </w:rPr>
        <w:t xml:space="preserve"> od stygmatyzacji </w:t>
      </w:r>
      <w:r w:rsidR="00311E92">
        <w:rPr>
          <w:rFonts w:ascii="Times New Roman" w:hAnsi="Times New Roman" w:cs="Times New Roman"/>
          <w:sz w:val="24"/>
          <w:szCs w:val="24"/>
        </w:rPr>
        <w:t>zagrażającej dziecku na skutek życia w środowisku naznaczonym ubóstwem, biedą, patologią</w:t>
      </w:r>
      <w:r w:rsidR="00311E92">
        <w:rPr>
          <w:rStyle w:val="Odwoanieprzypisudolnego"/>
          <w:rFonts w:ascii="Times New Roman" w:hAnsi="Times New Roman" w:cs="Times New Roman"/>
          <w:sz w:val="24"/>
          <w:szCs w:val="24"/>
        </w:rPr>
        <w:footnoteReference w:id="35"/>
      </w:r>
      <w:r w:rsidR="00311E92">
        <w:rPr>
          <w:rFonts w:ascii="Times New Roman" w:hAnsi="Times New Roman" w:cs="Times New Roman"/>
          <w:sz w:val="24"/>
          <w:szCs w:val="24"/>
        </w:rPr>
        <w:t xml:space="preserve">. </w:t>
      </w:r>
      <w:r w:rsidR="004C65A2">
        <w:rPr>
          <w:rFonts w:ascii="Times New Roman" w:hAnsi="Times New Roman" w:cs="Times New Roman"/>
          <w:sz w:val="24"/>
          <w:szCs w:val="24"/>
        </w:rPr>
        <w:t>Zamiast wskazywania słabości, obciążeń, niedostatków, dyskurs koncentruje się na możliwościach</w:t>
      </w:r>
      <w:r w:rsidR="002B0E39">
        <w:rPr>
          <w:rFonts w:ascii="Times New Roman" w:hAnsi="Times New Roman" w:cs="Times New Roman"/>
          <w:sz w:val="24"/>
          <w:szCs w:val="24"/>
        </w:rPr>
        <w:t xml:space="preserve">, </w:t>
      </w:r>
      <w:r w:rsidR="00CF14EC">
        <w:rPr>
          <w:rFonts w:ascii="Times New Roman" w:hAnsi="Times New Roman" w:cs="Times New Roman"/>
          <w:sz w:val="24"/>
          <w:szCs w:val="24"/>
        </w:rPr>
        <w:t xml:space="preserve">na tym, co pozytywne, </w:t>
      </w:r>
      <w:r w:rsidR="002B0E39">
        <w:rPr>
          <w:rFonts w:ascii="Times New Roman" w:hAnsi="Times New Roman" w:cs="Times New Roman"/>
          <w:sz w:val="24"/>
          <w:szCs w:val="24"/>
        </w:rPr>
        <w:t>na poszukiwaniu potencjału dobra tkwiącego w rodzinie, w bliskich relacjach</w:t>
      </w:r>
      <w:r w:rsidR="00F4741D">
        <w:rPr>
          <w:rFonts w:ascii="Times New Roman" w:hAnsi="Times New Roman" w:cs="Times New Roman"/>
          <w:sz w:val="24"/>
          <w:szCs w:val="24"/>
        </w:rPr>
        <w:t>, więzi</w:t>
      </w:r>
      <w:r w:rsidR="009C66D2">
        <w:rPr>
          <w:rFonts w:ascii="Times New Roman" w:hAnsi="Times New Roman" w:cs="Times New Roman"/>
          <w:sz w:val="24"/>
          <w:szCs w:val="24"/>
        </w:rPr>
        <w:t>ach</w:t>
      </w:r>
      <w:r w:rsidR="00F4741D">
        <w:rPr>
          <w:rFonts w:ascii="Times New Roman" w:hAnsi="Times New Roman" w:cs="Times New Roman"/>
          <w:sz w:val="24"/>
          <w:szCs w:val="24"/>
        </w:rPr>
        <w:t xml:space="preserve"> z innymi.</w:t>
      </w:r>
      <w:r w:rsidR="004C65A2">
        <w:rPr>
          <w:rFonts w:ascii="Times New Roman" w:hAnsi="Times New Roman" w:cs="Times New Roman"/>
          <w:sz w:val="24"/>
          <w:szCs w:val="24"/>
        </w:rPr>
        <w:t xml:space="preserve"> </w:t>
      </w:r>
      <w:r w:rsidR="008D0428">
        <w:rPr>
          <w:rFonts w:ascii="Times New Roman" w:hAnsi="Times New Roman" w:cs="Times New Roman"/>
          <w:sz w:val="24"/>
          <w:szCs w:val="24"/>
        </w:rPr>
        <w:t>Podejście związane z doświadczaniem jakości życia przez dziecko uwzględnia punkt widzenia</w:t>
      </w:r>
      <w:r w:rsidR="009C66D2">
        <w:rPr>
          <w:rFonts w:ascii="Times New Roman" w:hAnsi="Times New Roman" w:cs="Times New Roman"/>
          <w:sz w:val="24"/>
          <w:szCs w:val="24"/>
        </w:rPr>
        <w:t xml:space="preserve"> dziecka</w:t>
      </w:r>
      <w:r w:rsidR="008D0428">
        <w:rPr>
          <w:rFonts w:ascii="Times New Roman" w:hAnsi="Times New Roman" w:cs="Times New Roman"/>
          <w:sz w:val="24"/>
          <w:szCs w:val="24"/>
        </w:rPr>
        <w:t xml:space="preserve">, </w:t>
      </w:r>
      <w:r w:rsidR="009C66D2">
        <w:rPr>
          <w:rFonts w:ascii="Times New Roman" w:hAnsi="Times New Roman" w:cs="Times New Roman"/>
          <w:sz w:val="24"/>
          <w:szCs w:val="24"/>
        </w:rPr>
        <w:t xml:space="preserve">jego </w:t>
      </w:r>
      <w:r w:rsidR="008D0428">
        <w:rPr>
          <w:rFonts w:ascii="Times New Roman" w:hAnsi="Times New Roman" w:cs="Times New Roman"/>
          <w:sz w:val="24"/>
          <w:szCs w:val="24"/>
        </w:rPr>
        <w:t>ocenę danego stanu rzeczy w perspektywie „najlepiej pojętego interesu sam</w:t>
      </w:r>
      <w:r w:rsidR="004E5545">
        <w:rPr>
          <w:rFonts w:ascii="Times New Roman" w:hAnsi="Times New Roman" w:cs="Times New Roman"/>
          <w:sz w:val="24"/>
          <w:szCs w:val="24"/>
        </w:rPr>
        <w:t>ego</w:t>
      </w:r>
      <w:r w:rsidR="008D0428">
        <w:rPr>
          <w:rFonts w:ascii="Times New Roman" w:hAnsi="Times New Roman" w:cs="Times New Roman"/>
          <w:sz w:val="24"/>
          <w:szCs w:val="24"/>
        </w:rPr>
        <w:t xml:space="preserve"> dziec</w:t>
      </w:r>
      <w:r w:rsidR="004E5545">
        <w:rPr>
          <w:rFonts w:ascii="Times New Roman" w:hAnsi="Times New Roman" w:cs="Times New Roman"/>
          <w:sz w:val="24"/>
          <w:szCs w:val="24"/>
        </w:rPr>
        <w:t>ka</w:t>
      </w:r>
      <w:r w:rsidR="008D0428">
        <w:rPr>
          <w:rFonts w:ascii="Times New Roman" w:hAnsi="Times New Roman" w:cs="Times New Roman"/>
          <w:sz w:val="24"/>
          <w:szCs w:val="24"/>
        </w:rPr>
        <w:t xml:space="preserve">”. Okazuje się bowiem, że perspektywa dziecka i perspektywa dorosłego </w:t>
      </w:r>
      <w:r w:rsidR="004E5545">
        <w:rPr>
          <w:rFonts w:ascii="Times New Roman" w:hAnsi="Times New Roman" w:cs="Times New Roman"/>
          <w:sz w:val="24"/>
          <w:szCs w:val="24"/>
        </w:rPr>
        <w:t>najczęściej</w:t>
      </w:r>
      <w:r w:rsidR="008D0428">
        <w:rPr>
          <w:rFonts w:ascii="Times New Roman" w:hAnsi="Times New Roman" w:cs="Times New Roman"/>
          <w:sz w:val="24"/>
          <w:szCs w:val="24"/>
        </w:rPr>
        <w:t xml:space="preserve"> </w:t>
      </w:r>
      <w:r w:rsidR="009C66D2">
        <w:rPr>
          <w:rFonts w:ascii="Times New Roman" w:hAnsi="Times New Roman" w:cs="Times New Roman"/>
          <w:sz w:val="24"/>
          <w:szCs w:val="24"/>
        </w:rPr>
        <w:t>bywają</w:t>
      </w:r>
      <w:r w:rsidR="008D0428">
        <w:rPr>
          <w:rFonts w:ascii="Times New Roman" w:hAnsi="Times New Roman" w:cs="Times New Roman"/>
          <w:sz w:val="24"/>
          <w:szCs w:val="24"/>
        </w:rPr>
        <w:t xml:space="preserve"> rozbieżne</w:t>
      </w:r>
      <w:r w:rsidR="004E5545">
        <w:rPr>
          <w:rFonts w:ascii="Times New Roman" w:hAnsi="Times New Roman" w:cs="Times New Roman"/>
          <w:sz w:val="24"/>
          <w:szCs w:val="24"/>
        </w:rPr>
        <w:t xml:space="preserve">, obydwa podmioty odmiennie definiują to, co dla nich jest ważne. Zajmujący się tym zagadnieniem Hill (przywoływany przez Staintona Rogersa) dowodzi, że dziecięce obawy </w:t>
      </w:r>
      <w:r w:rsidR="00F4741D">
        <w:rPr>
          <w:rFonts w:ascii="Times New Roman" w:hAnsi="Times New Roman" w:cs="Times New Roman"/>
          <w:sz w:val="24"/>
          <w:szCs w:val="24"/>
        </w:rPr>
        <w:t>w tym względzie</w:t>
      </w:r>
      <w:r w:rsidR="009C66D2">
        <w:rPr>
          <w:rFonts w:ascii="Times New Roman" w:hAnsi="Times New Roman" w:cs="Times New Roman"/>
          <w:sz w:val="24"/>
          <w:szCs w:val="24"/>
        </w:rPr>
        <w:t xml:space="preserve"> związane są – p</w:t>
      </w:r>
      <w:r w:rsidR="008B37E0">
        <w:rPr>
          <w:rFonts w:ascii="Times New Roman" w:hAnsi="Times New Roman" w:cs="Times New Roman"/>
          <w:sz w:val="24"/>
          <w:szCs w:val="24"/>
        </w:rPr>
        <w:t>o pierwsze</w:t>
      </w:r>
      <w:r w:rsidR="009C66D2">
        <w:rPr>
          <w:rFonts w:ascii="Times New Roman" w:hAnsi="Times New Roman" w:cs="Times New Roman"/>
          <w:sz w:val="24"/>
          <w:szCs w:val="24"/>
        </w:rPr>
        <w:t xml:space="preserve"> z tym, że</w:t>
      </w:r>
      <w:r w:rsidR="008B37E0">
        <w:rPr>
          <w:rFonts w:ascii="Times New Roman" w:hAnsi="Times New Roman" w:cs="Times New Roman"/>
          <w:sz w:val="24"/>
          <w:szCs w:val="24"/>
        </w:rPr>
        <w:t xml:space="preserve"> dzieci boją się</w:t>
      </w:r>
      <w:r w:rsidR="009C66D2">
        <w:rPr>
          <w:rFonts w:ascii="Times New Roman" w:hAnsi="Times New Roman" w:cs="Times New Roman"/>
          <w:sz w:val="24"/>
          <w:szCs w:val="24"/>
        </w:rPr>
        <w:t xml:space="preserve"> tego</w:t>
      </w:r>
      <w:r w:rsidR="008B37E0">
        <w:rPr>
          <w:rFonts w:ascii="Times New Roman" w:hAnsi="Times New Roman" w:cs="Times New Roman"/>
          <w:sz w:val="24"/>
          <w:szCs w:val="24"/>
        </w:rPr>
        <w:t>, że nie zostaną wysłuchane</w:t>
      </w:r>
      <w:r w:rsidR="00F4741D">
        <w:rPr>
          <w:rFonts w:ascii="Times New Roman" w:hAnsi="Times New Roman" w:cs="Times New Roman"/>
          <w:sz w:val="24"/>
          <w:szCs w:val="24"/>
        </w:rPr>
        <w:t xml:space="preserve"> przez dorosłych (rodziców)</w:t>
      </w:r>
      <w:r w:rsidR="008B37E0">
        <w:rPr>
          <w:rFonts w:ascii="Times New Roman" w:hAnsi="Times New Roman" w:cs="Times New Roman"/>
          <w:sz w:val="24"/>
          <w:szCs w:val="24"/>
        </w:rPr>
        <w:t xml:space="preserve">, a po drugie, że dorośli zbagatelizują to, co </w:t>
      </w:r>
      <w:r w:rsidR="00F4741D">
        <w:rPr>
          <w:rFonts w:ascii="Times New Roman" w:hAnsi="Times New Roman" w:cs="Times New Roman"/>
          <w:sz w:val="24"/>
          <w:szCs w:val="24"/>
        </w:rPr>
        <w:t>oni mają do powiedzenia</w:t>
      </w:r>
      <w:r w:rsidR="00432254">
        <w:rPr>
          <w:rStyle w:val="Odwoanieprzypisudolnego"/>
          <w:rFonts w:ascii="Times New Roman" w:hAnsi="Times New Roman" w:cs="Times New Roman"/>
          <w:sz w:val="24"/>
          <w:szCs w:val="24"/>
        </w:rPr>
        <w:footnoteReference w:id="36"/>
      </w:r>
      <w:r w:rsidR="00432254">
        <w:rPr>
          <w:rFonts w:ascii="Times New Roman" w:hAnsi="Times New Roman" w:cs="Times New Roman"/>
          <w:sz w:val="24"/>
          <w:szCs w:val="24"/>
        </w:rPr>
        <w:t xml:space="preserve">. </w:t>
      </w:r>
      <w:r w:rsidR="00991159">
        <w:rPr>
          <w:rFonts w:ascii="Times New Roman" w:hAnsi="Times New Roman" w:cs="Times New Roman"/>
          <w:sz w:val="24"/>
          <w:szCs w:val="24"/>
        </w:rPr>
        <w:t>W świetle d</w:t>
      </w:r>
      <w:r w:rsidR="00CF14EC">
        <w:rPr>
          <w:rFonts w:ascii="Times New Roman" w:hAnsi="Times New Roman" w:cs="Times New Roman"/>
          <w:sz w:val="24"/>
          <w:szCs w:val="24"/>
        </w:rPr>
        <w:t>yskurs</w:t>
      </w:r>
      <w:r w:rsidR="00991159">
        <w:rPr>
          <w:rFonts w:ascii="Times New Roman" w:hAnsi="Times New Roman" w:cs="Times New Roman"/>
          <w:sz w:val="24"/>
          <w:szCs w:val="24"/>
        </w:rPr>
        <w:t>u</w:t>
      </w:r>
      <w:r w:rsidR="00CF14EC">
        <w:rPr>
          <w:rFonts w:ascii="Times New Roman" w:hAnsi="Times New Roman" w:cs="Times New Roman"/>
          <w:sz w:val="24"/>
          <w:szCs w:val="24"/>
        </w:rPr>
        <w:t xml:space="preserve"> jakości życia</w:t>
      </w:r>
      <w:r w:rsidR="00991159">
        <w:rPr>
          <w:rFonts w:ascii="Times New Roman" w:hAnsi="Times New Roman" w:cs="Times New Roman"/>
          <w:sz w:val="24"/>
          <w:szCs w:val="24"/>
        </w:rPr>
        <w:t xml:space="preserve"> możliwe staje się rozpatrywanie kategorii dobra dziecka z perspektywy samego dziecka. Dyskurs ten koncentruje się na dziecku, na tym jak ono doświadcza siebie i świata, w którym żyje. </w:t>
      </w:r>
      <w:r w:rsidR="00991159">
        <w:rPr>
          <w:rFonts w:ascii="Times New Roman" w:hAnsi="Times New Roman" w:cs="Times New Roman"/>
          <w:sz w:val="24"/>
          <w:szCs w:val="24"/>
        </w:rPr>
        <w:lastRenderedPageBreak/>
        <w:t>Dostrzega świat wartości dziecka, możliwości jakimi dysponuje</w:t>
      </w:r>
      <w:r w:rsidR="009C66D2">
        <w:rPr>
          <w:rFonts w:ascii="Times New Roman" w:hAnsi="Times New Roman" w:cs="Times New Roman"/>
          <w:sz w:val="24"/>
          <w:szCs w:val="24"/>
        </w:rPr>
        <w:t xml:space="preserve"> ono,</w:t>
      </w:r>
      <w:r w:rsidR="008A48CE">
        <w:rPr>
          <w:rFonts w:ascii="Times New Roman" w:hAnsi="Times New Roman" w:cs="Times New Roman"/>
          <w:sz w:val="24"/>
          <w:szCs w:val="24"/>
        </w:rPr>
        <w:t xml:space="preserve"> </w:t>
      </w:r>
      <w:r w:rsidR="00991159">
        <w:rPr>
          <w:rFonts w:ascii="Times New Roman" w:hAnsi="Times New Roman" w:cs="Times New Roman"/>
          <w:sz w:val="24"/>
          <w:szCs w:val="24"/>
        </w:rPr>
        <w:t xml:space="preserve">jego rodzina i najbliższe środowisko. </w:t>
      </w:r>
      <w:r w:rsidR="008A48CE">
        <w:rPr>
          <w:rFonts w:ascii="Times New Roman" w:hAnsi="Times New Roman" w:cs="Times New Roman"/>
          <w:sz w:val="24"/>
          <w:szCs w:val="24"/>
        </w:rPr>
        <w:t xml:space="preserve">Troska o dziecko w perspektywie dyskursu jakości życia obejmuje obszar aktywności dziecka, </w:t>
      </w:r>
      <w:r w:rsidR="000A747C">
        <w:rPr>
          <w:rFonts w:ascii="Times New Roman" w:hAnsi="Times New Roman" w:cs="Times New Roman"/>
          <w:sz w:val="24"/>
          <w:szCs w:val="24"/>
        </w:rPr>
        <w:t>jego sprawstwo w zakresie działania, porozumiewania, współ</w:t>
      </w:r>
      <w:r w:rsidR="009C66D2">
        <w:rPr>
          <w:rFonts w:ascii="Times New Roman" w:hAnsi="Times New Roman" w:cs="Times New Roman"/>
          <w:sz w:val="24"/>
          <w:szCs w:val="24"/>
        </w:rPr>
        <w:t>działania i współpracy z innymi</w:t>
      </w:r>
      <w:r w:rsidR="000A747C">
        <w:rPr>
          <w:rFonts w:ascii="Times New Roman" w:hAnsi="Times New Roman" w:cs="Times New Roman"/>
          <w:sz w:val="24"/>
          <w:szCs w:val="24"/>
        </w:rPr>
        <w:t xml:space="preserve"> </w:t>
      </w:r>
      <w:r w:rsidR="008A48CE">
        <w:rPr>
          <w:rFonts w:ascii="Times New Roman" w:hAnsi="Times New Roman" w:cs="Times New Roman"/>
          <w:sz w:val="24"/>
          <w:szCs w:val="24"/>
        </w:rPr>
        <w:t xml:space="preserve">na rzecz </w:t>
      </w:r>
      <w:r w:rsidR="000A747C">
        <w:rPr>
          <w:rFonts w:ascii="Times New Roman" w:hAnsi="Times New Roman" w:cs="Times New Roman"/>
          <w:sz w:val="24"/>
          <w:szCs w:val="24"/>
        </w:rPr>
        <w:t xml:space="preserve">jak najlepiej pojętego interesu </w:t>
      </w:r>
      <w:r w:rsidR="009C66D2">
        <w:rPr>
          <w:rFonts w:ascii="Times New Roman" w:hAnsi="Times New Roman" w:cs="Times New Roman"/>
          <w:sz w:val="24"/>
          <w:szCs w:val="24"/>
        </w:rPr>
        <w:t>dziecka</w:t>
      </w:r>
      <w:r w:rsidR="000A747C">
        <w:rPr>
          <w:rFonts w:ascii="Times New Roman" w:hAnsi="Times New Roman" w:cs="Times New Roman"/>
          <w:sz w:val="24"/>
          <w:szCs w:val="24"/>
        </w:rPr>
        <w:t xml:space="preserve"> promując przy tym odwagę oraz odpowiedzialność.  </w:t>
      </w:r>
      <w:r w:rsidR="008A48CE">
        <w:rPr>
          <w:rFonts w:ascii="Times New Roman" w:hAnsi="Times New Roman" w:cs="Times New Roman"/>
          <w:sz w:val="24"/>
          <w:szCs w:val="24"/>
        </w:rPr>
        <w:t xml:space="preserve"> </w:t>
      </w:r>
    </w:p>
    <w:p w:rsidR="00A370E4" w:rsidRDefault="00A370E4" w:rsidP="008601B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„Dobro dziecka” z perspektywy dziecka – </w:t>
      </w:r>
      <w:r w:rsidR="00036647">
        <w:rPr>
          <w:rFonts w:ascii="Times New Roman" w:hAnsi="Times New Roman" w:cs="Times New Roman"/>
          <w:b/>
          <w:sz w:val="24"/>
          <w:szCs w:val="24"/>
        </w:rPr>
        <w:t xml:space="preserve">propozycja </w:t>
      </w:r>
      <w:r>
        <w:rPr>
          <w:rFonts w:ascii="Times New Roman" w:hAnsi="Times New Roman" w:cs="Times New Roman"/>
          <w:b/>
          <w:sz w:val="24"/>
          <w:szCs w:val="24"/>
        </w:rPr>
        <w:t>badania</w:t>
      </w:r>
      <w:r w:rsidR="00C60ED0">
        <w:rPr>
          <w:rFonts w:ascii="Times New Roman" w:hAnsi="Times New Roman" w:cs="Times New Roman"/>
          <w:b/>
          <w:sz w:val="24"/>
          <w:szCs w:val="24"/>
        </w:rPr>
        <w:t xml:space="preserve"> i </w:t>
      </w:r>
      <w:r w:rsidR="00BE1E15">
        <w:rPr>
          <w:rFonts w:ascii="Times New Roman" w:hAnsi="Times New Roman" w:cs="Times New Roman"/>
          <w:b/>
          <w:sz w:val="24"/>
          <w:szCs w:val="24"/>
        </w:rPr>
        <w:t>rozpoznania</w:t>
      </w:r>
    </w:p>
    <w:p w:rsidR="009F00B1" w:rsidRDefault="00F31ED0" w:rsidP="00C74C6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Badania w zakresie doświadczania jakości życia przez dziecko dają możliwość poznania dziecka jako bytu samodzielnie konstytuującego </w:t>
      </w:r>
      <w:r w:rsidR="00917F51">
        <w:rPr>
          <w:rFonts w:ascii="Times New Roman" w:hAnsi="Times New Roman" w:cs="Times New Roman"/>
          <w:sz w:val="24"/>
          <w:szCs w:val="24"/>
        </w:rPr>
        <w:t xml:space="preserve">siebie i swój świat </w:t>
      </w:r>
      <w:r>
        <w:rPr>
          <w:rFonts w:ascii="Times New Roman" w:hAnsi="Times New Roman" w:cs="Times New Roman"/>
          <w:sz w:val="24"/>
          <w:szCs w:val="24"/>
        </w:rPr>
        <w:t>w perspektywie subiektywnej oraz w relacjach z</w:t>
      </w:r>
      <w:r w:rsidR="00917F51">
        <w:rPr>
          <w:rFonts w:ascii="Times New Roman" w:hAnsi="Times New Roman" w:cs="Times New Roman"/>
          <w:sz w:val="24"/>
          <w:szCs w:val="24"/>
        </w:rPr>
        <w:t xml:space="preserve"> innymi</w:t>
      </w:r>
      <w:r>
        <w:rPr>
          <w:rFonts w:ascii="Times New Roman" w:hAnsi="Times New Roman" w:cs="Times New Roman"/>
          <w:sz w:val="24"/>
          <w:szCs w:val="24"/>
        </w:rPr>
        <w:t xml:space="preserve">. Dają możliwość poznania różnorodnych kontekstów sytuacyjnych doświadczeń dziecka. W </w:t>
      </w:r>
      <w:r w:rsidR="00917F51">
        <w:rPr>
          <w:rFonts w:ascii="Times New Roman" w:hAnsi="Times New Roman" w:cs="Times New Roman"/>
          <w:sz w:val="24"/>
          <w:szCs w:val="24"/>
        </w:rPr>
        <w:t xml:space="preserve">takim ujęciu w </w:t>
      </w:r>
      <w:r>
        <w:rPr>
          <w:rFonts w:ascii="Times New Roman" w:hAnsi="Times New Roman" w:cs="Times New Roman"/>
          <w:sz w:val="24"/>
          <w:szCs w:val="24"/>
        </w:rPr>
        <w:t xml:space="preserve">centrum badania pozostaje dziecko i konstruowany przez </w:t>
      </w:r>
      <w:r w:rsidR="00917F51">
        <w:rPr>
          <w:rFonts w:ascii="Times New Roman" w:hAnsi="Times New Roman" w:cs="Times New Roman"/>
          <w:sz w:val="24"/>
          <w:szCs w:val="24"/>
        </w:rPr>
        <w:t>niego</w:t>
      </w:r>
      <w:r>
        <w:rPr>
          <w:rFonts w:ascii="Times New Roman" w:hAnsi="Times New Roman" w:cs="Times New Roman"/>
          <w:sz w:val="24"/>
          <w:szCs w:val="24"/>
        </w:rPr>
        <w:t xml:space="preserve"> świat. Postrzeganie, </w:t>
      </w:r>
      <w:r w:rsidR="00917F51">
        <w:rPr>
          <w:rFonts w:ascii="Times New Roman" w:hAnsi="Times New Roman" w:cs="Times New Roman"/>
          <w:sz w:val="24"/>
          <w:szCs w:val="24"/>
        </w:rPr>
        <w:t>interpretowanie, przeżywanie</w:t>
      </w:r>
      <w:r>
        <w:rPr>
          <w:rFonts w:ascii="Times New Roman" w:hAnsi="Times New Roman" w:cs="Times New Roman"/>
          <w:sz w:val="24"/>
          <w:szCs w:val="24"/>
        </w:rPr>
        <w:t xml:space="preserve"> </w:t>
      </w:r>
      <w:r w:rsidR="00917F51">
        <w:rPr>
          <w:rFonts w:ascii="Times New Roman" w:hAnsi="Times New Roman" w:cs="Times New Roman"/>
          <w:sz w:val="24"/>
          <w:szCs w:val="24"/>
        </w:rPr>
        <w:t>zjawisk tego świata oraz komunikowanie własnych doświadczeń staje się szczególnie ważne dla uchwycenia specyfiki doświadczania życia</w:t>
      </w:r>
      <w:r w:rsidR="00023577">
        <w:rPr>
          <w:rFonts w:ascii="Times New Roman" w:hAnsi="Times New Roman" w:cs="Times New Roman"/>
          <w:sz w:val="24"/>
          <w:szCs w:val="24"/>
        </w:rPr>
        <w:t xml:space="preserve"> (ważny w tym względzie będzie zarówno opis świata i zachodzących w nim zjawisk, sposób jego funkcjonowania, jak i ods</w:t>
      </w:r>
      <w:r w:rsidR="00BE1E15">
        <w:rPr>
          <w:rFonts w:ascii="Times New Roman" w:hAnsi="Times New Roman" w:cs="Times New Roman"/>
          <w:sz w:val="24"/>
          <w:szCs w:val="24"/>
        </w:rPr>
        <w:t>zyfrowanie znaczeń przypisywanych</w:t>
      </w:r>
      <w:r w:rsidR="00023577">
        <w:rPr>
          <w:rFonts w:ascii="Times New Roman" w:hAnsi="Times New Roman" w:cs="Times New Roman"/>
          <w:sz w:val="24"/>
          <w:szCs w:val="24"/>
        </w:rPr>
        <w:t xml:space="preserve"> obiektom świata fizycznego i społecznego).</w:t>
      </w:r>
      <w:r w:rsidR="00917F51">
        <w:rPr>
          <w:rFonts w:ascii="Times New Roman" w:hAnsi="Times New Roman" w:cs="Times New Roman"/>
          <w:sz w:val="24"/>
          <w:szCs w:val="24"/>
        </w:rPr>
        <w:t xml:space="preserve"> </w:t>
      </w:r>
      <w:r w:rsidR="00A27DED">
        <w:rPr>
          <w:rFonts w:ascii="Times New Roman" w:hAnsi="Times New Roman" w:cs="Times New Roman"/>
          <w:sz w:val="24"/>
          <w:szCs w:val="24"/>
        </w:rPr>
        <w:t>Badanie doświadczania jakości życia przez dziecko będzie możliwe jeśli uda się dotrzeć do różnych wymiarów przestrzeni życia dziecka</w:t>
      </w:r>
      <w:r w:rsidR="00BE1E15">
        <w:rPr>
          <w:rFonts w:ascii="Times New Roman" w:hAnsi="Times New Roman" w:cs="Times New Roman"/>
          <w:sz w:val="24"/>
          <w:szCs w:val="24"/>
        </w:rPr>
        <w:t>,</w:t>
      </w:r>
      <w:r w:rsidR="00A27DED">
        <w:rPr>
          <w:rFonts w:ascii="Times New Roman" w:hAnsi="Times New Roman" w:cs="Times New Roman"/>
          <w:sz w:val="24"/>
          <w:szCs w:val="24"/>
        </w:rPr>
        <w:t xml:space="preserve"> określanych w literaturze przedmiotu jako </w:t>
      </w:r>
      <w:r w:rsidR="00C8033B">
        <w:rPr>
          <w:rFonts w:ascii="Times New Roman" w:hAnsi="Times New Roman" w:cs="Times New Roman"/>
          <w:sz w:val="24"/>
          <w:szCs w:val="24"/>
        </w:rPr>
        <w:t>„</w:t>
      </w:r>
      <w:r w:rsidR="00A27DED">
        <w:rPr>
          <w:rFonts w:ascii="Times New Roman" w:hAnsi="Times New Roman" w:cs="Times New Roman"/>
          <w:sz w:val="24"/>
          <w:szCs w:val="24"/>
        </w:rPr>
        <w:t>przestrzenie i miejsca dzieciństwa</w:t>
      </w:r>
      <w:r w:rsidR="00C8033B">
        <w:rPr>
          <w:rFonts w:ascii="Times New Roman" w:hAnsi="Times New Roman" w:cs="Times New Roman"/>
          <w:sz w:val="24"/>
          <w:szCs w:val="24"/>
        </w:rPr>
        <w:t>”</w:t>
      </w:r>
      <w:r w:rsidR="00A27DED">
        <w:rPr>
          <w:rStyle w:val="Odwoanieprzypisudolnego"/>
          <w:rFonts w:ascii="Times New Roman" w:hAnsi="Times New Roman" w:cs="Times New Roman"/>
          <w:sz w:val="24"/>
          <w:szCs w:val="24"/>
        </w:rPr>
        <w:footnoteReference w:id="37"/>
      </w:r>
      <w:r w:rsidR="00737A36">
        <w:rPr>
          <w:rFonts w:ascii="Times New Roman" w:hAnsi="Times New Roman" w:cs="Times New Roman"/>
          <w:sz w:val="24"/>
          <w:szCs w:val="24"/>
        </w:rPr>
        <w:t xml:space="preserve">. </w:t>
      </w:r>
      <w:r w:rsidR="00446FB6">
        <w:rPr>
          <w:rFonts w:ascii="Times New Roman" w:hAnsi="Times New Roman" w:cs="Times New Roman"/>
          <w:sz w:val="24"/>
          <w:szCs w:val="24"/>
        </w:rPr>
        <w:t>U</w:t>
      </w:r>
      <w:r w:rsidR="00BE1E15">
        <w:rPr>
          <w:rFonts w:ascii="Times New Roman" w:hAnsi="Times New Roman" w:cs="Times New Roman"/>
          <w:sz w:val="24"/>
          <w:szCs w:val="24"/>
        </w:rPr>
        <w:t>łatwieniem będzie przyjęcie założenia</w:t>
      </w:r>
      <w:r w:rsidR="00577014">
        <w:rPr>
          <w:rFonts w:ascii="Times New Roman" w:hAnsi="Times New Roman" w:cs="Times New Roman"/>
          <w:sz w:val="24"/>
          <w:szCs w:val="24"/>
        </w:rPr>
        <w:t xml:space="preserve">, że </w:t>
      </w:r>
      <w:r w:rsidR="00737A36">
        <w:rPr>
          <w:rFonts w:ascii="Times New Roman" w:hAnsi="Times New Roman" w:cs="Times New Roman"/>
          <w:sz w:val="24"/>
          <w:szCs w:val="24"/>
        </w:rPr>
        <w:t xml:space="preserve">doświadczanie jakości życia następuje w doświadczaniu codzienności. </w:t>
      </w:r>
      <w:r w:rsidR="00B91941">
        <w:rPr>
          <w:rFonts w:ascii="Times New Roman" w:hAnsi="Times New Roman" w:cs="Times New Roman"/>
          <w:sz w:val="24"/>
          <w:szCs w:val="24"/>
        </w:rPr>
        <w:t>Można przyjąć za J</w:t>
      </w:r>
      <w:r w:rsidR="00EA7D43">
        <w:rPr>
          <w:rFonts w:ascii="Times New Roman" w:hAnsi="Times New Roman" w:cs="Times New Roman"/>
          <w:sz w:val="24"/>
          <w:szCs w:val="24"/>
        </w:rPr>
        <w:t>.</w:t>
      </w:r>
      <w:r w:rsidR="00B91941">
        <w:rPr>
          <w:rFonts w:ascii="Times New Roman" w:hAnsi="Times New Roman" w:cs="Times New Roman"/>
          <w:sz w:val="24"/>
          <w:szCs w:val="24"/>
        </w:rPr>
        <w:t xml:space="preserve"> Zwiernik (która odwołuje się do </w:t>
      </w:r>
      <w:r w:rsidR="004D6F00">
        <w:rPr>
          <w:rFonts w:ascii="Times New Roman" w:hAnsi="Times New Roman" w:cs="Times New Roman"/>
          <w:sz w:val="24"/>
          <w:szCs w:val="24"/>
        </w:rPr>
        <w:t>typologii B</w:t>
      </w:r>
      <w:r w:rsidR="00EA7D43">
        <w:rPr>
          <w:rFonts w:ascii="Times New Roman" w:hAnsi="Times New Roman" w:cs="Times New Roman"/>
          <w:sz w:val="24"/>
          <w:szCs w:val="24"/>
        </w:rPr>
        <w:t>.</w:t>
      </w:r>
      <w:r w:rsidR="004D6F00">
        <w:rPr>
          <w:rFonts w:ascii="Times New Roman" w:hAnsi="Times New Roman" w:cs="Times New Roman"/>
          <w:sz w:val="24"/>
          <w:szCs w:val="24"/>
        </w:rPr>
        <w:t xml:space="preserve"> Smolińskiej-Theiss</w:t>
      </w:r>
      <w:r w:rsidR="00B91941">
        <w:rPr>
          <w:rFonts w:ascii="Times New Roman" w:hAnsi="Times New Roman" w:cs="Times New Roman"/>
          <w:sz w:val="24"/>
          <w:szCs w:val="24"/>
        </w:rPr>
        <w:t>), że</w:t>
      </w:r>
      <w:r w:rsidR="004D6F00">
        <w:rPr>
          <w:rFonts w:ascii="Times New Roman" w:hAnsi="Times New Roman" w:cs="Times New Roman"/>
          <w:sz w:val="24"/>
          <w:szCs w:val="24"/>
        </w:rPr>
        <w:t xml:space="preserve"> codzienność </w:t>
      </w:r>
      <w:r w:rsidR="00B91941">
        <w:rPr>
          <w:rFonts w:ascii="Times New Roman" w:hAnsi="Times New Roman" w:cs="Times New Roman"/>
          <w:sz w:val="24"/>
          <w:szCs w:val="24"/>
        </w:rPr>
        <w:t xml:space="preserve">jako pojemna </w:t>
      </w:r>
      <w:r w:rsidR="004D6F00">
        <w:rPr>
          <w:rFonts w:ascii="Times New Roman" w:hAnsi="Times New Roman" w:cs="Times New Roman"/>
          <w:sz w:val="24"/>
          <w:szCs w:val="24"/>
        </w:rPr>
        <w:t>kategori</w:t>
      </w:r>
      <w:r w:rsidR="00B91941">
        <w:rPr>
          <w:rFonts w:ascii="Times New Roman" w:hAnsi="Times New Roman" w:cs="Times New Roman"/>
          <w:sz w:val="24"/>
          <w:szCs w:val="24"/>
        </w:rPr>
        <w:t>a</w:t>
      </w:r>
      <w:r w:rsidR="004D6F00">
        <w:rPr>
          <w:rFonts w:ascii="Times New Roman" w:hAnsi="Times New Roman" w:cs="Times New Roman"/>
          <w:sz w:val="24"/>
          <w:szCs w:val="24"/>
        </w:rPr>
        <w:t>, w której lok</w:t>
      </w:r>
      <w:r w:rsidR="00E100CC">
        <w:rPr>
          <w:rFonts w:ascii="Times New Roman" w:hAnsi="Times New Roman" w:cs="Times New Roman"/>
          <w:sz w:val="24"/>
          <w:szCs w:val="24"/>
        </w:rPr>
        <w:t>owane są</w:t>
      </w:r>
      <w:r w:rsidR="004D6F00">
        <w:rPr>
          <w:rFonts w:ascii="Times New Roman" w:hAnsi="Times New Roman" w:cs="Times New Roman"/>
          <w:sz w:val="24"/>
          <w:szCs w:val="24"/>
        </w:rPr>
        <w:t xml:space="preserve"> doświadczenia, </w:t>
      </w:r>
      <w:r w:rsidR="00B91941">
        <w:rPr>
          <w:rFonts w:ascii="Times New Roman" w:hAnsi="Times New Roman" w:cs="Times New Roman"/>
          <w:sz w:val="24"/>
          <w:szCs w:val="24"/>
        </w:rPr>
        <w:t xml:space="preserve">może mieć </w:t>
      </w:r>
      <w:r w:rsidR="00247693">
        <w:rPr>
          <w:rFonts w:ascii="Times New Roman" w:hAnsi="Times New Roman" w:cs="Times New Roman"/>
          <w:sz w:val="24"/>
          <w:szCs w:val="24"/>
        </w:rPr>
        <w:t xml:space="preserve">trzy znaczenia: pierwsze to środowisko codziennego życia (przestrzeń terytorialno-społeczna), drugie nawiązuje do koncepcji </w:t>
      </w:r>
      <w:r w:rsidR="00247693">
        <w:rPr>
          <w:rFonts w:ascii="Times New Roman" w:hAnsi="Times New Roman" w:cs="Times New Roman"/>
          <w:i/>
          <w:sz w:val="24"/>
          <w:szCs w:val="24"/>
        </w:rPr>
        <w:t>świata życia</w:t>
      </w:r>
      <w:r w:rsidR="00247693">
        <w:rPr>
          <w:rFonts w:ascii="Times New Roman" w:hAnsi="Times New Roman" w:cs="Times New Roman"/>
          <w:sz w:val="24"/>
          <w:szCs w:val="24"/>
        </w:rPr>
        <w:t>, trzecie odnosi się do wymiaru społecznego</w:t>
      </w:r>
      <w:r w:rsidR="00E10333">
        <w:rPr>
          <w:rFonts w:ascii="Times New Roman" w:hAnsi="Times New Roman" w:cs="Times New Roman"/>
          <w:sz w:val="24"/>
          <w:szCs w:val="24"/>
        </w:rPr>
        <w:t xml:space="preserve">, w tym kwestii </w:t>
      </w:r>
      <w:r w:rsidR="00247693">
        <w:rPr>
          <w:rFonts w:ascii="Times New Roman" w:hAnsi="Times New Roman" w:cs="Times New Roman"/>
          <w:sz w:val="24"/>
          <w:szCs w:val="24"/>
        </w:rPr>
        <w:t>porządku</w:t>
      </w:r>
      <w:r w:rsidR="00E10333">
        <w:rPr>
          <w:rFonts w:ascii="Times New Roman" w:hAnsi="Times New Roman" w:cs="Times New Roman"/>
          <w:sz w:val="24"/>
          <w:szCs w:val="24"/>
        </w:rPr>
        <w:t xml:space="preserve"> społecznego</w:t>
      </w:r>
      <w:r w:rsidR="00247693">
        <w:rPr>
          <w:rFonts w:ascii="Times New Roman" w:hAnsi="Times New Roman" w:cs="Times New Roman"/>
          <w:sz w:val="24"/>
          <w:szCs w:val="24"/>
        </w:rPr>
        <w:t xml:space="preserve"> </w:t>
      </w:r>
      <w:r w:rsidR="00E10333">
        <w:rPr>
          <w:rFonts w:ascii="Times New Roman" w:hAnsi="Times New Roman" w:cs="Times New Roman"/>
          <w:sz w:val="24"/>
          <w:szCs w:val="24"/>
        </w:rPr>
        <w:t xml:space="preserve">oraz znaczeń </w:t>
      </w:r>
      <w:r w:rsidR="00247693">
        <w:rPr>
          <w:rFonts w:ascii="Times New Roman" w:hAnsi="Times New Roman" w:cs="Times New Roman"/>
          <w:sz w:val="24"/>
          <w:szCs w:val="24"/>
        </w:rPr>
        <w:t>nadawan</w:t>
      </w:r>
      <w:r w:rsidR="00E10333">
        <w:rPr>
          <w:rFonts w:ascii="Times New Roman" w:hAnsi="Times New Roman" w:cs="Times New Roman"/>
          <w:sz w:val="24"/>
          <w:szCs w:val="24"/>
        </w:rPr>
        <w:t>ych</w:t>
      </w:r>
      <w:r w:rsidR="00247693">
        <w:rPr>
          <w:rFonts w:ascii="Times New Roman" w:hAnsi="Times New Roman" w:cs="Times New Roman"/>
          <w:sz w:val="24"/>
          <w:szCs w:val="24"/>
        </w:rPr>
        <w:t xml:space="preserve"> </w:t>
      </w:r>
      <w:r w:rsidR="00287BCA">
        <w:rPr>
          <w:rFonts w:ascii="Times New Roman" w:hAnsi="Times New Roman" w:cs="Times New Roman"/>
          <w:sz w:val="24"/>
          <w:szCs w:val="24"/>
        </w:rPr>
        <w:t>sytuacjom społecznym</w:t>
      </w:r>
      <w:r w:rsidR="00287BCA">
        <w:rPr>
          <w:rStyle w:val="Odwoanieprzypisudolnego"/>
          <w:rFonts w:ascii="Times New Roman" w:hAnsi="Times New Roman" w:cs="Times New Roman"/>
          <w:sz w:val="24"/>
          <w:szCs w:val="24"/>
        </w:rPr>
        <w:footnoteReference w:id="38"/>
      </w:r>
      <w:r w:rsidR="004C60EE">
        <w:rPr>
          <w:rFonts w:ascii="Times New Roman" w:hAnsi="Times New Roman" w:cs="Times New Roman"/>
          <w:sz w:val="24"/>
          <w:szCs w:val="24"/>
        </w:rPr>
        <w:t>.</w:t>
      </w:r>
      <w:r w:rsidR="00265559">
        <w:rPr>
          <w:rFonts w:ascii="Times New Roman" w:hAnsi="Times New Roman" w:cs="Times New Roman"/>
          <w:sz w:val="24"/>
          <w:szCs w:val="24"/>
        </w:rPr>
        <w:t xml:space="preserve"> </w:t>
      </w:r>
      <w:r w:rsidR="009C2DE1">
        <w:rPr>
          <w:rFonts w:ascii="Times New Roman" w:hAnsi="Times New Roman" w:cs="Times New Roman"/>
          <w:sz w:val="24"/>
          <w:szCs w:val="24"/>
        </w:rPr>
        <w:t>W tak pojmowanej codzienności doświadczanie jakości życia odnosić się będzie do</w:t>
      </w:r>
      <w:r w:rsidR="00265559">
        <w:rPr>
          <w:rFonts w:ascii="Times New Roman" w:hAnsi="Times New Roman" w:cs="Times New Roman"/>
          <w:sz w:val="24"/>
          <w:szCs w:val="24"/>
        </w:rPr>
        <w:t xml:space="preserve"> „środowiska życia” dziecka, które przez Z</w:t>
      </w:r>
      <w:r w:rsidR="00EA7D43">
        <w:rPr>
          <w:rFonts w:ascii="Times New Roman" w:hAnsi="Times New Roman" w:cs="Times New Roman"/>
          <w:sz w:val="24"/>
          <w:szCs w:val="24"/>
        </w:rPr>
        <w:t>.</w:t>
      </w:r>
      <w:r w:rsidR="00265559">
        <w:rPr>
          <w:rFonts w:ascii="Times New Roman" w:hAnsi="Times New Roman" w:cs="Times New Roman"/>
          <w:sz w:val="24"/>
          <w:szCs w:val="24"/>
        </w:rPr>
        <w:t xml:space="preserve"> Kwiecińskiego określane jest zarówno </w:t>
      </w:r>
      <w:r w:rsidR="002A00A6">
        <w:rPr>
          <w:rFonts w:ascii="Times New Roman" w:hAnsi="Times New Roman" w:cs="Times New Roman"/>
          <w:sz w:val="24"/>
          <w:szCs w:val="24"/>
        </w:rPr>
        <w:t xml:space="preserve">jako </w:t>
      </w:r>
      <w:r w:rsidR="00265559">
        <w:rPr>
          <w:rFonts w:ascii="Times New Roman" w:hAnsi="Times New Roman" w:cs="Times New Roman"/>
          <w:sz w:val="24"/>
          <w:szCs w:val="24"/>
        </w:rPr>
        <w:t>„świat przeżywany”</w:t>
      </w:r>
      <w:r w:rsidR="002F6186">
        <w:rPr>
          <w:rFonts w:ascii="Times New Roman" w:hAnsi="Times New Roman" w:cs="Times New Roman"/>
          <w:sz w:val="24"/>
          <w:szCs w:val="24"/>
        </w:rPr>
        <w:t xml:space="preserve"> </w:t>
      </w:r>
      <w:r w:rsidR="002A00A6">
        <w:rPr>
          <w:rFonts w:ascii="Times New Roman" w:hAnsi="Times New Roman" w:cs="Times New Roman"/>
          <w:sz w:val="24"/>
          <w:szCs w:val="24"/>
        </w:rPr>
        <w:t>(</w:t>
      </w:r>
      <w:r w:rsidR="002F6186">
        <w:rPr>
          <w:rFonts w:ascii="Times New Roman" w:hAnsi="Times New Roman" w:cs="Times New Roman"/>
          <w:sz w:val="24"/>
          <w:szCs w:val="24"/>
        </w:rPr>
        <w:t>procesy i relacje</w:t>
      </w:r>
      <w:r w:rsidR="002A00A6">
        <w:rPr>
          <w:rFonts w:ascii="Times New Roman" w:hAnsi="Times New Roman" w:cs="Times New Roman"/>
          <w:sz w:val="24"/>
          <w:szCs w:val="24"/>
        </w:rPr>
        <w:t>)</w:t>
      </w:r>
      <w:r w:rsidR="009C2DE1">
        <w:rPr>
          <w:rFonts w:ascii="Times New Roman" w:hAnsi="Times New Roman" w:cs="Times New Roman"/>
          <w:sz w:val="24"/>
          <w:szCs w:val="24"/>
        </w:rPr>
        <w:t xml:space="preserve">, jak i </w:t>
      </w:r>
      <w:r w:rsidR="002F6186">
        <w:rPr>
          <w:rFonts w:ascii="Times New Roman" w:hAnsi="Times New Roman" w:cs="Times New Roman"/>
          <w:sz w:val="24"/>
          <w:szCs w:val="24"/>
        </w:rPr>
        <w:t>świat tworzący obiektywne otoczenie, czyli warunki życia</w:t>
      </w:r>
      <w:r w:rsidR="00AF4A0B">
        <w:rPr>
          <w:rStyle w:val="Odwoanieprzypisudolnego"/>
          <w:rFonts w:ascii="Times New Roman" w:hAnsi="Times New Roman" w:cs="Times New Roman"/>
          <w:sz w:val="24"/>
          <w:szCs w:val="24"/>
        </w:rPr>
        <w:footnoteReference w:id="39"/>
      </w:r>
      <w:r w:rsidR="002F6186">
        <w:rPr>
          <w:rFonts w:ascii="Times New Roman" w:hAnsi="Times New Roman" w:cs="Times New Roman"/>
          <w:sz w:val="24"/>
          <w:szCs w:val="24"/>
        </w:rPr>
        <w:t xml:space="preserve">. </w:t>
      </w:r>
      <w:r w:rsidR="00D53427">
        <w:rPr>
          <w:rFonts w:ascii="Times New Roman" w:hAnsi="Times New Roman" w:cs="Times New Roman"/>
          <w:sz w:val="24"/>
          <w:szCs w:val="24"/>
        </w:rPr>
        <w:t xml:space="preserve">Badanie tego świata opierać się </w:t>
      </w:r>
      <w:r w:rsidR="009C2DE1">
        <w:rPr>
          <w:rFonts w:ascii="Times New Roman" w:hAnsi="Times New Roman" w:cs="Times New Roman"/>
          <w:sz w:val="24"/>
          <w:szCs w:val="24"/>
        </w:rPr>
        <w:t>będzie</w:t>
      </w:r>
      <w:r w:rsidR="00D53427">
        <w:rPr>
          <w:rFonts w:ascii="Times New Roman" w:hAnsi="Times New Roman" w:cs="Times New Roman"/>
          <w:sz w:val="24"/>
          <w:szCs w:val="24"/>
        </w:rPr>
        <w:t xml:space="preserve"> na badaniu doświadczenia </w:t>
      </w:r>
      <w:r w:rsidR="00D53427">
        <w:rPr>
          <w:rFonts w:ascii="Times New Roman" w:hAnsi="Times New Roman" w:cs="Times New Roman"/>
          <w:sz w:val="24"/>
          <w:szCs w:val="24"/>
        </w:rPr>
        <w:lastRenderedPageBreak/>
        <w:t xml:space="preserve">indywidualnego. </w:t>
      </w:r>
      <w:r w:rsidR="00746068">
        <w:rPr>
          <w:rFonts w:ascii="Times New Roman" w:hAnsi="Times New Roman" w:cs="Times New Roman"/>
          <w:sz w:val="24"/>
          <w:szCs w:val="24"/>
        </w:rPr>
        <w:t>Podstawę teoretyczną</w:t>
      </w:r>
      <w:r w:rsidR="00D53427">
        <w:rPr>
          <w:rFonts w:ascii="Times New Roman" w:hAnsi="Times New Roman" w:cs="Times New Roman"/>
          <w:sz w:val="24"/>
          <w:szCs w:val="24"/>
        </w:rPr>
        <w:t xml:space="preserve"> </w:t>
      </w:r>
      <w:r w:rsidR="00746068">
        <w:rPr>
          <w:rFonts w:ascii="Times New Roman" w:hAnsi="Times New Roman" w:cs="Times New Roman"/>
          <w:sz w:val="24"/>
          <w:szCs w:val="24"/>
        </w:rPr>
        <w:t xml:space="preserve">dla </w:t>
      </w:r>
      <w:r w:rsidR="00D53427">
        <w:rPr>
          <w:rFonts w:ascii="Times New Roman" w:hAnsi="Times New Roman" w:cs="Times New Roman"/>
          <w:sz w:val="24"/>
          <w:szCs w:val="24"/>
        </w:rPr>
        <w:t xml:space="preserve">badań </w:t>
      </w:r>
      <w:r w:rsidR="00446FB6">
        <w:rPr>
          <w:rFonts w:ascii="Times New Roman" w:hAnsi="Times New Roman" w:cs="Times New Roman"/>
          <w:sz w:val="24"/>
          <w:szCs w:val="24"/>
        </w:rPr>
        <w:t xml:space="preserve">prowadzonych </w:t>
      </w:r>
      <w:r w:rsidR="00D53427">
        <w:rPr>
          <w:rFonts w:ascii="Times New Roman" w:hAnsi="Times New Roman" w:cs="Times New Roman"/>
          <w:sz w:val="24"/>
          <w:szCs w:val="24"/>
        </w:rPr>
        <w:t xml:space="preserve">w perspektywie pedagogicznej </w:t>
      </w:r>
      <w:r w:rsidR="00746068">
        <w:rPr>
          <w:rFonts w:ascii="Times New Roman" w:hAnsi="Times New Roman" w:cs="Times New Roman"/>
          <w:sz w:val="24"/>
          <w:szCs w:val="24"/>
        </w:rPr>
        <w:t>stanowić może Poznawczo-Przeżyciowa Teoria Ja Seymoura Epsteina</w:t>
      </w:r>
      <w:r w:rsidR="00746068">
        <w:rPr>
          <w:rStyle w:val="Odwoanieprzypisudolnego"/>
          <w:rFonts w:ascii="Times New Roman" w:hAnsi="Times New Roman" w:cs="Times New Roman"/>
          <w:sz w:val="24"/>
          <w:szCs w:val="24"/>
        </w:rPr>
        <w:footnoteReference w:id="40"/>
      </w:r>
      <w:r w:rsidR="00746068">
        <w:rPr>
          <w:rFonts w:ascii="Times New Roman" w:hAnsi="Times New Roman" w:cs="Times New Roman"/>
          <w:sz w:val="24"/>
          <w:szCs w:val="24"/>
        </w:rPr>
        <w:t xml:space="preserve">. Odniesienie się do zaproponowanej </w:t>
      </w:r>
      <w:r w:rsidR="00D53427">
        <w:rPr>
          <w:rFonts w:ascii="Times New Roman" w:hAnsi="Times New Roman" w:cs="Times New Roman"/>
          <w:sz w:val="24"/>
          <w:szCs w:val="24"/>
        </w:rPr>
        <w:t>koncepcji teoretycznej, pozwala na szerokie ujęcie doświadczenia indywidualnego</w:t>
      </w:r>
      <w:r w:rsidR="00746068">
        <w:rPr>
          <w:rFonts w:ascii="Times New Roman" w:hAnsi="Times New Roman" w:cs="Times New Roman"/>
          <w:sz w:val="24"/>
          <w:szCs w:val="24"/>
        </w:rPr>
        <w:t xml:space="preserve">, </w:t>
      </w:r>
      <w:r w:rsidR="00036647">
        <w:rPr>
          <w:rFonts w:ascii="Times New Roman" w:hAnsi="Times New Roman" w:cs="Times New Roman"/>
          <w:sz w:val="24"/>
          <w:szCs w:val="24"/>
        </w:rPr>
        <w:t xml:space="preserve">co jest ważne z punktu widzenia </w:t>
      </w:r>
      <w:r w:rsidR="00D53427">
        <w:rPr>
          <w:rFonts w:ascii="Times New Roman" w:hAnsi="Times New Roman" w:cs="Times New Roman"/>
          <w:sz w:val="24"/>
          <w:szCs w:val="24"/>
        </w:rPr>
        <w:t>pedagogi</w:t>
      </w:r>
      <w:r w:rsidR="00036647">
        <w:rPr>
          <w:rFonts w:ascii="Times New Roman" w:hAnsi="Times New Roman" w:cs="Times New Roman"/>
          <w:sz w:val="24"/>
          <w:szCs w:val="24"/>
        </w:rPr>
        <w:t>ki</w:t>
      </w:r>
      <w:r w:rsidR="00D53427">
        <w:rPr>
          <w:rFonts w:ascii="Times New Roman" w:hAnsi="Times New Roman" w:cs="Times New Roman"/>
          <w:sz w:val="24"/>
          <w:szCs w:val="24"/>
        </w:rPr>
        <w:t xml:space="preserve">. </w:t>
      </w:r>
    </w:p>
    <w:p w:rsidR="00C74C6F" w:rsidRDefault="009C2DE1" w:rsidP="00C74C6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Projektowane badanie </w:t>
      </w:r>
      <w:r w:rsidR="009F00B1">
        <w:rPr>
          <w:rFonts w:ascii="Times New Roman" w:hAnsi="Times New Roman" w:cs="Times New Roman"/>
          <w:sz w:val="24"/>
          <w:szCs w:val="24"/>
        </w:rPr>
        <w:t>stanowi</w:t>
      </w:r>
      <w:r>
        <w:rPr>
          <w:rFonts w:ascii="Times New Roman" w:hAnsi="Times New Roman" w:cs="Times New Roman"/>
          <w:sz w:val="24"/>
          <w:szCs w:val="24"/>
        </w:rPr>
        <w:t xml:space="preserve"> </w:t>
      </w:r>
      <w:r w:rsidR="002A00A6">
        <w:rPr>
          <w:rFonts w:ascii="Times New Roman" w:hAnsi="Times New Roman" w:cs="Times New Roman"/>
          <w:sz w:val="24"/>
          <w:szCs w:val="24"/>
        </w:rPr>
        <w:t>prób</w:t>
      </w:r>
      <w:r w:rsidR="009F00B1">
        <w:rPr>
          <w:rFonts w:ascii="Times New Roman" w:hAnsi="Times New Roman" w:cs="Times New Roman"/>
          <w:sz w:val="24"/>
          <w:szCs w:val="24"/>
        </w:rPr>
        <w:t>ę</w:t>
      </w:r>
      <w:r w:rsidR="002A00A6">
        <w:rPr>
          <w:rFonts w:ascii="Times New Roman" w:hAnsi="Times New Roman" w:cs="Times New Roman"/>
          <w:sz w:val="24"/>
          <w:szCs w:val="24"/>
        </w:rPr>
        <w:t xml:space="preserve"> dokładnego przyjrzenia się jak wygląda świat dziecka z perspektywy dziecka z uwzględnieniem aspektów jego dobra, czyli „dobra dziecka” postrzeganego i przeżywanego przez dziecko. </w:t>
      </w:r>
      <w:r w:rsidR="002A00A6">
        <w:rPr>
          <w:rFonts w:ascii="Times New Roman" w:hAnsi="Times New Roman" w:cs="Times New Roman"/>
          <w:i/>
          <w:sz w:val="24"/>
          <w:szCs w:val="24"/>
        </w:rPr>
        <w:t xml:space="preserve">Wielki Słownik Języka Polskiego </w:t>
      </w:r>
      <w:r w:rsidR="002A00A6">
        <w:rPr>
          <w:rFonts w:ascii="Times New Roman" w:hAnsi="Times New Roman" w:cs="Times New Roman"/>
          <w:sz w:val="24"/>
          <w:szCs w:val="24"/>
        </w:rPr>
        <w:t xml:space="preserve">definiuje „dobro” w trzech znaczeniach. W znaczeniu pierwszym </w:t>
      </w:r>
      <w:r w:rsidR="00C74C6F">
        <w:rPr>
          <w:rFonts w:ascii="Times New Roman" w:hAnsi="Times New Roman" w:cs="Times New Roman"/>
          <w:sz w:val="24"/>
          <w:szCs w:val="24"/>
        </w:rPr>
        <w:t>jako</w:t>
      </w:r>
      <w:r w:rsidR="002A00A6">
        <w:rPr>
          <w:rFonts w:ascii="Times New Roman" w:hAnsi="Times New Roman" w:cs="Times New Roman"/>
          <w:sz w:val="24"/>
          <w:szCs w:val="24"/>
        </w:rPr>
        <w:t xml:space="preserve"> „wartości zgodne z kodeksem moralnym człowieka”, w znaczeniu drugim </w:t>
      </w:r>
      <w:r w:rsidR="00C74C6F">
        <w:rPr>
          <w:rFonts w:ascii="Times New Roman" w:hAnsi="Times New Roman" w:cs="Times New Roman"/>
          <w:sz w:val="24"/>
          <w:szCs w:val="24"/>
        </w:rPr>
        <w:t>jako</w:t>
      </w:r>
      <w:r w:rsidR="002A00A6">
        <w:rPr>
          <w:rFonts w:ascii="Times New Roman" w:hAnsi="Times New Roman" w:cs="Times New Roman"/>
          <w:sz w:val="24"/>
          <w:szCs w:val="24"/>
        </w:rPr>
        <w:t xml:space="preserve"> „kierowanie się w postępowaniu życzliwością dla otoczenia; dobroć”, w znaczeniu trzecim </w:t>
      </w:r>
      <w:r w:rsidR="00C74C6F">
        <w:rPr>
          <w:rFonts w:ascii="Times New Roman" w:hAnsi="Times New Roman" w:cs="Times New Roman"/>
          <w:sz w:val="24"/>
          <w:szCs w:val="24"/>
        </w:rPr>
        <w:t>jako</w:t>
      </w:r>
      <w:r w:rsidR="002A00A6">
        <w:rPr>
          <w:rFonts w:ascii="Times New Roman" w:hAnsi="Times New Roman" w:cs="Times New Roman"/>
          <w:sz w:val="24"/>
          <w:szCs w:val="24"/>
        </w:rPr>
        <w:t xml:space="preserve"> „zadowolenie, szczęście, pożytek”</w:t>
      </w:r>
      <w:r w:rsidR="002A00A6">
        <w:rPr>
          <w:rStyle w:val="Odwoanieprzypisudolnego"/>
          <w:rFonts w:ascii="Times New Roman" w:hAnsi="Times New Roman" w:cs="Times New Roman"/>
          <w:sz w:val="24"/>
          <w:szCs w:val="24"/>
        </w:rPr>
        <w:footnoteReference w:id="41"/>
      </w:r>
      <w:r w:rsidR="002A00A6">
        <w:rPr>
          <w:rFonts w:ascii="Times New Roman" w:hAnsi="Times New Roman" w:cs="Times New Roman"/>
          <w:sz w:val="24"/>
          <w:szCs w:val="24"/>
        </w:rPr>
        <w:t>. Dobro w ujęciu nowożytnej filozofii podmiotu stanowi „wartość ustanawianą i urzeczywistnianą przez człowieka”</w:t>
      </w:r>
      <w:r w:rsidR="002A00A6">
        <w:rPr>
          <w:rStyle w:val="Odwoanieprzypisudolnego"/>
          <w:rFonts w:ascii="Times New Roman" w:hAnsi="Times New Roman" w:cs="Times New Roman"/>
          <w:sz w:val="24"/>
          <w:szCs w:val="24"/>
        </w:rPr>
        <w:footnoteReference w:id="42"/>
      </w:r>
      <w:r w:rsidR="002A00A6">
        <w:rPr>
          <w:rFonts w:ascii="Times New Roman" w:hAnsi="Times New Roman" w:cs="Times New Roman"/>
          <w:sz w:val="24"/>
          <w:szCs w:val="24"/>
        </w:rPr>
        <w:t>. A</w:t>
      </w:r>
      <w:r w:rsidR="009F00B1">
        <w:rPr>
          <w:rFonts w:ascii="Times New Roman" w:hAnsi="Times New Roman" w:cs="Times New Roman"/>
          <w:sz w:val="24"/>
          <w:szCs w:val="24"/>
        </w:rPr>
        <w:t>.</w:t>
      </w:r>
      <w:r w:rsidR="002A00A6">
        <w:rPr>
          <w:rFonts w:ascii="Times New Roman" w:hAnsi="Times New Roman" w:cs="Times New Roman"/>
          <w:sz w:val="24"/>
          <w:szCs w:val="24"/>
        </w:rPr>
        <w:t xml:space="preserve"> Sołtys wskazując na różne oblicza dobra we współczesnym świecie, stwierdza, że te pojmowane jako wartości</w:t>
      </w:r>
      <w:r>
        <w:rPr>
          <w:rFonts w:ascii="Times New Roman" w:hAnsi="Times New Roman" w:cs="Times New Roman"/>
          <w:sz w:val="24"/>
          <w:szCs w:val="24"/>
        </w:rPr>
        <w:t>, są</w:t>
      </w:r>
      <w:r w:rsidR="002A00A6">
        <w:rPr>
          <w:rFonts w:ascii="Times New Roman" w:hAnsi="Times New Roman" w:cs="Times New Roman"/>
          <w:sz w:val="24"/>
          <w:szCs w:val="24"/>
        </w:rPr>
        <w:t xml:space="preserve"> sytuowane w sferze subiektywnej</w:t>
      </w:r>
      <w:r w:rsidR="002A00A6">
        <w:rPr>
          <w:rStyle w:val="Odwoanieprzypisudolnego"/>
          <w:rFonts w:ascii="Times New Roman" w:hAnsi="Times New Roman" w:cs="Times New Roman"/>
          <w:sz w:val="24"/>
          <w:szCs w:val="24"/>
        </w:rPr>
        <w:footnoteReference w:id="43"/>
      </w:r>
      <w:r w:rsidR="002A00A6">
        <w:rPr>
          <w:rFonts w:ascii="Times New Roman" w:hAnsi="Times New Roman" w:cs="Times New Roman"/>
          <w:sz w:val="24"/>
          <w:szCs w:val="24"/>
        </w:rPr>
        <w:t xml:space="preserve">. </w:t>
      </w:r>
      <w:r w:rsidR="0074433B">
        <w:rPr>
          <w:rFonts w:ascii="Times New Roman" w:hAnsi="Times New Roman" w:cs="Times New Roman"/>
          <w:sz w:val="24"/>
          <w:szCs w:val="24"/>
        </w:rPr>
        <w:t>Dobro jako wartość z perspektywy subiektywnej może być analizowane poprzez pryzmat poznawczo-przeżyciowej teorii „ja”</w:t>
      </w:r>
      <w:r w:rsidR="0074433B">
        <w:rPr>
          <w:rStyle w:val="Odwoanieprzypisudolnego"/>
          <w:rFonts w:ascii="Times New Roman" w:hAnsi="Times New Roman" w:cs="Times New Roman"/>
          <w:sz w:val="24"/>
          <w:szCs w:val="24"/>
        </w:rPr>
        <w:footnoteReference w:id="44"/>
      </w:r>
      <w:r w:rsidR="0074433B">
        <w:rPr>
          <w:rFonts w:ascii="Times New Roman" w:hAnsi="Times New Roman" w:cs="Times New Roman"/>
          <w:sz w:val="24"/>
          <w:szCs w:val="24"/>
        </w:rPr>
        <w:t>.</w:t>
      </w:r>
      <w:r w:rsidR="008A2EC4">
        <w:rPr>
          <w:rFonts w:ascii="Times New Roman" w:hAnsi="Times New Roman" w:cs="Times New Roman"/>
          <w:sz w:val="24"/>
          <w:szCs w:val="24"/>
        </w:rPr>
        <w:t xml:space="preserve"> Jej autor wskazuje na</w:t>
      </w:r>
      <w:r w:rsidR="0013392D">
        <w:rPr>
          <w:rFonts w:ascii="Times New Roman" w:hAnsi="Times New Roman" w:cs="Times New Roman"/>
          <w:sz w:val="24"/>
          <w:szCs w:val="24"/>
        </w:rPr>
        <w:t xml:space="preserve"> dwusystemowe ujęcie procesów poznawczych, którymi są: przedświadomy system przeżyciowy oraz świadomy system racjonalny. Pierwszy z </w:t>
      </w:r>
      <w:r w:rsidR="008A2EC4">
        <w:rPr>
          <w:rFonts w:ascii="Times New Roman" w:hAnsi="Times New Roman" w:cs="Times New Roman"/>
          <w:sz w:val="24"/>
          <w:szCs w:val="24"/>
        </w:rPr>
        <w:t xml:space="preserve">tych systemów </w:t>
      </w:r>
      <w:r w:rsidR="0013392D">
        <w:rPr>
          <w:rFonts w:ascii="Times New Roman" w:hAnsi="Times New Roman" w:cs="Times New Roman"/>
          <w:sz w:val="24"/>
          <w:szCs w:val="24"/>
        </w:rPr>
        <w:t xml:space="preserve">odnosi się do emocji, które kierują zachowaniem, drugi </w:t>
      </w:r>
      <w:r w:rsidR="008A2EC4">
        <w:rPr>
          <w:rFonts w:ascii="Times New Roman" w:hAnsi="Times New Roman" w:cs="Times New Roman"/>
          <w:sz w:val="24"/>
          <w:szCs w:val="24"/>
        </w:rPr>
        <w:t>to system</w:t>
      </w:r>
      <w:r w:rsidR="0013392D">
        <w:rPr>
          <w:rFonts w:ascii="Times New Roman" w:hAnsi="Times New Roman" w:cs="Times New Roman"/>
          <w:sz w:val="24"/>
          <w:szCs w:val="24"/>
        </w:rPr>
        <w:t xml:space="preserve"> analityczny i abstrakcyjny</w:t>
      </w:r>
      <w:r w:rsidR="0013392D">
        <w:rPr>
          <w:rStyle w:val="Odwoanieprzypisudolnego"/>
          <w:rFonts w:ascii="Times New Roman" w:hAnsi="Times New Roman" w:cs="Times New Roman"/>
          <w:sz w:val="24"/>
          <w:szCs w:val="24"/>
        </w:rPr>
        <w:footnoteReference w:id="45"/>
      </w:r>
      <w:r w:rsidR="0013392D">
        <w:rPr>
          <w:rFonts w:ascii="Times New Roman" w:hAnsi="Times New Roman" w:cs="Times New Roman"/>
          <w:sz w:val="24"/>
          <w:szCs w:val="24"/>
        </w:rPr>
        <w:t xml:space="preserve">. </w:t>
      </w:r>
      <w:r w:rsidR="00367931">
        <w:rPr>
          <w:rFonts w:ascii="Times New Roman" w:hAnsi="Times New Roman" w:cs="Times New Roman"/>
          <w:sz w:val="24"/>
          <w:szCs w:val="24"/>
        </w:rPr>
        <w:t xml:space="preserve">Zdaniem Seymoura Epsteina doświadczenia człowieka są organizowane w ramach osobistej teorii rzeczywistości, do której zalicza teorię „ja” i teorię świata. Twórca tej teorii wyróżnia cztery podstawowe </w:t>
      </w:r>
      <w:r w:rsidR="00FF66DC">
        <w:rPr>
          <w:rFonts w:ascii="Times New Roman" w:hAnsi="Times New Roman" w:cs="Times New Roman"/>
          <w:sz w:val="24"/>
          <w:szCs w:val="24"/>
        </w:rPr>
        <w:t xml:space="preserve">jej </w:t>
      </w:r>
      <w:r w:rsidR="00367931">
        <w:rPr>
          <w:rFonts w:ascii="Times New Roman" w:hAnsi="Times New Roman" w:cs="Times New Roman"/>
          <w:sz w:val="24"/>
          <w:szCs w:val="24"/>
        </w:rPr>
        <w:t>funkcje</w:t>
      </w:r>
      <w:r w:rsidR="00FF66DC">
        <w:rPr>
          <w:rFonts w:ascii="Times New Roman" w:hAnsi="Times New Roman" w:cs="Times New Roman"/>
          <w:sz w:val="24"/>
          <w:szCs w:val="24"/>
        </w:rPr>
        <w:t>: tworzenie spójnego systemu pojęciowego w oparciu o asymilowanie danych o rzeczywistości; zapewnienie równowagi między przyjemnością a przykrością; utrzymywanie związków z osobami znaczącymi; dbałość o odpowiedni poziom samooceny</w:t>
      </w:r>
      <w:r w:rsidR="00FF66DC">
        <w:rPr>
          <w:rStyle w:val="Odwoanieprzypisudolnego"/>
          <w:rFonts w:ascii="Times New Roman" w:hAnsi="Times New Roman" w:cs="Times New Roman"/>
          <w:sz w:val="24"/>
          <w:szCs w:val="24"/>
        </w:rPr>
        <w:footnoteReference w:id="46"/>
      </w:r>
      <w:r w:rsidR="00981BE5">
        <w:rPr>
          <w:rFonts w:ascii="Times New Roman" w:hAnsi="Times New Roman" w:cs="Times New Roman"/>
          <w:sz w:val="24"/>
          <w:szCs w:val="24"/>
        </w:rPr>
        <w:t>.</w:t>
      </w:r>
      <w:r w:rsidR="00C74C6F">
        <w:rPr>
          <w:rFonts w:ascii="Times New Roman" w:hAnsi="Times New Roman" w:cs="Times New Roman"/>
          <w:sz w:val="24"/>
          <w:szCs w:val="24"/>
        </w:rPr>
        <w:t xml:space="preserve"> W zaproponowanym podejściu badawczym </w:t>
      </w:r>
      <w:r w:rsidR="00B13375">
        <w:rPr>
          <w:rFonts w:ascii="Times New Roman" w:hAnsi="Times New Roman" w:cs="Times New Roman"/>
          <w:sz w:val="24"/>
          <w:szCs w:val="24"/>
        </w:rPr>
        <w:t xml:space="preserve">możliwe </w:t>
      </w:r>
      <w:r w:rsidR="00DA733D">
        <w:rPr>
          <w:rFonts w:ascii="Times New Roman" w:hAnsi="Times New Roman" w:cs="Times New Roman"/>
          <w:sz w:val="24"/>
          <w:szCs w:val="24"/>
        </w:rPr>
        <w:t xml:space="preserve">staje </w:t>
      </w:r>
      <w:r w:rsidR="00DA733D">
        <w:rPr>
          <w:rFonts w:ascii="Times New Roman" w:hAnsi="Times New Roman" w:cs="Times New Roman"/>
          <w:sz w:val="24"/>
          <w:szCs w:val="24"/>
        </w:rPr>
        <w:lastRenderedPageBreak/>
        <w:t>się</w:t>
      </w:r>
      <w:r w:rsidR="00B13375">
        <w:rPr>
          <w:rFonts w:ascii="Times New Roman" w:hAnsi="Times New Roman" w:cs="Times New Roman"/>
          <w:sz w:val="24"/>
          <w:szCs w:val="24"/>
        </w:rPr>
        <w:t xml:space="preserve"> zidentyfikowanie indywidualnych</w:t>
      </w:r>
      <w:r w:rsidR="00D77EC1">
        <w:rPr>
          <w:rFonts w:ascii="Times New Roman" w:hAnsi="Times New Roman" w:cs="Times New Roman"/>
          <w:sz w:val="24"/>
          <w:szCs w:val="24"/>
        </w:rPr>
        <w:t xml:space="preserve"> doświadczeń </w:t>
      </w:r>
      <w:r w:rsidR="00C74C6F">
        <w:rPr>
          <w:rFonts w:ascii="Times New Roman" w:hAnsi="Times New Roman" w:cs="Times New Roman"/>
          <w:sz w:val="24"/>
          <w:szCs w:val="24"/>
        </w:rPr>
        <w:t xml:space="preserve">dziecka </w:t>
      </w:r>
      <w:r w:rsidR="00D77EC1">
        <w:rPr>
          <w:rFonts w:ascii="Times New Roman" w:hAnsi="Times New Roman" w:cs="Times New Roman"/>
          <w:sz w:val="24"/>
          <w:szCs w:val="24"/>
        </w:rPr>
        <w:t>w sensie osobistym</w:t>
      </w:r>
      <w:r w:rsidR="00B13375">
        <w:rPr>
          <w:rFonts w:ascii="Times New Roman" w:hAnsi="Times New Roman" w:cs="Times New Roman"/>
          <w:sz w:val="24"/>
          <w:szCs w:val="24"/>
        </w:rPr>
        <w:t xml:space="preserve"> </w:t>
      </w:r>
      <w:r w:rsidR="00041A70">
        <w:rPr>
          <w:rFonts w:ascii="Times New Roman" w:hAnsi="Times New Roman" w:cs="Times New Roman"/>
          <w:sz w:val="24"/>
          <w:szCs w:val="24"/>
        </w:rPr>
        <w:t>i społeczny</w:t>
      </w:r>
      <w:r w:rsidR="00D77EC1">
        <w:rPr>
          <w:rFonts w:ascii="Times New Roman" w:hAnsi="Times New Roman" w:cs="Times New Roman"/>
          <w:sz w:val="24"/>
          <w:szCs w:val="24"/>
        </w:rPr>
        <w:t>m</w:t>
      </w:r>
      <w:r w:rsidR="00C8033B">
        <w:rPr>
          <w:rFonts w:ascii="Times New Roman" w:hAnsi="Times New Roman" w:cs="Times New Roman"/>
          <w:sz w:val="24"/>
          <w:szCs w:val="24"/>
        </w:rPr>
        <w:t xml:space="preserve">, a tym samym rozpoznanie kategorii „dobra dziecka” z perspektywy dziecka. </w:t>
      </w:r>
      <w:r w:rsidR="00710951">
        <w:rPr>
          <w:rFonts w:ascii="Times New Roman" w:hAnsi="Times New Roman" w:cs="Times New Roman"/>
          <w:sz w:val="24"/>
          <w:szCs w:val="24"/>
        </w:rPr>
        <w:t>Każde dziecko doświadcza świata na swój własny sposób i samo określa, które z jego doświadczeń są dla niego znaczące</w:t>
      </w:r>
      <w:r w:rsidR="00C8033B">
        <w:rPr>
          <w:rFonts w:ascii="Times New Roman" w:hAnsi="Times New Roman" w:cs="Times New Roman"/>
          <w:sz w:val="24"/>
          <w:szCs w:val="24"/>
        </w:rPr>
        <w:t xml:space="preserve"> i dlaczego</w:t>
      </w:r>
      <w:r w:rsidR="00710951">
        <w:rPr>
          <w:rFonts w:ascii="Times New Roman" w:hAnsi="Times New Roman" w:cs="Times New Roman"/>
          <w:sz w:val="24"/>
          <w:szCs w:val="24"/>
        </w:rPr>
        <w:t xml:space="preserve">. </w:t>
      </w:r>
    </w:p>
    <w:p w:rsidR="00DA733D" w:rsidRPr="00875498" w:rsidRDefault="000A28E8" w:rsidP="000A28E8">
      <w:pPr>
        <w:spacing w:line="360" w:lineRule="auto"/>
        <w:jc w:val="both"/>
        <w:rPr>
          <w:rFonts w:ascii="Times New Roman" w:hAnsi="Times New Roman" w:cs="Times New Roman"/>
          <w:b/>
          <w:sz w:val="24"/>
          <w:szCs w:val="24"/>
        </w:rPr>
      </w:pPr>
      <w:r w:rsidRPr="00875498">
        <w:rPr>
          <w:rFonts w:ascii="Times New Roman" w:hAnsi="Times New Roman" w:cs="Times New Roman"/>
          <w:b/>
          <w:sz w:val="24"/>
          <w:szCs w:val="24"/>
        </w:rPr>
        <w:t>Bibliografia</w:t>
      </w:r>
    </w:p>
    <w:p w:rsidR="005359E5" w:rsidRDefault="005359E5" w:rsidP="000A28E8">
      <w:pPr>
        <w:pStyle w:val="Tekstprzypisudolnego"/>
      </w:pPr>
      <w:r>
        <w:t xml:space="preserve">Arczewska M., </w:t>
      </w:r>
      <w:r>
        <w:rPr>
          <w:i/>
        </w:rPr>
        <w:t xml:space="preserve">Dobro dziecka jako przedmiot troski społecznej, </w:t>
      </w:r>
      <w:r>
        <w:t>Zakład Wydawniczy „NOMOS”, Kraków 2017.</w:t>
      </w:r>
    </w:p>
    <w:p w:rsidR="00EA7D43" w:rsidRDefault="00EA7D43" w:rsidP="000A28E8">
      <w:pPr>
        <w:pStyle w:val="Tekstprzypisudolnego"/>
      </w:pPr>
    </w:p>
    <w:p w:rsidR="005359E5" w:rsidRDefault="005359E5" w:rsidP="000A28E8">
      <w:pPr>
        <w:pStyle w:val="Tekstprzypisudolnego"/>
      </w:pPr>
      <w:r>
        <w:t xml:space="preserve">Dereń E., Polański E., </w:t>
      </w:r>
      <w:r>
        <w:rPr>
          <w:i/>
        </w:rPr>
        <w:t>Wielki Słownik Języka Polskiego</w:t>
      </w:r>
      <w:r>
        <w:t>, Redakcja naukowa Edward Polański, Krakowskie Wydawnictwo Naukowe, Kraków 2008.</w:t>
      </w:r>
    </w:p>
    <w:p w:rsidR="005359E5" w:rsidRPr="00E21F42" w:rsidRDefault="005359E5" w:rsidP="000A28E8">
      <w:pPr>
        <w:pStyle w:val="Tekstprzypisudolnego"/>
      </w:pPr>
    </w:p>
    <w:p w:rsidR="005359E5" w:rsidRDefault="005359E5" w:rsidP="000A28E8">
      <w:pPr>
        <w:pStyle w:val="Tekstprzypisudolnego"/>
      </w:pPr>
      <w:r>
        <w:t xml:space="preserve">Epstein S., </w:t>
      </w:r>
      <w:r>
        <w:rPr>
          <w:i/>
        </w:rPr>
        <w:t>Wartości z perspektywy poznawczo-przeżyciowej teorii „ja”</w:t>
      </w:r>
      <w:r>
        <w:t xml:space="preserve">, [w:] </w:t>
      </w:r>
      <w:r>
        <w:rPr>
          <w:i/>
        </w:rPr>
        <w:t>Indywidualne i społeczne wyznaczniki wartościowania</w:t>
      </w:r>
      <w:r>
        <w:t>, red. J. Reykowski, N. Eisenberg, E. Staub, Zakład Narodowy im. Ossolińskich i Wydawnictwo Polskiej Akademii Nauk, Wrocław – Warszawa – Kraków – Gdańsk – Łódź 1990.</w:t>
      </w:r>
    </w:p>
    <w:p w:rsidR="005359E5" w:rsidRPr="0074433B" w:rsidRDefault="005359E5" w:rsidP="000A28E8">
      <w:pPr>
        <w:pStyle w:val="Tekstprzypisudolnego"/>
      </w:pPr>
    </w:p>
    <w:p w:rsidR="005359E5" w:rsidRDefault="005359E5" w:rsidP="000A28E8">
      <w:pPr>
        <w:pStyle w:val="Tekstprzypisudolnego"/>
      </w:pPr>
      <w:r>
        <w:t xml:space="preserve">Garbula J.M., Kowalik-Olubińska M., </w:t>
      </w:r>
      <w:r>
        <w:rPr>
          <w:i/>
        </w:rPr>
        <w:t>Od wizerunku uniwersalnego dzieciństwa do uznania jego różnorodności</w:t>
      </w:r>
      <w:r>
        <w:t xml:space="preserve">, [w:] </w:t>
      </w:r>
      <w:r>
        <w:rPr>
          <w:i/>
        </w:rPr>
        <w:t xml:space="preserve">Pedagogika wczesnej edukacji. Dyskursy, problemy, otwarcia, </w:t>
      </w:r>
      <w:r>
        <w:t>red. D. Klus-Stańska, D. Bronk, A. Malenda, Wydawnictwo Akademickie Żak, Warszawa 2011.</w:t>
      </w:r>
    </w:p>
    <w:p w:rsidR="005359E5" w:rsidRPr="007D68B4" w:rsidRDefault="005359E5" w:rsidP="000A28E8">
      <w:pPr>
        <w:pStyle w:val="Tekstprzypisudolnego"/>
      </w:pPr>
    </w:p>
    <w:p w:rsidR="005359E5" w:rsidRDefault="005359E5" w:rsidP="000A28E8">
      <w:pPr>
        <w:pStyle w:val="Tekstprzypisudolnego"/>
      </w:pPr>
      <w:r>
        <w:t xml:space="preserve">Gawlicz K., Röhrborn B., </w:t>
      </w:r>
      <w:r>
        <w:rPr>
          <w:i/>
        </w:rPr>
        <w:t xml:space="preserve">Edukacja przedszkolna: pytanie o demokrację, </w:t>
      </w:r>
      <w:r>
        <w:t>Biuro Rzecznika Praw Dziecka, Warszawa 2014.</w:t>
      </w:r>
    </w:p>
    <w:p w:rsidR="005359E5" w:rsidRDefault="005359E5" w:rsidP="000A28E8">
      <w:pPr>
        <w:pStyle w:val="Tekstprzypisudolnego"/>
      </w:pPr>
    </w:p>
    <w:p w:rsidR="005359E5" w:rsidRDefault="005359E5" w:rsidP="000A28E8">
      <w:pPr>
        <w:pStyle w:val="Tekstprzypisudolnego"/>
      </w:pPr>
      <w:r>
        <w:t xml:space="preserve">Jarosz E., </w:t>
      </w:r>
      <w:r>
        <w:rPr>
          <w:i/>
        </w:rPr>
        <w:t>Dziecko – aktywny obywatel</w:t>
      </w:r>
      <w:r>
        <w:t xml:space="preserve">, [w:] </w:t>
      </w:r>
      <w:r>
        <w:rPr>
          <w:i/>
        </w:rPr>
        <w:t>Pedagogika w społeczeństwie – społeczeństwo w pedagogice</w:t>
      </w:r>
      <w:r>
        <w:t>, red. A. Matysiak-Błaszczyk, E. Włodarczyk, Wydawnictwo Naukowe UAM, Poznań 2016.</w:t>
      </w:r>
    </w:p>
    <w:p w:rsidR="005359E5" w:rsidRPr="003A602E" w:rsidRDefault="005359E5" w:rsidP="000A28E8">
      <w:pPr>
        <w:pStyle w:val="Tekstprzypisudolnego"/>
      </w:pPr>
    </w:p>
    <w:p w:rsidR="005359E5" w:rsidRDefault="005359E5" w:rsidP="000A28E8">
      <w:pPr>
        <w:pStyle w:val="Tekstprzypisudolnego"/>
      </w:pPr>
      <w:r>
        <w:t xml:space="preserve">Jarosz E., </w:t>
      </w:r>
      <w:r>
        <w:rPr>
          <w:i/>
        </w:rPr>
        <w:t xml:space="preserve">Ochrona dzieci przed krzywdzeniem. Perspektywa globalna i lokalna, </w:t>
      </w:r>
      <w:r>
        <w:t>Wydawnictwo Uniwersytetu Śląskiego, Katowice 2008.</w:t>
      </w:r>
    </w:p>
    <w:p w:rsidR="005359E5" w:rsidRDefault="005359E5" w:rsidP="000A28E8">
      <w:pPr>
        <w:pStyle w:val="Tekstprzypisudolnego"/>
      </w:pPr>
    </w:p>
    <w:p w:rsidR="005359E5" w:rsidRDefault="005359E5" w:rsidP="000A28E8">
      <w:pPr>
        <w:pStyle w:val="Tekstprzypisudolnego"/>
      </w:pPr>
      <w:r>
        <w:t xml:space="preserve">Jenks Ch., </w:t>
      </w:r>
      <w:r>
        <w:rPr>
          <w:i/>
        </w:rPr>
        <w:t xml:space="preserve">Socjologiczne konstrukty dzieciństwa, </w:t>
      </w:r>
      <w:r>
        <w:t xml:space="preserve">[w:] </w:t>
      </w:r>
      <w:r>
        <w:rPr>
          <w:i/>
        </w:rPr>
        <w:t xml:space="preserve">Wprowadzenie do badań nad dzieciństwem, </w:t>
      </w:r>
      <w:r>
        <w:t>Tłum. ks. Marek Kościelniak, oprac. M.J. Kehily, Wydawnictwo WAM, Kraków 2008.</w:t>
      </w:r>
    </w:p>
    <w:p w:rsidR="005359E5" w:rsidRDefault="005359E5" w:rsidP="000A28E8">
      <w:pPr>
        <w:pStyle w:val="Tekstprzypisudolnego"/>
      </w:pPr>
    </w:p>
    <w:p w:rsidR="005359E5" w:rsidRDefault="005359E5" w:rsidP="000A28E8">
      <w:pPr>
        <w:pStyle w:val="Tekstprzypisudolnego"/>
      </w:pPr>
      <w:r>
        <w:t xml:space="preserve">Kehily M.J., </w:t>
      </w:r>
      <w:r w:rsidRPr="00DA0CC4">
        <w:rPr>
          <w:i/>
        </w:rPr>
        <w:t>Zrozumieć dzieciństwo: Wprowadzenie w kluczowe tematy i zagadnienia,</w:t>
      </w:r>
      <w:r>
        <w:t xml:space="preserve"> [w:]</w:t>
      </w:r>
      <w:r w:rsidRPr="00641E10">
        <w:rPr>
          <w:i/>
        </w:rPr>
        <w:t xml:space="preserve"> </w:t>
      </w:r>
      <w:r>
        <w:rPr>
          <w:i/>
        </w:rPr>
        <w:t xml:space="preserve">Wprowadzenie do badań nad dzieciństwem, </w:t>
      </w:r>
      <w:r>
        <w:t>Tłum. ks. Marek Kościelniak, oprac. M.J. Kehily, Wydawnictwo WAM, Kraków 2008.</w:t>
      </w:r>
    </w:p>
    <w:p w:rsidR="005359E5" w:rsidRDefault="005359E5" w:rsidP="000A28E8">
      <w:pPr>
        <w:pStyle w:val="Tekstprzypisudolnego"/>
      </w:pPr>
    </w:p>
    <w:p w:rsidR="005359E5" w:rsidRDefault="005359E5" w:rsidP="000A28E8">
      <w:pPr>
        <w:pStyle w:val="Tekstprzypisudolnego"/>
      </w:pPr>
      <w:r>
        <w:t xml:space="preserve">Kozak M., </w:t>
      </w:r>
      <w:r>
        <w:rPr>
          <w:i/>
        </w:rPr>
        <w:t xml:space="preserve">Prawo dziecka do edukacji. Założenia pedagogiczno-prawne i bariery realizacyjne, </w:t>
      </w:r>
      <w:r>
        <w:t>Biuro Rzecznika Praw Dziecka, Warszawa 2013.</w:t>
      </w:r>
    </w:p>
    <w:p w:rsidR="005359E5" w:rsidRDefault="005359E5" w:rsidP="000A28E8">
      <w:pPr>
        <w:pStyle w:val="Tekstprzypisudolnego"/>
      </w:pPr>
    </w:p>
    <w:p w:rsidR="005359E5" w:rsidRDefault="005359E5" w:rsidP="000A28E8">
      <w:pPr>
        <w:pStyle w:val="Tekstprzypisudolnego"/>
      </w:pPr>
      <w:r>
        <w:t xml:space="preserve">Kusztal J., </w:t>
      </w:r>
      <w:r>
        <w:rPr>
          <w:i/>
        </w:rPr>
        <w:t xml:space="preserve">Dobro dziecka w procesie resocjalizacji. Aspekty pedagogiczne i prawne, </w:t>
      </w:r>
      <w:r>
        <w:t>Wydawnictwo Uniwersytetu Jagiellońskiego, Kraków 2018.</w:t>
      </w:r>
    </w:p>
    <w:p w:rsidR="005359E5" w:rsidRPr="00CA5260" w:rsidRDefault="005359E5" w:rsidP="000A28E8">
      <w:pPr>
        <w:pStyle w:val="Tekstprzypisudolnego"/>
      </w:pPr>
    </w:p>
    <w:p w:rsidR="005359E5" w:rsidRPr="00274F56" w:rsidRDefault="005359E5" w:rsidP="00274F56">
      <w:pPr>
        <w:spacing w:line="240" w:lineRule="auto"/>
        <w:jc w:val="both"/>
        <w:rPr>
          <w:sz w:val="20"/>
          <w:szCs w:val="20"/>
        </w:rPr>
      </w:pPr>
      <w:r w:rsidRPr="00274F56">
        <w:rPr>
          <w:sz w:val="20"/>
          <w:szCs w:val="20"/>
        </w:rPr>
        <w:t xml:space="preserve">Kwieciński Z., </w:t>
      </w:r>
      <w:r w:rsidRPr="00274F56">
        <w:rPr>
          <w:i/>
          <w:sz w:val="20"/>
          <w:szCs w:val="20"/>
        </w:rPr>
        <w:t>Ekologia pedagogiczna. Reaktywacja?</w:t>
      </w:r>
      <w:r w:rsidRPr="00274F56">
        <w:rPr>
          <w:sz w:val="20"/>
          <w:szCs w:val="20"/>
        </w:rPr>
        <w:t xml:space="preserve">, [w:] </w:t>
      </w:r>
      <w:r w:rsidRPr="00EA7D43">
        <w:rPr>
          <w:i/>
          <w:sz w:val="20"/>
          <w:szCs w:val="20"/>
        </w:rPr>
        <w:t>Zbigniew Kwieciński Doctor Honoris Causa Universitatis Silesiensis</w:t>
      </w:r>
      <w:r w:rsidRPr="00274F56">
        <w:rPr>
          <w:sz w:val="20"/>
          <w:szCs w:val="20"/>
        </w:rPr>
        <w:t>, Wydawnictwo Uniwersytetu Śląskiego, Katowice 2014.</w:t>
      </w:r>
    </w:p>
    <w:p w:rsidR="005359E5" w:rsidRDefault="005359E5" w:rsidP="000A28E8">
      <w:pPr>
        <w:pStyle w:val="Tekstprzypisudolnego"/>
      </w:pPr>
      <w:r>
        <w:t xml:space="preserve">Męczkowska-Christiansen A., </w:t>
      </w:r>
      <w:r>
        <w:rPr>
          <w:i/>
        </w:rPr>
        <w:t>Dyskursy dzieciństwa a polityka. Pomiędzy wykluczeniem a obywatelskim uczestnictwem,</w:t>
      </w:r>
      <w:r>
        <w:t xml:space="preserve"> [w:] </w:t>
      </w:r>
      <w:r>
        <w:rPr>
          <w:i/>
        </w:rPr>
        <w:t xml:space="preserve">Pedagogika wczesnej edukacji. Dyskursy, problemy, otwarcia, </w:t>
      </w:r>
      <w:r>
        <w:t>red. D. Klus-Stańska, D. Bronk, A. Malenda, Wydawnictwo Akademickie Żak, Warszawa 2011.</w:t>
      </w:r>
    </w:p>
    <w:p w:rsidR="005359E5" w:rsidRPr="003D57CE" w:rsidRDefault="005359E5" w:rsidP="000A28E8">
      <w:pPr>
        <w:pStyle w:val="Tekstprzypisudolnego"/>
      </w:pPr>
    </w:p>
    <w:p w:rsidR="005359E5" w:rsidRPr="00274F56" w:rsidRDefault="005359E5" w:rsidP="00274F56">
      <w:pPr>
        <w:spacing w:line="240" w:lineRule="auto"/>
        <w:jc w:val="both"/>
        <w:rPr>
          <w:sz w:val="20"/>
          <w:szCs w:val="20"/>
        </w:rPr>
      </w:pPr>
      <w:r w:rsidRPr="00274F56">
        <w:rPr>
          <w:sz w:val="20"/>
          <w:szCs w:val="20"/>
        </w:rPr>
        <w:t xml:space="preserve">Neckar J., </w:t>
      </w:r>
      <w:r w:rsidRPr="00274F56">
        <w:rPr>
          <w:i/>
          <w:sz w:val="20"/>
          <w:szCs w:val="20"/>
        </w:rPr>
        <w:t>Ujęcia dwusystemowe a nabywanie i funkcjonowanie doświadczenia indywidualnego</w:t>
      </w:r>
      <w:r w:rsidRPr="00274F56">
        <w:rPr>
          <w:sz w:val="20"/>
          <w:szCs w:val="20"/>
        </w:rPr>
        <w:t xml:space="preserve">, [w:] </w:t>
      </w:r>
      <w:r w:rsidRPr="00274F56">
        <w:rPr>
          <w:i/>
          <w:sz w:val="20"/>
          <w:szCs w:val="20"/>
        </w:rPr>
        <w:t xml:space="preserve">Doświadczenie indywidualne. Szczególny rodzaj poznania i wyróżniona postać pamięci, </w:t>
      </w:r>
      <w:r w:rsidRPr="00274F56">
        <w:rPr>
          <w:sz w:val="20"/>
          <w:szCs w:val="20"/>
        </w:rPr>
        <w:t>red. K. Krzyżewski, Wydawnictwo Uniwersytetu Jagiellońskiego, Kraków 2003.</w:t>
      </w:r>
    </w:p>
    <w:p w:rsidR="005359E5" w:rsidRDefault="005359E5" w:rsidP="00E6602C">
      <w:pPr>
        <w:pStyle w:val="Tekstprzypisudolnego"/>
      </w:pPr>
      <w:r>
        <w:rPr>
          <w:i/>
        </w:rPr>
        <w:t>Prawa dziecka. Dokumenty Organizacji Narodów Zjednoczonych</w:t>
      </w:r>
      <w:r>
        <w:t>, Zbiór i oprac. P.J. Jaros, M. Michalak, Biuro Rzecznika Praw Dziecka, Warszawa 2015.</w:t>
      </w:r>
    </w:p>
    <w:p w:rsidR="005359E5" w:rsidRDefault="005359E5" w:rsidP="00E6602C">
      <w:pPr>
        <w:pStyle w:val="Tekstprzypisudolnego"/>
      </w:pPr>
    </w:p>
    <w:p w:rsidR="005359E5" w:rsidRDefault="005359E5" w:rsidP="000A28E8">
      <w:pPr>
        <w:pStyle w:val="Tekstprzypisudolnego"/>
      </w:pPr>
      <w:r>
        <w:lastRenderedPageBreak/>
        <w:t xml:space="preserve">Segiet K., </w:t>
      </w:r>
      <w:r>
        <w:rPr>
          <w:i/>
        </w:rPr>
        <w:t>Dzieciństwo jako konstrukt socjokulturowy i pedagogiczny</w:t>
      </w:r>
      <w:r>
        <w:t>, [w:]</w:t>
      </w:r>
      <w:r w:rsidRPr="00641E10">
        <w:t xml:space="preserve"> </w:t>
      </w:r>
      <w:r>
        <w:rPr>
          <w:i/>
        </w:rPr>
        <w:t>Pedagogika w społeczeństwie – społeczeństwo w pedagogice</w:t>
      </w:r>
      <w:r>
        <w:t>, red. A. Matysiak-Błaszczyk, E. Włodarczyk, Wydawnictwo Naukowe UAM, Poznań 2016.</w:t>
      </w:r>
    </w:p>
    <w:p w:rsidR="005359E5" w:rsidRPr="00641E10" w:rsidRDefault="005359E5" w:rsidP="000A28E8">
      <w:pPr>
        <w:pStyle w:val="Tekstprzypisudolnego"/>
      </w:pPr>
    </w:p>
    <w:p w:rsidR="005359E5" w:rsidRDefault="005359E5" w:rsidP="000A28E8">
      <w:pPr>
        <w:pStyle w:val="Tekstprzypisudolnego"/>
      </w:pPr>
      <w:r>
        <w:t xml:space="preserve">Smolińska-Theiss B., </w:t>
      </w:r>
      <w:r>
        <w:rPr>
          <w:i/>
        </w:rPr>
        <w:t xml:space="preserve">Dzieciństwo jako status społeczny. Edukacyjne przywileje dzieci klasy średniej, </w:t>
      </w:r>
      <w:r>
        <w:t>Wydawnictwo Akademii Pedagogiki Specjalnej, Warszawa 2014.</w:t>
      </w:r>
    </w:p>
    <w:p w:rsidR="005359E5" w:rsidRPr="00F17F37" w:rsidRDefault="005359E5" w:rsidP="000A28E8">
      <w:pPr>
        <w:pStyle w:val="Tekstprzypisudolnego"/>
      </w:pPr>
    </w:p>
    <w:p w:rsidR="005359E5" w:rsidRDefault="005359E5" w:rsidP="000A28E8">
      <w:pPr>
        <w:pStyle w:val="Tekstprzypisudolnego"/>
      </w:pPr>
      <w:r>
        <w:t xml:space="preserve">Sołtys A., </w:t>
      </w:r>
      <w:r>
        <w:rPr>
          <w:i/>
        </w:rPr>
        <w:t>Różne oblicza dobra</w:t>
      </w:r>
      <w:r>
        <w:t xml:space="preserve">, [w:] </w:t>
      </w:r>
      <w:r>
        <w:rPr>
          <w:i/>
        </w:rPr>
        <w:t>Etyka i dobro</w:t>
      </w:r>
      <w:r>
        <w:t>, red. D. Probucka, Wydawnictwo Naukowe Uniwersytetu Pedagogicznego, Kraków 2015.</w:t>
      </w:r>
    </w:p>
    <w:p w:rsidR="005359E5" w:rsidRPr="00760BFA" w:rsidRDefault="005359E5" w:rsidP="000A28E8">
      <w:pPr>
        <w:pStyle w:val="Tekstprzypisudolnego"/>
      </w:pPr>
    </w:p>
    <w:p w:rsidR="005359E5" w:rsidRDefault="005359E5" w:rsidP="000A28E8">
      <w:pPr>
        <w:pStyle w:val="Tekstprzypisudolnego"/>
      </w:pPr>
      <w:r>
        <w:t xml:space="preserve">Stainton Rogers W., </w:t>
      </w:r>
      <w:r>
        <w:rPr>
          <w:i/>
        </w:rPr>
        <w:t xml:space="preserve">Promocja lepszego dzieciństwa: Konstrukcje troski o dziecko, </w:t>
      </w:r>
      <w:r>
        <w:t xml:space="preserve">[w:] </w:t>
      </w:r>
      <w:r>
        <w:rPr>
          <w:i/>
        </w:rPr>
        <w:t xml:space="preserve">Wprowadzenie do badań nad dzieciństwem, </w:t>
      </w:r>
      <w:r>
        <w:t>Tłum. ks. Marek Kościelniak, oprac. M.J. Kehily, Wydawnictwo WAM, Kraków 2008.</w:t>
      </w:r>
    </w:p>
    <w:p w:rsidR="005359E5" w:rsidRDefault="005359E5" w:rsidP="000A28E8">
      <w:pPr>
        <w:pStyle w:val="Tekstprzypisudolnego"/>
      </w:pPr>
    </w:p>
    <w:p w:rsidR="005359E5" w:rsidRDefault="005359E5" w:rsidP="000A28E8">
      <w:pPr>
        <w:pStyle w:val="Tekstprzypisudolnego"/>
      </w:pPr>
      <w:r>
        <w:rPr>
          <w:i/>
        </w:rPr>
        <w:t>Twoje prawa (według Konwencji o Prawach Dziecka</w:t>
      </w:r>
      <w:r w:rsidR="007A57EF">
        <w:rPr>
          <w:i/>
        </w:rPr>
        <w:t>)</w:t>
      </w:r>
      <w:r>
        <w:rPr>
          <w:i/>
        </w:rPr>
        <w:t xml:space="preserve">, </w:t>
      </w:r>
      <w:r>
        <w:t>Polski Komitet Narodowy UNICEF, Warszawa 2008.</w:t>
      </w:r>
    </w:p>
    <w:p w:rsidR="005359E5" w:rsidRDefault="005359E5" w:rsidP="000A28E8">
      <w:pPr>
        <w:pStyle w:val="Tekstprzypisudolnego"/>
      </w:pPr>
    </w:p>
    <w:p w:rsidR="005359E5" w:rsidRPr="00274F56" w:rsidRDefault="005359E5" w:rsidP="000A28E8">
      <w:pPr>
        <w:pStyle w:val="Tekstprzypisudolnego"/>
      </w:pPr>
      <w:r>
        <w:t xml:space="preserve">Zwiernik J., </w:t>
      </w:r>
      <w:r>
        <w:rPr>
          <w:i/>
        </w:rPr>
        <w:t>Dziecięca codzienność w przestrzeni podwórka,</w:t>
      </w:r>
      <w:r>
        <w:t xml:space="preserve"> [w:] </w:t>
      </w:r>
      <w:r>
        <w:rPr>
          <w:i/>
        </w:rPr>
        <w:t xml:space="preserve">Pedagogika wczesnoszkolna – dyskursy, problemy, rozwiązania, </w:t>
      </w:r>
      <w:r>
        <w:t>red.</w:t>
      </w:r>
      <w:r>
        <w:rPr>
          <w:i/>
        </w:rPr>
        <w:t xml:space="preserve"> </w:t>
      </w:r>
      <w:r>
        <w:t xml:space="preserve">D. Klus-Stańska, M. Szczepska-Pustkowska, Wydawnictwa Akademickie i </w:t>
      </w:r>
      <w:r w:rsidRPr="00274F56">
        <w:t xml:space="preserve">Profesjonalne, Warszawa 2009. </w:t>
      </w:r>
    </w:p>
    <w:p w:rsidR="00DA733D" w:rsidRDefault="00DA733D" w:rsidP="00C74C6F">
      <w:pPr>
        <w:spacing w:line="360" w:lineRule="auto"/>
        <w:ind w:firstLine="708"/>
        <w:jc w:val="both"/>
        <w:rPr>
          <w:rFonts w:ascii="Times New Roman" w:hAnsi="Times New Roman" w:cs="Times New Roman"/>
          <w:sz w:val="24"/>
          <w:szCs w:val="24"/>
        </w:rPr>
      </w:pPr>
    </w:p>
    <w:sectPr w:rsidR="00DA733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7C1" w:rsidRDefault="008777C1" w:rsidP="00122D59">
      <w:pPr>
        <w:spacing w:after="0" w:line="240" w:lineRule="auto"/>
      </w:pPr>
      <w:r>
        <w:separator/>
      </w:r>
    </w:p>
  </w:endnote>
  <w:endnote w:type="continuationSeparator" w:id="0">
    <w:p w:rsidR="008777C1" w:rsidRDefault="008777C1" w:rsidP="0012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7C1" w:rsidRDefault="008777C1" w:rsidP="00122D59">
      <w:pPr>
        <w:spacing w:after="0" w:line="240" w:lineRule="auto"/>
      </w:pPr>
      <w:r>
        <w:separator/>
      </w:r>
    </w:p>
  </w:footnote>
  <w:footnote w:type="continuationSeparator" w:id="0">
    <w:p w:rsidR="008777C1" w:rsidRDefault="008777C1" w:rsidP="00122D59">
      <w:pPr>
        <w:spacing w:after="0" w:line="240" w:lineRule="auto"/>
      </w:pPr>
      <w:r>
        <w:continuationSeparator/>
      </w:r>
    </w:p>
  </w:footnote>
  <w:footnote w:id="1">
    <w:p w:rsidR="00F71EFF" w:rsidRPr="00CA5260" w:rsidRDefault="00F71EFF">
      <w:pPr>
        <w:pStyle w:val="Tekstprzypisudolnego"/>
      </w:pPr>
      <w:r>
        <w:rPr>
          <w:rStyle w:val="Odwoanieprzypisudolnego"/>
        </w:rPr>
        <w:footnoteRef/>
      </w:r>
      <w:r>
        <w:t xml:space="preserve"> </w:t>
      </w:r>
      <w:r w:rsidR="00262F4A">
        <w:t xml:space="preserve">M.J. Kehily, </w:t>
      </w:r>
      <w:r w:rsidR="00DA0CC4" w:rsidRPr="00DA0CC4">
        <w:rPr>
          <w:i/>
        </w:rPr>
        <w:t>Zrozumieć dzieciństwo: Wprowadzenie w kluczowe tematy i zagadnienia,</w:t>
      </w:r>
      <w:r w:rsidR="00DA0CC4">
        <w:t xml:space="preserve"> [w:]</w:t>
      </w:r>
      <w:r w:rsidR="00641E10" w:rsidRPr="00641E10">
        <w:rPr>
          <w:i/>
        </w:rPr>
        <w:t xml:space="preserve"> </w:t>
      </w:r>
      <w:r w:rsidR="00641E10">
        <w:rPr>
          <w:i/>
        </w:rPr>
        <w:t xml:space="preserve">Wprowadzenie do badań nad dzieciństwem, </w:t>
      </w:r>
      <w:r w:rsidR="00641E10">
        <w:t>Tłum. ks. Marek Kościelniak, oprac.</w:t>
      </w:r>
      <w:r w:rsidR="00DA0CC4">
        <w:t xml:space="preserve"> M.J. Kehily, </w:t>
      </w:r>
      <w:r w:rsidR="00262F4A">
        <w:t>Kraków</w:t>
      </w:r>
      <w:r w:rsidR="00EF402D">
        <w:t xml:space="preserve"> </w:t>
      </w:r>
      <w:r w:rsidR="00262F4A">
        <w:t xml:space="preserve">2008, s. 16; </w:t>
      </w:r>
      <w:r w:rsidR="00CA5260">
        <w:t xml:space="preserve">J. Kusztal, </w:t>
      </w:r>
      <w:r w:rsidR="00CA5260">
        <w:rPr>
          <w:i/>
        </w:rPr>
        <w:t xml:space="preserve">Dobro dziecka w procesie resocjalizacji. Aspekty pedagogiczne i prawne, </w:t>
      </w:r>
      <w:r w:rsidR="00CA5260">
        <w:t xml:space="preserve">Kraków 2018, s. </w:t>
      </w:r>
      <w:r w:rsidR="00262F4A">
        <w:t>60.</w:t>
      </w:r>
    </w:p>
  </w:footnote>
  <w:footnote w:id="2">
    <w:p w:rsidR="00641E10" w:rsidRPr="00641E10" w:rsidRDefault="00641E10">
      <w:pPr>
        <w:pStyle w:val="Tekstprzypisudolnego"/>
      </w:pPr>
      <w:r>
        <w:rPr>
          <w:rStyle w:val="Odwoanieprzypisudolnego"/>
        </w:rPr>
        <w:footnoteRef/>
      </w:r>
      <w:r>
        <w:t xml:space="preserve"> Por. K. Segiet, </w:t>
      </w:r>
      <w:r>
        <w:rPr>
          <w:i/>
        </w:rPr>
        <w:t>Dzieciństwo jako konstrukt socjokulturowy i pedagogiczny</w:t>
      </w:r>
      <w:r>
        <w:t>, [w:]</w:t>
      </w:r>
      <w:r w:rsidRPr="00641E10">
        <w:t xml:space="preserve"> </w:t>
      </w:r>
      <w:r>
        <w:rPr>
          <w:i/>
        </w:rPr>
        <w:t>Pedagogika w społeczeństwie – społeczeństwo w pedagogice</w:t>
      </w:r>
      <w:r>
        <w:t>, red. A. Matysiak-Błaszczyk, E. Włodarczyk, Poznań 2016, s. 271-283.</w:t>
      </w:r>
    </w:p>
  </w:footnote>
  <w:footnote w:id="3">
    <w:p w:rsidR="007521EB" w:rsidRPr="007D6918" w:rsidRDefault="007521EB">
      <w:pPr>
        <w:pStyle w:val="Tekstprzypisudolnego"/>
      </w:pPr>
      <w:r>
        <w:rPr>
          <w:rStyle w:val="Odwoanieprzypisudolnego"/>
        </w:rPr>
        <w:footnoteRef/>
      </w:r>
      <w:r>
        <w:t xml:space="preserve"> Na uwagę zasługuje</w:t>
      </w:r>
      <w:r w:rsidR="004B5BB6">
        <w:t>,</w:t>
      </w:r>
      <w:r>
        <w:t xml:space="preserve"> szczególnie w ostatnim czasie</w:t>
      </w:r>
      <w:r w:rsidR="004B5BB6">
        <w:t>,</w:t>
      </w:r>
      <w:r>
        <w:t xml:space="preserve"> łączenie perspektyw</w:t>
      </w:r>
      <w:r w:rsidR="004B5BB6">
        <w:t>y</w:t>
      </w:r>
      <w:r>
        <w:t xml:space="preserve"> pedagogicznej i prawnej</w:t>
      </w:r>
      <w:r w:rsidR="004B5BB6">
        <w:t xml:space="preserve"> w badaniach nad dzieckiem i dzieciństwem, co przynosi  korzyści </w:t>
      </w:r>
      <w:r w:rsidR="00262F4A">
        <w:t xml:space="preserve">zarówno z </w:t>
      </w:r>
      <w:r w:rsidR="004B5BB6">
        <w:t>punktu widzenia teorii</w:t>
      </w:r>
      <w:r w:rsidR="00262F4A">
        <w:t>, jak</w:t>
      </w:r>
      <w:r w:rsidR="004B5BB6">
        <w:t xml:space="preserve"> i praktyki. Takie </w:t>
      </w:r>
      <w:r w:rsidR="007D6918">
        <w:t>zróżnicowane</w:t>
      </w:r>
      <w:r w:rsidR="004B5BB6">
        <w:t xml:space="preserve"> podejście </w:t>
      </w:r>
      <w:r w:rsidR="007D6918">
        <w:t>uwi</w:t>
      </w:r>
      <w:r w:rsidR="004B5BB6">
        <w:t>dacznia się w pracach</w:t>
      </w:r>
      <w:r w:rsidR="007D6918">
        <w:t xml:space="preserve"> wielu autorów, m.in.</w:t>
      </w:r>
      <w:r w:rsidR="004B5BB6">
        <w:t xml:space="preserve">: E. Jarosz, </w:t>
      </w:r>
      <w:r w:rsidR="004B5BB6">
        <w:rPr>
          <w:i/>
        </w:rPr>
        <w:t xml:space="preserve">Ochrona dzieci przed krzywdzeniem. Perspektywa globalna i lokalna, </w:t>
      </w:r>
      <w:r w:rsidR="004B5BB6">
        <w:t>Katowice 2008;</w:t>
      </w:r>
      <w:r w:rsidR="007D6918">
        <w:t xml:space="preserve"> M. Kozak, </w:t>
      </w:r>
      <w:r w:rsidR="007D6918">
        <w:rPr>
          <w:i/>
        </w:rPr>
        <w:t xml:space="preserve">Prawo dziecka do edukacji. Założenia pedagogiczno-prawne i bariery realizacyjne, </w:t>
      </w:r>
      <w:r w:rsidR="007D6918">
        <w:t xml:space="preserve">Warszawa 2013; M. Arczewska, </w:t>
      </w:r>
      <w:r w:rsidR="007D6918">
        <w:rPr>
          <w:i/>
        </w:rPr>
        <w:t xml:space="preserve">Dobro dziecka jako przedmiot troski społecznej, </w:t>
      </w:r>
      <w:r w:rsidR="007D6918">
        <w:t xml:space="preserve">Kraków 2017; J. Kusztal, </w:t>
      </w:r>
      <w:r w:rsidR="007D6918">
        <w:rPr>
          <w:i/>
        </w:rPr>
        <w:t>Dobro dziecka w procesie resocjalizacji. Aspekty pedagogiczne i prawne,</w:t>
      </w:r>
      <w:r w:rsidR="007D6918">
        <w:t xml:space="preserve"> </w:t>
      </w:r>
      <w:r w:rsidR="00EF402D">
        <w:t>dz.</w:t>
      </w:r>
      <w:r w:rsidR="007D6918">
        <w:t xml:space="preserve"> </w:t>
      </w:r>
      <w:r w:rsidR="00EF402D">
        <w:t>cy</w:t>
      </w:r>
      <w:r w:rsidR="007D6918">
        <w:t>t.</w:t>
      </w:r>
    </w:p>
  </w:footnote>
  <w:footnote w:id="4">
    <w:p w:rsidR="00594ADC" w:rsidRPr="00594ADC" w:rsidRDefault="00594ADC">
      <w:pPr>
        <w:pStyle w:val="Tekstprzypisudolnego"/>
      </w:pPr>
      <w:r>
        <w:rPr>
          <w:rStyle w:val="Odwoanieprzypisudolnego"/>
        </w:rPr>
        <w:footnoteRef/>
      </w:r>
      <w:r>
        <w:t xml:space="preserve"> M.J. Kehily, </w:t>
      </w:r>
      <w:r w:rsidR="00DA0CC4" w:rsidRPr="00DA0CC4">
        <w:rPr>
          <w:i/>
        </w:rPr>
        <w:t>Zrozumieć dzieciństwo: Wprowadzenie w kluczowe tematy i zagadnienia,</w:t>
      </w:r>
      <w:r>
        <w:t xml:space="preserve"> </w:t>
      </w:r>
      <w:r w:rsidR="00EF402D">
        <w:t>dz.</w:t>
      </w:r>
      <w:r>
        <w:t xml:space="preserve"> c</w:t>
      </w:r>
      <w:r w:rsidR="00EF402D">
        <w:t>y</w:t>
      </w:r>
      <w:r>
        <w:t>t., s. 15.</w:t>
      </w:r>
    </w:p>
  </w:footnote>
  <w:footnote w:id="5">
    <w:p w:rsidR="00F17F37" w:rsidRPr="00F17F37" w:rsidRDefault="00F17F37">
      <w:pPr>
        <w:pStyle w:val="Tekstprzypisudolnego"/>
      </w:pPr>
      <w:r>
        <w:rPr>
          <w:rStyle w:val="Odwoanieprzypisudolnego"/>
        </w:rPr>
        <w:footnoteRef/>
      </w:r>
      <w:r>
        <w:t xml:space="preserve"> B. Smolińska-Theiss, </w:t>
      </w:r>
      <w:r>
        <w:rPr>
          <w:i/>
        </w:rPr>
        <w:t xml:space="preserve">Dzieciństwo jako status społeczny. Edukacyjne przywileje dzieci klasy średniej, </w:t>
      </w:r>
      <w:r>
        <w:t>Warszawa</w:t>
      </w:r>
      <w:r w:rsidR="00EF402D">
        <w:t xml:space="preserve"> </w:t>
      </w:r>
      <w:r>
        <w:t>2014, s. 43.</w:t>
      </w:r>
    </w:p>
  </w:footnote>
  <w:footnote w:id="6">
    <w:p w:rsidR="00427936" w:rsidRDefault="00427936">
      <w:pPr>
        <w:pStyle w:val="Tekstprzypisudolnego"/>
      </w:pPr>
      <w:r>
        <w:rPr>
          <w:rStyle w:val="Odwoanieprzypisudolnego"/>
        </w:rPr>
        <w:footnoteRef/>
      </w:r>
      <w:r>
        <w:t xml:space="preserve"> </w:t>
      </w:r>
      <w:r w:rsidR="00EF402D">
        <w:t>Tamże</w:t>
      </w:r>
      <w:r>
        <w:t>, s. 46-55.</w:t>
      </w:r>
    </w:p>
  </w:footnote>
  <w:footnote w:id="7">
    <w:p w:rsidR="002A3A63" w:rsidRDefault="002A3A63">
      <w:pPr>
        <w:pStyle w:val="Tekstprzypisudolnego"/>
      </w:pPr>
      <w:r>
        <w:rPr>
          <w:rStyle w:val="Odwoanieprzypisudolnego"/>
        </w:rPr>
        <w:footnoteRef/>
      </w:r>
      <w:r>
        <w:t xml:space="preserve"> Ch. Jenks, </w:t>
      </w:r>
      <w:r>
        <w:rPr>
          <w:i/>
        </w:rPr>
        <w:t xml:space="preserve">Socjologiczne konstrukty dzieciństwa, </w:t>
      </w:r>
      <w:r>
        <w:t xml:space="preserve">[w:] M.J. Kehily (oprac.), </w:t>
      </w:r>
      <w:r>
        <w:rPr>
          <w:i/>
        </w:rPr>
        <w:t>Wprowadzenie do badań nad dzieciństwem,</w:t>
      </w:r>
      <w:r>
        <w:t xml:space="preserve"> dz. cyt., s. 120-121.</w:t>
      </w:r>
    </w:p>
  </w:footnote>
  <w:footnote w:id="8">
    <w:p w:rsidR="00ED2C8C" w:rsidRDefault="00ED2C8C">
      <w:pPr>
        <w:pStyle w:val="Tekstprzypisudolnego"/>
      </w:pPr>
      <w:r>
        <w:rPr>
          <w:rStyle w:val="Odwoanieprzypisudolnego"/>
        </w:rPr>
        <w:footnoteRef/>
      </w:r>
      <w:r>
        <w:t xml:space="preserve"> </w:t>
      </w:r>
      <w:r w:rsidR="00EF402D">
        <w:t>Tamże</w:t>
      </w:r>
      <w:r>
        <w:t>, s. 126-127.</w:t>
      </w:r>
    </w:p>
  </w:footnote>
  <w:footnote w:id="9">
    <w:p w:rsidR="00374440" w:rsidRPr="00374440" w:rsidRDefault="00374440">
      <w:pPr>
        <w:pStyle w:val="Tekstprzypisudolnego"/>
      </w:pPr>
      <w:r>
        <w:rPr>
          <w:rStyle w:val="Odwoanieprzypisudolnego"/>
        </w:rPr>
        <w:footnoteRef/>
      </w:r>
      <w:r>
        <w:t xml:space="preserve"> </w:t>
      </w:r>
      <w:r w:rsidR="00DA0CC4">
        <w:t xml:space="preserve">W. Stainton Rogers, </w:t>
      </w:r>
      <w:r w:rsidR="00DA0CC4">
        <w:rPr>
          <w:i/>
        </w:rPr>
        <w:t xml:space="preserve">Promocja lepszego dzieciństwa: Konstrukcje troski o dziecko, </w:t>
      </w:r>
      <w:r w:rsidR="00DA0CC4">
        <w:t xml:space="preserve">[w:] </w:t>
      </w:r>
      <w:r>
        <w:t>M.J. Kehily</w:t>
      </w:r>
      <w:r w:rsidR="00DA0CC4">
        <w:t xml:space="preserve"> (oprac.)</w:t>
      </w:r>
      <w:r>
        <w:t xml:space="preserve">, </w:t>
      </w:r>
      <w:r>
        <w:rPr>
          <w:i/>
        </w:rPr>
        <w:t>Wprowadzenie do badań nad dzieciństwem,</w:t>
      </w:r>
      <w:r>
        <w:t xml:space="preserve"> </w:t>
      </w:r>
      <w:r w:rsidR="00DA0CC4">
        <w:t xml:space="preserve">dz. cyt., </w:t>
      </w:r>
      <w:r>
        <w:t>s. 173-197.</w:t>
      </w:r>
    </w:p>
  </w:footnote>
  <w:footnote w:id="10">
    <w:p w:rsidR="008F17D0" w:rsidRDefault="008F17D0">
      <w:pPr>
        <w:pStyle w:val="Tekstprzypisudolnego"/>
      </w:pPr>
      <w:r>
        <w:rPr>
          <w:rStyle w:val="Odwoanieprzypisudolnego"/>
        </w:rPr>
        <w:footnoteRef/>
      </w:r>
      <w:r>
        <w:t xml:space="preserve"> </w:t>
      </w:r>
      <w:r w:rsidR="00EF402D">
        <w:t>Tamże</w:t>
      </w:r>
      <w:r>
        <w:t>, s. 176.</w:t>
      </w:r>
    </w:p>
  </w:footnote>
  <w:footnote w:id="11">
    <w:p w:rsidR="006B5388" w:rsidRPr="007D68B4" w:rsidRDefault="006B5388">
      <w:pPr>
        <w:pStyle w:val="Tekstprzypisudolnego"/>
      </w:pPr>
      <w:r>
        <w:rPr>
          <w:rStyle w:val="Odwoanieprzypisudolnego"/>
        </w:rPr>
        <w:footnoteRef/>
      </w:r>
      <w:r>
        <w:t xml:space="preserve"> J.M. Garbula, M. Kowalik-Olubińska, </w:t>
      </w:r>
      <w:r>
        <w:rPr>
          <w:i/>
        </w:rPr>
        <w:t>Od wizerunku uniwersalnego dzieciństwa</w:t>
      </w:r>
      <w:r w:rsidR="007D68B4">
        <w:rPr>
          <w:i/>
        </w:rPr>
        <w:t xml:space="preserve"> do uznania jego różnorodności</w:t>
      </w:r>
      <w:r w:rsidR="007D68B4">
        <w:t xml:space="preserve">, [w:] </w:t>
      </w:r>
      <w:r w:rsidR="007D68B4">
        <w:rPr>
          <w:i/>
        </w:rPr>
        <w:t xml:space="preserve">Pedagogika wczesnej edukacji. Dyskursy, problemy, otwarcia, </w:t>
      </w:r>
      <w:r w:rsidR="00641E10">
        <w:t xml:space="preserve">red. D. Klus-Stańska, D. Bronk, A. Malenda, </w:t>
      </w:r>
      <w:r w:rsidR="007D68B4">
        <w:t>Warszawa 2011, s. 205.</w:t>
      </w:r>
    </w:p>
  </w:footnote>
  <w:footnote w:id="12">
    <w:p w:rsidR="00460DCA" w:rsidRPr="00350570" w:rsidRDefault="00460DCA">
      <w:pPr>
        <w:pStyle w:val="Tekstprzypisudolnego"/>
      </w:pPr>
      <w:r>
        <w:rPr>
          <w:rStyle w:val="Odwoanieprzypisudolnego"/>
        </w:rPr>
        <w:footnoteRef/>
      </w:r>
      <w:r>
        <w:t xml:space="preserve"> </w:t>
      </w:r>
      <w:r w:rsidR="00EF402D">
        <w:t xml:space="preserve">Tamże, </w:t>
      </w:r>
      <w:r w:rsidRPr="00350570">
        <w:t xml:space="preserve">s. </w:t>
      </w:r>
      <w:r w:rsidR="00350570" w:rsidRPr="00350570">
        <w:t>206.</w:t>
      </w:r>
    </w:p>
  </w:footnote>
  <w:footnote w:id="13">
    <w:p w:rsidR="00350570" w:rsidRDefault="00350570">
      <w:pPr>
        <w:pStyle w:val="Tekstprzypisudolnego"/>
      </w:pPr>
      <w:r>
        <w:rPr>
          <w:rStyle w:val="Odwoanieprzypisudolnego"/>
        </w:rPr>
        <w:footnoteRef/>
      </w:r>
      <w:r>
        <w:t xml:space="preserve"> </w:t>
      </w:r>
      <w:r w:rsidR="00EF402D">
        <w:t>Tamże</w:t>
      </w:r>
      <w:r>
        <w:t>.</w:t>
      </w:r>
    </w:p>
  </w:footnote>
  <w:footnote w:id="14">
    <w:p w:rsidR="00C26A10" w:rsidRPr="003A602E" w:rsidRDefault="00C26A10" w:rsidP="00C26A10">
      <w:pPr>
        <w:pStyle w:val="Tekstprzypisudolnego"/>
      </w:pPr>
      <w:r>
        <w:rPr>
          <w:rStyle w:val="Odwoanieprzypisudolnego"/>
        </w:rPr>
        <w:footnoteRef/>
      </w:r>
      <w:r w:rsidR="0062282F">
        <w:t xml:space="preserve"> K. Gawlicz, B. Rö</w:t>
      </w:r>
      <w:r>
        <w:t xml:space="preserve">hrborn, </w:t>
      </w:r>
      <w:r>
        <w:rPr>
          <w:i/>
        </w:rPr>
        <w:t xml:space="preserve">Edukacja przedszkolna: pytanie o demokrację, </w:t>
      </w:r>
      <w:r>
        <w:t>Warszawa</w:t>
      </w:r>
      <w:r w:rsidR="00EF402D">
        <w:t xml:space="preserve"> </w:t>
      </w:r>
      <w:r w:rsidR="003A602E">
        <w:t xml:space="preserve">2014; E. Jarosz, </w:t>
      </w:r>
      <w:r w:rsidR="003A602E">
        <w:rPr>
          <w:i/>
        </w:rPr>
        <w:t>Dziecko – aktywny obywatel</w:t>
      </w:r>
      <w:r w:rsidR="003A602E">
        <w:t xml:space="preserve">, [w:] </w:t>
      </w:r>
      <w:r w:rsidR="00E444D7">
        <w:rPr>
          <w:i/>
        </w:rPr>
        <w:t>Pedagogika w społeczeństwie – społeczeństwo w pedagogice</w:t>
      </w:r>
      <w:r w:rsidR="00E444D7">
        <w:t xml:space="preserve">, red. A. Matysiak-Błaszczyk, E. Włodarczyk, </w:t>
      </w:r>
      <w:r w:rsidR="00681D50">
        <w:t>Poznań</w:t>
      </w:r>
      <w:r w:rsidR="00EF402D">
        <w:t xml:space="preserve"> </w:t>
      </w:r>
      <w:r w:rsidR="00681D50">
        <w:t>2016, s. 257-270.</w:t>
      </w:r>
    </w:p>
  </w:footnote>
  <w:footnote w:id="15">
    <w:p w:rsidR="003E2228" w:rsidRPr="003D57CE" w:rsidRDefault="003E2228" w:rsidP="003E2228">
      <w:pPr>
        <w:pStyle w:val="Tekstprzypisudolnego"/>
      </w:pPr>
      <w:r>
        <w:rPr>
          <w:rStyle w:val="Odwoanieprzypisudolnego"/>
        </w:rPr>
        <w:footnoteRef/>
      </w:r>
      <w:r>
        <w:t xml:space="preserve"> A. Męczkowska-Christiansen, </w:t>
      </w:r>
      <w:r>
        <w:rPr>
          <w:i/>
        </w:rPr>
        <w:t>Dyskursy dzieciństwa a polityka. Pomiędzy wykluczeniem a obywatelskim uczestnictwem,</w:t>
      </w:r>
      <w:r>
        <w:t xml:space="preserve"> [w:] </w:t>
      </w:r>
      <w:r>
        <w:rPr>
          <w:i/>
        </w:rPr>
        <w:t xml:space="preserve">Pedagogika wczesnej edukacji. Dyskursy, problemy, otwarcia, </w:t>
      </w:r>
      <w:r w:rsidR="00E444D7">
        <w:t xml:space="preserve">red. D. Klus-Stańska, D. Bronk, A. Malenda, </w:t>
      </w:r>
      <w:r>
        <w:t>Warszawa 2011, s. 190.</w:t>
      </w:r>
    </w:p>
  </w:footnote>
  <w:footnote w:id="16">
    <w:p w:rsidR="003E2228" w:rsidRDefault="003E2228">
      <w:pPr>
        <w:pStyle w:val="Tekstprzypisudolnego"/>
      </w:pPr>
      <w:r>
        <w:rPr>
          <w:rStyle w:val="Odwoanieprzypisudolnego"/>
        </w:rPr>
        <w:footnoteRef/>
      </w:r>
      <w:r>
        <w:t xml:space="preserve"> </w:t>
      </w:r>
      <w:r w:rsidR="00EF402D">
        <w:t>Tamże</w:t>
      </w:r>
      <w:r>
        <w:t>, s. 190.</w:t>
      </w:r>
    </w:p>
  </w:footnote>
  <w:footnote w:id="17">
    <w:p w:rsidR="0019272C" w:rsidRPr="00F80DE1" w:rsidRDefault="0019272C" w:rsidP="0019272C">
      <w:pPr>
        <w:pStyle w:val="Tekstprzypisudolnego"/>
      </w:pPr>
      <w:r>
        <w:rPr>
          <w:rStyle w:val="Odwoanieprzypisudolnego"/>
        </w:rPr>
        <w:footnoteRef/>
      </w:r>
      <w:r>
        <w:t xml:space="preserve"> Ch. Jenks, </w:t>
      </w:r>
      <w:r>
        <w:rPr>
          <w:i/>
        </w:rPr>
        <w:t xml:space="preserve">Socjologiczne konstrukty dzieciństwa, </w:t>
      </w:r>
      <w:r>
        <w:t xml:space="preserve">[w:] M.J. Kehily (oprac.), </w:t>
      </w:r>
      <w:r>
        <w:rPr>
          <w:i/>
        </w:rPr>
        <w:t>Wprowadzenie do badań nad dzieciństwem,</w:t>
      </w:r>
      <w:r>
        <w:t xml:space="preserve"> dz. cyt., s. 113.</w:t>
      </w:r>
    </w:p>
  </w:footnote>
  <w:footnote w:id="18">
    <w:p w:rsidR="00C76EF2" w:rsidRPr="00C76EF2" w:rsidRDefault="00C76EF2">
      <w:pPr>
        <w:pStyle w:val="Tekstprzypisudolnego"/>
      </w:pPr>
      <w:r>
        <w:rPr>
          <w:rStyle w:val="Odwoanieprzypisudolnego"/>
        </w:rPr>
        <w:footnoteRef/>
      </w:r>
      <w:r>
        <w:t xml:space="preserve"> J. Kusztal, </w:t>
      </w:r>
      <w:r>
        <w:rPr>
          <w:i/>
        </w:rPr>
        <w:t xml:space="preserve">Dobro dziecka w procesie resocjalizacji. Aspekty pedagogiczne i prawne, </w:t>
      </w:r>
      <w:r w:rsidR="00EF402D">
        <w:t xml:space="preserve">dz. cyt., </w:t>
      </w:r>
      <w:r>
        <w:t>s. 42-44.</w:t>
      </w:r>
    </w:p>
  </w:footnote>
  <w:footnote w:id="19">
    <w:p w:rsidR="00C4208B" w:rsidRPr="00A92472" w:rsidRDefault="00C4208B">
      <w:pPr>
        <w:pStyle w:val="Tekstprzypisudolnego"/>
      </w:pPr>
      <w:r>
        <w:rPr>
          <w:rStyle w:val="Odwoanieprzypisudolnego"/>
        </w:rPr>
        <w:footnoteRef/>
      </w:r>
      <w:r w:rsidRPr="00A92472">
        <w:t xml:space="preserve"> </w:t>
      </w:r>
      <w:r w:rsidR="00EF402D" w:rsidRPr="00A92472">
        <w:t>Tamże</w:t>
      </w:r>
      <w:r w:rsidRPr="00A92472">
        <w:t>, s. 45.</w:t>
      </w:r>
    </w:p>
  </w:footnote>
  <w:footnote w:id="20">
    <w:p w:rsidR="00D228BE" w:rsidRPr="00A92472" w:rsidRDefault="00D228BE">
      <w:pPr>
        <w:pStyle w:val="Tekstprzypisudolnego"/>
      </w:pPr>
      <w:r>
        <w:rPr>
          <w:rStyle w:val="Odwoanieprzypisudolnego"/>
        </w:rPr>
        <w:footnoteRef/>
      </w:r>
      <w:r w:rsidRPr="00A92472">
        <w:t xml:space="preserve"> </w:t>
      </w:r>
      <w:r w:rsidR="00EF402D" w:rsidRPr="00A92472">
        <w:t>Tamże</w:t>
      </w:r>
      <w:r w:rsidRPr="00A92472">
        <w:t>.</w:t>
      </w:r>
    </w:p>
  </w:footnote>
  <w:footnote w:id="21">
    <w:p w:rsidR="0053667C" w:rsidRDefault="0053667C">
      <w:pPr>
        <w:pStyle w:val="Tekstprzypisudolnego"/>
      </w:pPr>
      <w:r>
        <w:rPr>
          <w:rStyle w:val="Odwoanieprzypisudolnego"/>
        </w:rPr>
        <w:footnoteRef/>
      </w:r>
      <w:r>
        <w:t xml:space="preserve"> </w:t>
      </w:r>
      <w:r w:rsidR="00EA7D43">
        <w:t xml:space="preserve">Tamże, s. </w:t>
      </w:r>
      <w:r>
        <w:t>46.</w:t>
      </w:r>
    </w:p>
  </w:footnote>
  <w:footnote w:id="22">
    <w:p w:rsidR="00A4784E" w:rsidRDefault="00A4784E">
      <w:pPr>
        <w:pStyle w:val="Tekstprzypisudolnego"/>
      </w:pPr>
      <w:r>
        <w:rPr>
          <w:rStyle w:val="Odwoanieprzypisudolnego"/>
        </w:rPr>
        <w:footnoteRef/>
      </w:r>
      <w:r>
        <w:t xml:space="preserve"> Justyna Kusztal badania nad dobrem dziecka w procesie resocjalizacji </w:t>
      </w:r>
      <w:r w:rsidR="00E444D7">
        <w:t xml:space="preserve">sytuuje </w:t>
      </w:r>
      <w:r>
        <w:t xml:space="preserve">m.in. w kontekście koncepcji Wendy Stainton Rogers traktując ją jako użyteczną dla prowadzonych </w:t>
      </w:r>
      <w:r w:rsidR="00920EFE">
        <w:t>rozważań i analiz</w:t>
      </w:r>
      <w:r>
        <w:t xml:space="preserve">: J. Kusztal, </w:t>
      </w:r>
      <w:r>
        <w:rPr>
          <w:i/>
        </w:rPr>
        <w:t>Dobro dziecka w procesie resocjalizacji. Aspekty pedagogiczne i prawne,</w:t>
      </w:r>
      <w:r w:rsidR="00EF402D">
        <w:t xml:space="preserve"> dz. cyt.,</w:t>
      </w:r>
      <w:r>
        <w:rPr>
          <w:i/>
        </w:rPr>
        <w:t xml:space="preserve"> </w:t>
      </w:r>
      <w:r>
        <w:t xml:space="preserve">s. </w:t>
      </w:r>
      <w:r w:rsidR="00920EFE">
        <w:t>61-71.</w:t>
      </w:r>
    </w:p>
  </w:footnote>
  <w:footnote w:id="23">
    <w:p w:rsidR="00452CF7" w:rsidRDefault="00452CF7">
      <w:pPr>
        <w:pStyle w:val="Tekstprzypisudolnego"/>
      </w:pPr>
      <w:r>
        <w:rPr>
          <w:rStyle w:val="Odwoanieprzypisudolnego"/>
        </w:rPr>
        <w:footnoteRef/>
      </w:r>
      <w:r>
        <w:t xml:space="preserve"> W. Stainton Rogers, </w:t>
      </w:r>
      <w:r>
        <w:rPr>
          <w:i/>
        </w:rPr>
        <w:t>Promocja lepszego dzieciństwa: Konstrukcje troski o dziecko,</w:t>
      </w:r>
      <w:r>
        <w:t xml:space="preserve"> dz. cyt., s. 173-197.</w:t>
      </w:r>
    </w:p>
  </w:footnote>
  <w:footnote w:id="24">
    <w:p w:rsidR="00E67EAB" w:rsidRDefault="00E67EAB">
      <w:pPr>
        <w:pStyle w:val="Tekstprzypisudolnego"/>
      </w:pPr>
      <w:r>
        <w:rPr>
          <w:rStyle w:val="Odwoanieprzypisudolnego"/>
        </w:rPr>
        <w:footnoteRef/>
      </w:r>
      <w:r>
        <w:t xml:space="preserve"> </w:t>
      </w:r>
      <w:r w:rsidR="00EF402D">
        <w:t>Tamże</w:t>
      </w:r>
      <w:r w:rsidR="005D5D47">
        <w:t>,</w:t>
      </w:r>
      <w:r>
        <w:t xml:space="preserve"> s. 176; J. Kusztal, </w:t>
      </w:r>
      <w:r>
        <w:rPr>
          <w:i/>
        </w:rPr>
        <w:t xml:space="preserve">Dobro dziecka w procesie resocjalizacji. Aspekty pedagogiczne i prawne, </w:t>
      </w:r>
      <w:r w:rsidR="002A1977">
        <w:t xml:space="preserve">dz. cyt., </w:t>
      </w:r>
      <w:r>
        <w:t xml:space="preserve">s. </w:t>
      </w:r>
      <w:r w:rsidR="00DB6FCA">
        <w:t>63-71.</w:t>
      </w:r>
    </w:p>
  </w:footnote>
  <w:footnote w:id="25">
    <w:p w:rsidR="00491E50" w:rsidRDefault="00491E50">
      <w:pPr>
        <w:pStyle w:val="Tekstprzypisudolnego"/>
      </w:pPr>
      <w:r>
        <w:rPr>
          <w:rStyle w:val="Odwoanieprzypisudolnego"/>
        </w:rPr>
        <w:footnoteRef/>
      </w:r>
      <w:r>
        <w:t xml:space="preserve"> W. Stainton Rogers, </w:t>
      </w:r>
      <w:r>
        <w:rPr>
          <w:i/>
        </w:rPr>
        <w:t>Promocja lepszego dzieciństwa: Konstrukcje troski o dziecko,</w:t>
      </w:r>
      <w:r>
        <w:t xml:space="preserve"> dz. cyt., s. </w:t>
      </w:r>
      <w:r w:rsidR="005552A6">
        <w:t>177-180.</w:t>
      </w:r>
    </w:p>
  </w:footnote>
  <w:footnote w:id="26">
    <w:p w:rsidR="00BF411B" w:rsidRDefault="00BF411B">
      <w:pPr>
        <w:pStyle w:val="Tekstprzypisudolnego"/>
      </w:pPr>
      <w:r>
        <w:rPr>
          <w:rStyle w:val="Odwoanieprzypisudolnego"/>
        </w:rPr>
        <w:footnoteRef/>
      </w:r>
      <w:r>
        <w:t xml:space="preserve"> E. Jarosz, </w:t>
      </w:r>
      <w:r>
        <w:rPr>
          <w:i/>
        </w:rPr>
        <w:t>Dziecko – aktywny obywatel</w:t>
      </w:r>
      <w:r>
        <w:t>, dz. cyt., s. 260.</w:t>
      </w:r>
    </w:p>
  </w:footnote>
  <w:footnote w:id="27">
    <w:p w:rsidR="00D62D8F" w:rsidRDefault="00D62D8F">
      <w:pPr>
        <w:pStyle w:val="Tekstprzypisudolnego"/>
      </w:pPr>
      <w:r>
        <w:rPr>
          <w:rStyle w:val="Odwoanieprzypisudolnego"/>
        </w:rPr>
        <w:footnoteRef/>
      </w:r>
      <w:r>
        <w:t xml:space="preserve"> </w:t>
      </w:r>
      <w:r w:rsidR="002A1977">
        <w:t>Tamże</w:t>
      </w:r>
      <w:r>
        <w:t>.</w:t>
      </w:r>
    </w:p>
  </w:footnote>
  <w:footnote w:id="28">
    <w:p w:rsidR="00531FC2" w:rsidRDefault="00531FC2">
      <w:pPr>
        <w:pStyle w:val="Tekstprzypisudolnego"/>
      </w:pPr>
      <w:r>
        <w:rPr>
          <w:rStyle w:val="Odwoanieprzypisudolnego"/>
        </w:rPr>
        <w:footnoteRef/>
      </w:r>
      <w:r>
        <w:t xml:space="preserve"> W. Stainton Rogers, </w:t>
      </w:r>
      <w:r>
        <w:rPr>
          <w:i/>
        </w:rPr>
        <w:t>Promocja lepszego dzieciństwa: Konstrukcje troski o dziecko,</w:t>
      </w:r>
      <w:r>
        <w:t xml:space="preserve"> dz. cyt., s. 184-186.</w:t>
      </w:r>
      <w:r w:rsidR="00661644">
        <w:t xml:space="preserve"> Cytowane prawa zostały określone na podstawie Konwencji o Prawach Dziecka. Por. też: </w:t>
      </w:r>
      <w:r w:rsidR="00661644">
        <w:rPr>
          <w:i/>
        </w:rPr>
        <w:t>Twoje prawa (według Konwencji o Prawach Dziecka</w:t>
      </w:r>
      <w:r w:rsidR="00EA7D43">
        <w:rPr>
          <w:i/>
        </w:rPr>
        <w:t>)</w:t>
      </w:r>
      <w:r w:rsidR="00661644">
        <w:rPr>
          <w:i/>
        </w:rPr>
        <w:t xml:space="preserve">, </w:t>
      </w:r>
      <w:r w:rsidR="00661644">
        <w:t>Warszawa</w:t>
      </w:r>
      <w:r w:rsidR="002A1977">
        <w:t xml:space="preserve"> </w:t>
      </w:r>
      <w:r w:rsidR="00661644">
        <w:t>2008.</w:t>
      </w:r>
    </w:p>
  </w:footnote>
  <w:footnote w:id="29">
    <w:p w:rsidR="00DC3D46" w:rsidRDefault="002F04AE">
      <w:pPr>
        <w:pStyle w:val="Tekstprzypisudolnego"/>
      </w:pPr>
      <w:r>
        <w:rPr>
          <w:rStyle w:val="Odwoanieprzypisudolnego"/>
        </w:rPr>
        <w:footnoteRef/>
      </w:r>
      <w:r>
        <w:t xml:space="preserve"> </w:t>
      </w:r>
      <w:r w:rsidR="00F90ED2">
        <w:t>Chodzi o prawa i wolności u</w:t>
      </w:r>
      <w:r>
        <w:t>jęt</w:t>
      </w:r>
      <w:r w:rsidR="00F90ED2">
        <w:t>e</w:t>
      </w:r>
      <w:r>
        <w:t xml:space="preserve"> w regulacjach prawnych praw</w:t>
      </w:r>
      <w:r w:rsidR="00F90ED2">
        <w:t>a</w:t>
      </w:r>
      <w:r>
        <w:t xml:space="preserve"> międzynarodow</w:t>
      </w:r>
      <w:r w:rsidR="00F90ED2">
        <w:t>ego</w:t>
      </w:r>
      <w:r>
        <w:t xml:space="preserve"> (dokumenty ONZ</w:t>
      </w:r>
      <w:r w:rsidR="00A81E6E">
        <w:t>,</w:t>
      </w:r>
      <w:r>
        <w:t xml:space="preserve"> RE</w:t>
      </w:r>
      <w:r w:rsidR="00A81E6E">
        <w:t>, prawa UE</w:t>
      </w:r>
      <w:r>
        <w:t xml:space="preserve"> </w:t>
      </w:r>
      <w:r w:rsidR="00A81E6E">
        <w:t>oraz Międzynarodowej Organizacji Pracy) oraz praw</w:t>
      </w:r>
      <w:r w:rsidR="00F90ED2">
        <w:t>a</w:t>
      </w:r>
      <w:r w:rsidR="00A81E6E">
        <w:t xml:space="preserve"> wewnętrzn</w:t>
      </w:r>
      <w:r w:rsidR="00F90ED2">
        <w:t>ego</w:t>
      </w:r>
      <w:r w:rsidR="00A81E6E">
        <w:t xml:space="preserve"> (polski</w:t>
      </w:r>
      <w:r w:rsidR="00F90ED2">
        <w:t>ego</w:t>
      </w:r>
      <w:r w:rsidR="00A81E6E">
        <w:t xml:space="preserve">), w tym przede wszystkim Konstytucja RP, KRO, </w:t>
      </w:r>
      <w:r w:rsidR="00DC3D46">
        <w:t>ustawa o wspieraniu rodziny i systemie pieczy zastępczej. Analizy dokumentów prawa pod kątem kategorii „dobro dziecka” dokonały w swoich pracach Magdalena</w:t>
      </w:r>
      <w:r w:rsidR="00EA7D43">
        <w:t xml:space="preserve"> Arczewska oraz Justyna Kusztal:</w:t>
      </w:r>
      <w:r w:rsidR="00DC3D46">
        <w:t xml:space="preserve"> M. Arczewska, </w:t>
      </w:r>
      <w:r w:rsidR="00DC3D46">
        <w:rPr>
          <w:i/>
        </w:rPr>
        <w:t xml:space="preserve">Dobro dziecka jako przedmiot troski społecznej, </w:t>
      </w:r>
      <w:r w:rsidR="00DC3D46">
        <w:t>dz. cyt., s.</w:t>
      </w:r>
      <w:r w:rsidR="00253858">
        <w:t xml:space="preserve"> 9</w:t>
      </w:r>
      <w:r w:rsidR="00DC3D46">
        <w:t>9-</w:t>
      </w:r>
      <w:r w:rsidR="00253858">
        <w:t>236</w:t>
      </w:r>
      <w:r w:rsidR="00DC3D46">
        <w:t xml:space="preserve">; J. Kusztal, </w:t>
      </w:r>
      <w:r w:rsidR="00DC3D46">
        <w:rPr>
          <w:i/>
        </w:rPr>
        <w:t>Dobro dziecka w procesie resocjalizacji. Aspekty pedagogiczne i prawne,</w:t>
      </w:r>
      <w:r w:rsidR="00DC3D46">
        <w:t xml:space="preserve"> </w:t>
      </w:r>
      <w:r w:rsidR="002A1977">
        <w:t>dz. cyt.</w:t>
      </w:r>
      <w:r w:rsidR="00253858">
        <w:t>, s. 152-158.</w:t>
      </w:r>
    </w:p>
  </w:footnote>
  <w:footnote w:id="30">
    <w:p w:rsidR="006D6756" w:rsidRPr="0077161C" w:rsidRDefault="006D6756">
      <w:pPr>
        <w:pStyle w:val="Tekstprzypisudolnego"/>
      </w:pPr>
      <w:r>
        <w:rPr>
          <w:rStyle w:val="Odwoanieprzypisudolnego"/>
        </w:rPr>
        <w:footnoteRef/>
      </w:r>
      <w:r>
        <w:t xml:space="preserve"> </w:t>
      </w:r>
      <w:r w:rsidR="0077161C">
        <w:t xml:space="preserve">M. Kozak, </w:t>
      </w:r>
      <w:r w:rsidR="0077161C">
        <w:rPr>
          <w:i/>
        </w:rPr>
        <w:t xml:space="preserve">Prawo dziecka do edukacji. Założenia pedagogiczno-prawne i bariery realizacyjne, </w:t>
      </w:r>
      <w:r w:rsidR="0077161C">
        <w:t>dz. cyt.</w:t>
      </w:r>
    </w:p>
  </w:footnote>
  <w:footnote w:id="31">
    <w:p w:rsidR="00325447" w:rsidRPr="0077161C" w:rsidRDefault="00325447">
      <w:pPr>
        <w:pStyle w:val="Tekstprzypisudolnego"/>
      </w:pPr>
      <w:r>
        <w:rPr>
          <w:rStyle w:val="Odwoanieprzypisudolnego"/>
        </w:rPr>
        <w:footnoteRef/>
      </w:r>
      <w:r>
        <w:t xml:space="preserve"> </w:t>
      </w:r>
      <w:r w:rsidR="0077161C">
        <w:rPr>
          <w:i/>
        </w:rPr>
        <w:t>Prawa dziecka. Dokumenty Organizacji Narodów Zjednoczonych</w:t>
      </w:r>
      <w:r w:rsidR="0077161C">
        <w:t>, Zbiór i oprac. P</w:t>
      </w:r>
      <w:r w:rsidR="00E444D7">
        <w:t>.</w:t>
      </w:r>
      <w:r w:rsidR="0077161C">
        <w:t>J. Jaros, M</w:t>
      </w:r>
      <w:r w:rsidR="00E444D7">
        <w:t>.</w:t>
      </w:r>
      <w:r w:rsidR="0077161C">
        <w:t xml:space="preserve"> Michalak, Warszawa</w:t>
      </w:r>
      <w:r w:rsidR="002A1977">
        <w:t xml:space="preserve"> </w:t>
      </w:r>
      <w:r w:rsidR="0077161C">
        <w:t xml:space="preserve">2015, s. 555 i n., s. 607 i n., s. 639 i n., s. </w:t>
      </w:r>
      <w:r w:rsidR="00755DCC">
        <w:t>681 i n., s. 707 i n., s. 765 i n..</w:t>
      </w:r>
      <w:r w:rsidR="0077161C">
        <w:t xml:space="preserve"> </w:t>
      </w:r>
    </w:p>
  </w:footnote>
  <w:footnote w:id="32">
    <w:p w:rsidR="003E495E" w:rsidRDefault="003E495E">
      <w:pPr>
        <w:pStyle w:val="Tekstprzypisudolnego"/>
      </w:pPr>
      <w:r>
        <w:rPr>
          <w:rStyle w:val="Odwoanieprzypisudolnego"/>
        </w:rPr>
        <w:footnoteRef/>
      </w:r>
      <w:r>
        <w:t xml:space="preserve"> E. Jarosz, </w:t>
      </w:r>
      <w:r>
        <w:rPr>
          <w:i/>
        </w:rPr>
        <w:t>Dziecko – aktywny obywatel</w:t>
      </w:r>
      <w:r>
        <w:t>, dz. cyt., s. 260-263</w:t>
      </w:r>
      <w:r w:rsidR="00B3363F">
        <w:t>, 268</w:t>
      </w:r>
      <w:r>
        <w:t>.</w:t>
      </w:r>
    </w:p>
  </w:footnote>
  <w:footnote w:id="33">
    <w:p w:rsidR="005C1A1C" w:rsidRDefault="005C1A1C">
      <w:pPr>
        <w:pStyle w:val="Tekstprzypisudolnego"/>
      </w:pPr>
      <w:r>
        <w:rPr>
          <w:rStyle w:val="Odwoanieprzypisudolnego"/>
        </w:rPr>
        <w:footnoteRef/>
      </w:r>
      <w:r>
        <w:t xml:space="preserve"> W. Stainton Rogers, </w:t>
      </w:r>
      <w:r>
        <w:rPr>
          <w:i/>
        </w:rPr>
        <w:t>Promocja lepszego dzieciństwa: Konstrukcje troski o dziecko,</w:t>
      </w:r>
      <w:r>
        <w:t xml:space="preserve"> dz. cyt., s. 188-189.</w:t>
      </w:r>
    </w:p>
  </w:footnote>
  <w:footnote w:id="34">
    <w:p w:rsidR="00463908" w:rsidRDefault="00463908">
      <w:pPr>
        <w:pStyle w:val="Tekstprzypisudolnego"/>
      </w:pPr>
      <w:r>
        <w:rPr>
          <w:rStyle w:val="Odwoanieprzypisudolnego"/>
        </w:rPr>
        <w:footnoteRef/>
      </w:r>
      <w:r>
        <w:t xml:space="preserve"> </w:t>
      </w:r>
      <w:r w:rsidR="002A1977">
        <w:t>Tamże</w:t>
      </w:r>
      <w:r>
        <w:t>, s.</w:t>
      </w:r>
      <w:r w:rsidR="00013866">
        <w:t xml:space="preserve"> 189-190; J. Kusztal, </w:t>
      </w:r>
      <w:r w:rsidR="00013866">
        <w:rPr>
          <w:i/>
        </w:rPr>
        <w:t>Dobro dziecka w procesie resocjalizacji. Aspekty pedagogiczne i prawne,</w:t>
      </w:r>
      <w:r w:rsidR="00013866">
        <w:t xml:space="preserve"> </w:t>
      </w:r>
      <w:r w:rsidR="002A1977">
        <w:t>dz. cyt.</w:t>
      </w:r>
      <w:r w:rsidR="00013866">
        <w:t>, s. 68-71.</w:t>
      </w:r>
    </w:p>
  </w:footnote>
  <w:footnote w:id="35">
    <w:p w:rsidR="00311E92" w:rsidRDefault="00311E92">
      <w:pPr>
        <w:pStyle w:val="Tekstprzypisudolnego"/>
      </w:pPr>
      <w:r>
        <w:rPr>
          <w:rStyle w:val="Odwoanieprzypisudolnego"/>
        </w:rPr>
        <w:footnoteRef/>
      </w:r>
      <w:r>
        <w:t xml:space="preserve"> W. Stainton Rogers, </w:t>
      </w:r>
      <w:r>
        <w:rPr>
          <w:i/>
        </w:rPr>
        <w:t>Promocja lepszego dzieciństwa: Konstrukcje troski o dziecko,</w:t>
      </w:r>
      <w:r>
        <w:t xml:space="preserve"> dz. cyt., s. 190-191.</w:t>
      </w:r>
    </w:p>
  </w:footnote>
  <w:footnote w:id="36">
    <w:p w:rsidR="00432254" w:rsidRDefault="00432254">
      <w:pPr>
        <w:pStyle w:val="Tekstprzypisudolnego"/>
      </w:pPr>
      <w:r>
        <w:rPr>
          <w:rStyle w:val="Odwoanieprzypisudolnego"/>
        </w:rPr>
        <w:footnoteRef/>
      </w:r>
      <w:r>
        <w:t xml:space="preserve"> </w:t>
      </w:r>
      <w:r w:rsidR="002A1977">
        <w:t>Tamże</w:t>
      </w:r>
      <w:r>
        <w:t>, s. 191-192.</w:t>
      </w:r>
    </w:p>
  </w:footnote>
  <w:footnote w:id="37">
    <w:p w:rsidR="00A27DED" w:rsidRPr="0058738F" w:rsidRDefault="00A27DED">
      <w:pPr>
        <w:pStyle w:val="Tekstprzypisudolnego"/>
      </w:pPr>
      <w:r>
        <w:rPr>
          <w:rStyle w:val="Odwoanieprzypisudolnego"/>
        </w:rPr>
        <w:footnoteRef/>
      </w:r>
      <w:r>
        <w:t xml:space="preserve"> </w:t>
      </w:r>
      <w:r w:rsidR="008847AD">
        <w:t xml:space="preserve">Jolanta Zwiernik w omawianym zakresie </w:t>
      </w:r>
      <w:r w:rsidR="00E444D7">
        <w:t xml:space="preserve">wskazuje </w:t>
      </w:r>
      <w:r w:rsidR="008847AD">
        <w:t xml:space="preserve">na przestrzeń publiczną i prywatną, przestrzeń fizyczną i społeczną: J. Zwiernik, </w:t>
      </w:r>
      <w:r w:rsidR="008847AD">
        <w:rPr>
          <w:i/>
        </w:rPr>
        <w:t>Dziecięca codzienność w przestrzeni podwórka,</w:t>
      </w:r>
      <w:r w:rsidR="008847AD">
        <w:t xml:space="preserve"> [w:] </w:t>
      </w:r>
      <w:r w:rsidR="0058738F">
        <w:rPr>
          <w:i/>
        </w:rPr>
        <w:t>Pedagogika wczesnoszkolna – dyskursy, problemy, rozwiązania,</w:t>
      </w:r>
      <w:r w:rsidR="00E444D7">
        <w:rPr>
          <w:i/>
        </w:rPr>
        <w:t xml:space="preserve"> </w:t>
      </w:r>
      <w:r w:rsidR="00E444D7">
        <w:t>red.</w:t>
      </w:r>
      <w:r w:rsidR="0058738F">
        <w:rPr>
          <w:i/>
        </w:rPr>
        <w:t xml:space="preserve"> </w:t>
      </w:r>
      <w:r w:rsidR="00E444D7">
        <w:t xml:space="preserve">D. Klus-Stańska, M. Szczepska-Pustkowska, </w:t>
      </w:r>
      <w:r w:rsidR="0058738F">
        <w:t xml:space="preserve">Warszawa 2009, s. 404-407. </w:t>
      </w:r>
    </w:p>
  </w:footnote>
  <w:footnote w:id="38">
    <w:p w:rsidR="00287BCA" w:rsidRPr="00287BCA" w:rsidRDefault="00287BCA">
      <w:pPr>
        <w:pStyle w:val="Tekstprzypisudolnego"/>
      </w:pPr>
      <w:r>
        <w:rPr>
          <w:rStyle w:val="Odwoanieprzypisudolnego"/>
        </w:rPr>
        <w:footnoteRef/>
      </w:r>
      <w:r>
        <w:t xml:space="preserve"> </w:t>
      </w:r>
      <w:r w:rsidR="002A1977">
        <w:t>Tamże,</w:t>
      </w:r>
      <w:r>
        <w:t xml:space="preserve"> s. 407-409.</w:t>
      </w:r>
    </w:p>
  </w:footnote>
  <w:footnote w:id="39">
    <w:p w:rsidR="00AF4A0B" w:rsidRPr="002A00A6" w:rsidRDefault="00AF4A0B" w:rsidP="002A00A6">
      <w:pPr>
        <w:spacing w:line="240" w:lineRule="auto"/>
        <w:jc w:val="both"/>
        <w:rPr>
          <w:sz w:val="20"/>
          <w:szCs w:val="20"/>
        </w:rPr>
      </w:pPr>
      <w:r>
        <w:rPr>
          <w:rStyle w:val="Odwoanieprzypisudolnego"/>
        </w:rPr>
        <w:footnoteRef/>
      </w:r>
      <w:r>
        <w:t xml:space="preserve"> </w:t>
      </w:r>
      <w:r w:rsidR="002A00A6" w:rsidRPr="002A00A6">
        <w:rPr>
          <w:rFonts w:cs="Times New Roman"/>
          <w:sz w:val="20"/>
          <w:szCs w:val="20"/>
        </w:rPr>
        <w:t xml:space="preserve">Rozpoznanie w tym względzie, zdaniem Kwiecińskiego, stanowi podstawę do projektowania i realizacji zmian „na rzecz rozkwitu możliwości rozwojowych”: </w:t>
      </w:r>
      <w:r w:rsidRPr="002A00A6">
        <w:rPr>
          <w:sz w:val="20"/>
          <w:szCs w:val="20"/>
        </w:rPr>
        <w:t xml:space="preserve">Z. Kwieciński, </w:t>
      </w:r>
      <w:r w:rsidRPr="002A00A6">
        <w:rPr>
          <w:i/>
          <w:sz w:val="20"/>
          <w:szCs w:val="20"/>
        </w:rPr>
        <w:t>Ekologia pedagogiczna. Reaktywacja?</w:t>
      </w:r>
      <w:r w:rsidRPr="002A00A6">
        <w:rPr>
          <w:sz w:val="20"/>
          <w:szCs w:val="20"/>
        </w:rPr>
        <w:t xml:space="preserve">, [w:] </w:t>
      </w:r>
      <w:r w:rsidRPr="00EA7D43">
        <w:rPr>
          <w:i/>
          <w:sz w:val="20"/>
          <w:szCs w:val="20"/>
        </w:rPr>
        <w:t>Zbigniew Kwieciński Doctor Honoris Causa Universitatis Silesiensis</w:t>
      </w:r>
      <w:r w:rsidRPr="002A00A6">
        <w:rPr>
          <w:sz w:val="20"/>
          <w:szCs w:val="20"/>
        </w:rPr>
        <w:t>, Katowice 2014, s. 80.</w:t>
      </w:r>
    </w:p>
  </w:footnote>
  <w:footnote w:id="40">
    <w:p w:rsidR="00746068" w:rsidRPr="00836A6B" w:rsidRDefault="00746068" w:rsidP="00746068">
      <w:pPr>
        <w:pStyle w:val="Tekstprzypisudolnego"/>
      </w:pPr>
      <w:r>
        <w:rPr>
          <w:rStyle w:val="Odwoanieprzypisudolnego"/>
        </w:rPr>
        <w:footnoteRef/>
      </w:r>
      <w:r>
        <w:t xml:space="preserve"> Poznawczo-Przeżyciowa Teoria Ja (CEST) Seymoura Epsteina w odniesieniu do doświadczenia indywidualnego w ujęciu psychologicznym została zaprezentowana w pracy pod redakcją Krzysztofa Krzyżewskiego pt. „Doświadczenie indywidualne. Szczególny rodzaj poznania i wyróżniona postać pamięci”: J. Neckar, </w:t>
      </w:r>
      <w:r>
        <w:rPr>
          <w:i/>
        </w:rPr>
        <w:t>Ujęcia dwusystemowe a nabywanie i funkcjonowanie doświadczenia indywidualnego</w:t>
      </w:r>
      <w:r>
        <w:t xml:space="preserve">, </w:t>
      </w:r>
      <w:r w:rsidR="00E444D7">
        <w:t>[</w:t>
      </w:r>
      <w:r>
        <w:t>w:</w:t>
      </w:r>
      <w:r w:rsidR="00E444D7">
        <w:t>]</w:t>
      </w:r>
      <w:r>
        <w:t xml:space="preserve"> </w:t>
      </w:r>
      <w:r w:rsidRPr="00836A6B">
        <w:rPr>
          <w:i/>
        </w:rPr>
        <w:t>Doświadczenie indywidualne. Szczególny rodzaj poznania i wyróżniona postać pamięci</w:t>
      </w:r>
      <w:r>
        <w:rPr>
          <w:i/>
        </w:rPr>
        <w:t xml:space="preserve">, </w:t>
      </w:r>
      <w:r w:rsidR="00E444D7">
        <w:t xml:space="preserve">red. K. Krzyżewski, </w:t>
      </w:r>
      <w:r>
        <w:t>Kraków 2003, s. 173-178.</w:t>
      </w:r>
    </w:p>
  </w:footnote>
  <w:footnote w:id="41">
    <w:p w:rsidR="002A00A6" w:rsidRPr="00E21F42" w:rsidRDefault="002A00A6" w:rsidP="002A00A6">
      <w:pPr>
        <w:pStyle w:val="Tekstprzypisudolnego"/>
      </w:pPr>
      <w:r>
        <w:rPr>
          <w:rStyle w:val="Odwoanieprzypisudolnego"/>
        </w:rPr>
        <w:footnoteRef/>
      </w:r>
      <w:r>
        <w:t xml:space="preserve"> E. Dereń, E. Polański, </w:t>
      </w:r>
      <w:r>
        <w:rPr>
          <w:i/>
        </w:rPr>
        <w:t>Wielki Słownik Języka Polskiego</w:t>
      </w:r>
      <w:r>
        <w:t>, Redakcja naukowa Edward Polański, Kraków 2008, s. 153.</w:t>
      </w:r>
    </w:p>
  </w:footnote>
  <w:footnote w:id="42">
    <w:p w:rsidR="002A00A6" w:rsidRPr="00760BFA" w:rsidRDefault="002A00A6" w:rsidP="002A00A6">
      <w:pPr>
        <w:pStyle w:val="Tekstprzypisudolnego"/>
      </w:pPr>
      <w:r>
        <w:rPr>
          <w:rStyle w:val="Odwoanieprzypisudolnego"/>
        </w:rPr>
        <w:footnoteRef/>
      </w:r>
      <w:r>
        <w:t xml:space="preserve"> A. Sołtys, </w:t>
      </w:r>
      <w:r>
        <w:rPr>
          <w:i/>
        </w:rPr>
        <w:t>Różne oblicza dobra</w:t>
      </w:r>
      <w:r>
        <w:t xml:space="preserve">, [w:] </w:t>
      </w:r>
      <w:r>
        <w:rPr>
          <w:i/>
        </w:rPr>
        <w:t>Etyka i dobro</w:t>
      </w:r>
      <w:r>
        <w:t xml:space="preserve">, </w:t>
      </w:r>
      <w:r w:rsidR="007E0813">
        <w:t xml:space="preserve">red. D. Probucka, </w:t>
      </w:r>
      <w:r>
        <w:t>Kraków</w:t>
      </w:r>
      <w:r w:rsidR="002A1977">
        <w:t xml:space="preserve"> </w:t>
      </w:r>
      <w:r>
        <w:t>2015, s. 133.</w:t>
      </w:r>
    </w:p>
  </w:footnote>
  <w:footnote w:id="43">
    <w:p w:rsidR="002A00A6" w:rsidRDefault="002A00A6" w:rsidP="002A00A6">
      <w:pPr>
        <w:pStyle w:val="Tekstprzypisudolnego"/>
      </w:pPr>
      <w:r>
        <w:rPr>
          <w:rStyle w:val="Odwoanieprzypisudolnego"/>
        </w:rPr>
        <w:footnoteRef/>
      </w:r>
      <w:r>
        <w:t xml:space="preserve"> </w:t>
      </w:r>
      <w:r w:rsidR="002A1977">
        <w:t>Tamże</w:t>
      </w:r>
      <w:r>
        <w:t>, s. 139-142.</w:t>
      </w:r>
    </w:p>
  </w:footnote>
  <w:footnote w:id="44">
    <w:p w:rsidR="0074433B" w:rsidRPr="0074433B" w:rsidRDefault="0074433B">
      <w:pPr>
        <w:pStyle w:val="Tekstprzypisudolnego"/>
      </w:pPr>
      <w:r>
        <w:rPr>
          <w:rStyle w:val="Odwoanieprzypisudolnego"/>
        </w:rPr>
        <w:footnoteRef/>
      </w:r>
      <w:r>
        <w:t xml:space="preserve"> S. Epstein, </w:t>
      </w:r>
      <w:r>
        <w:rPr>
          <w:i/>
        </w:rPr>
        <w:t>Wartości z perspektywy poznawczo-przeżyciowej teorii „ja”</w:t>
      </w:r>
      <w:r>
        <w:t xml:space="preserve">, [w:] </w:t>
      </w:r>
      <w:r>
        <w:rPr>
          <w:i/>
        </w:rPr>
        <w:t>Indywidualne i społeczne wyznaczniki wartościowania</w:t>
      </w:r>
      <w:r>
        <w:t xml:space="preserve">, </w:t>
      </w:r>
      <w:r w:rsidR="007E0813">
        <w:t xml:space="preserve">red. J. Reykowski, N. Eisenberg, E. Staub, </w:t>
      </w:r>
      <w:r>
        <w:t xml:space="preserve">Wrocław – Warszawa – Kraków – Gdańsk – Łódź </w:t>
      </w:r>
      <w:r w:rsidR="005359E5">
        <w:t xml:space="preserve">1990, </w:t>
      </w:r>
      <w:r>
        <w:t>s. 11-32.</w:t>
      </w:r>
    </w:p>
  </w:footnote>
  <w:footnote w:id="45">
    <w:p w:rsidR="0013392D" w:rsidRDefault="0013392D">
      <w:pPr>
        <w:pStyle w:val="Tekstprzypisudolnego"/>
      </w:pPr>
      <w:r>
        <w:rPr>
          <w:rStyle w:val="Odwoanieprzypisudolnego"/>
        </w:rPr>
        <w:footnoteRef/>
      </w:r>
      <w:r>
        <w:t xml:space="preserve"> J. Neckar, </w:t>
      </w:r>
      <w:r>
        <w:rPr>
          <w:i/>
        </w:rPr>
        <w:t>Ujęcia dwusystemowe a nabywanie i funkcjonowanie doświadczenia indywidualnego</w:t>
      </w:r>
      <w:r>
        <w:t xml:space="preserve">, dz. cyt., s. 173-174. </w:t>
      </w:r>
    </w:p>
  </w:footnote>
  <w:footnote w:id="46">
    <w:p w:rsidR="00FF66DC" w:rsidRDefault="00FF66DC">
      <w:pPr>
        <w:pStyle w:val="Tekstprzypisudolnego"/>
      </w:pPr>
      <w:r>
        <w:rPr>
          <w:rStyle w:val="Odwoanieprzypisudolnego"/>
        </w:rPr>
        <w:footnoteRef/>
      </w:r>
      <w:r>
        <w:t xml:space="preserve"> S. Epstein, </w:t>
      </w:r>
      <w:r>
        <w:rPr>
          <w:i/>
        </w:rPr>
        <w:t>Wartości z perspektywy poznawczo-przeżyciowej teorii „ja”</w:t>
      </w:r>
      <w:r>
        <w:t xml:space="preserve">, dz. cyt., s. </w:t>
      </w:r>
      <w:r w:rsidR="00981BE5">
        <w:t xml:space="preserve">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503542"/>
      <w:docPartObj>
        <w:docPartGallery w:val="Page Numbers (Top of Page)"/>
        <w:docPartUnique/>
      </w:docPartObj>
    </w:sdtPr>
    <w:sdtEndPr/>
    <w:sdtContent>
      <w:p w:rsidR="00122D59" w:rsidRDefault="00122D59">
        <w:pPr>
          <w:pStyle w:val="Nagwek"/>
          <w:jc w:val="center"/>
        </w:pPr>
        <w:r>
          <w:fldChar w:fldCharType="begin"/>
        </w:r>
        <w:r>
          <w:instrText>PAGE   \* MERGEFORMAT</w:instrText>
        </w:r>
        <w:r>
          <w:fldChar w:fldCharType="separate"/>
        </w:r>
        <w:r w:rsidR="00243558">
          <w:rPr>
            <w:noProof/>
          </w:rPr>
          <w:t>1</w:t>
        </w:r>
        <w:r>
          <w:fldChar w:fldCharType="end"/>
        </w:r>
      </w:p>
    </w:sdtContent>
  </w:sdt>
  <w:p w:rsidR="00122D59" w:rsidRDefault="00122D5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CF1"/>
    <w:rsid w:val="00013866"/>
    <w:rsid w:val="00023577"/>
    <w:rsid w:val="00036647"/>
    <w:rsid w:val="000410C4"/>
    <w:rsid w:val="00041287"/>
    <w:rsid w:val="00041A70"/>
    <w:rsid w:val="0004215B"/>
    <w:rsid w:val="00053010"/>
    <w:rsid w:val="00067124"/>
    <w:rsid w:val="00072A2C"/>
    <w:rsid w:val="00073CF0"/>
    <w:rsid w:val="0007468D"/>
    <w:rsid w:val="00082E5A"/>
    <w:rsid w:val="000A28E8"/>
    <w:rsid w:val="000A747C"/>
    <w:rsid w:val="000A7904"/>
    <w:rsid w:val="000B3627"/>
    <w:rsid w:val="000E7F53"/>
    <w:rsid w:val="000F390D"/>
    <w:rsid w:val="00122D59"/>
    <w:rsid w:val="00132F0C"/>
    <w:rsid w:val="0013392D"/>
    <w:rsid w:val="00137849"/>
    <w:rsid w:val="00157347"/>
    <w:rsid w:val="001707A4"/>
    <w:rsid w:val="0017518B"/>
    <w:rsid w:val="00185AA3"/>
    <w:rsid w:val="0019272C"/>
    <w:rsid w:val="001B14DC"/>
    <w:rsid w:val="001C1453"/>
    <w:rsid w:val="001C3CF1"/>
    <w:rsid w:val="001C3ED9"/>
    <w:rsid w:val="001C50F8"/>
    <w:rsid w:val="001E0654"/>
    <w:rsid w:val="001F7FAC"/>
    <w:rsid w:val="00211411"/>
    <w:rsid w:val="00212F57"/>
    <w:rsid w:val="00222080"/>
    <w:rsid w:val="00236C44"/>
    <w:rsid w:val="00243558"/>
    <w:rsid w:val="00243DA1"/>
    <w:rsid w:val="00247693"/>
    <w:rsid w:val="00253858"/>
    <w:rsid w:val="00255B86"/>
    <w:rsid w:val="00262F4A"/>
    <w:rsid w:val="00265559"/>
    <w:rsid w:val="00274F56"/>
    <w:rsid w:val="00287BCA"/>
    <w:rsid w:val="002968FB"/>
    <w:rsid w:val="002A00A6"/>
    <w:rsid w:val="002A06C1"/>
    <w:rsid w:val="002A1977"/>
    <w:rsid w:val="002A298C"/>
    <w:rsid w:val="002A3A63"/>
    <w:rsid w:val="002A50D1"/>
    <w:rsid w:val="002B0E39"/>
    <w:rsid w:val="002C46C6"/>
    <w:rsid w:val="002E2890"/>
    <w:rsid w:val="002E41AB"/>
    <w:rsid w:val="002F04AE"/>
    <w:rsid w:val="002F6186"/>
    <w:rsid w:val="00305B42"/>
    <w:rsid w:val="0031030D"/>
    <w:rsid w:val="00311E92"/>
    <w:rsid w:val="00315815"/>
    <w:rsid w:val="00325447"/>
    <w:rsid w:val="00350570"/>
    <w:rsid w:val="003541E4"/>
    <w:rsid w:val="00355B33"/>
    <w:rsid w:val="003643E3"/>
    <w:rsid w:val="00367931"/>
    <w:rsid w:val="00374440"/>
    <w:rsid w:val="0039064A"/>
    <w:rsid w:val="00391A17"/>
    <w:rsid w:val="00392F0B"/>
    <w:rsid w:val="003A602E"/>
    <w:rsid w:val="003C78ED"/>
    <w:rsid w:val="003D57CE"/>
    <w:rsid w:val="003D7D57"/>
    <w:rsid w:val="003E2228"/>
    <w:rsid w:val="003E495E"/>
    <w:rsid w:val="003F419E"/>
    <w:rsid w:val="00421C4B"/>
    <w:rsid w:val="00427936"/>
    <w:rsid w:val="00432254"/>
    <w:rsid w:val="00446FB6"/>
    <w:rsid w:val="00452CF7"/>
    <w:rsid w:val="00460B98"/>
    <w:rsid w:val="00460DCA"/>
    <w:rsid w:val="00463908"/>
    <w:rsid w:val="004659FF"/>
    <w:rsid w:val="00491E50"/>
    <w:rsid w:val="00493DC5"/>
    <w:rsid w:val="004A321E"/>
    <w:rsid w:val="004B3F5B"/>
    <w:rsid w:val="004B5BB6"/>
    <w:rsid w:val="004C3EF7"/>
    <w:rsid w:val="004C5B94"/>
    <w:rsid w:val="004C60EE"/>
    <w:rsid w:val="004C65A2"/>
    <w:rsid w:val="004D0D36"/>
    <w:rsid w:val="004D2BC6"/>
    <w:rsid w:val="004D6F00"/>
    <w:rsid w:val="004E0E14"/>
    <w:rsid w:val="004E5545"/>
    <w:rsid w:val="004F5784"/>
    <w:rsid w:val="004F6AE8"/>
    <w:rsid w:val="00511A51"/>
    <w:rsid w:val="00524CED"/>
    <w:rsid w:val="00531FC2"/>
    <w:rsid w:val="005359E5"/>
    <w:rsid w:val="0053667C"/>
    <w:rsid w:val="005552A6"/>
    <w:rsid w:val="00555D98"/>
    <w:rsid w:val="005741C5"/>
    <w:rsid w:val="00577014"/>
    <w:rsid w:val="0058645E"/>
    <w:rsid w:val="0058738F"/>
    <w:rsid w:val="00594ADC"/>
    <w:rsid w:val="005A2758"/>
    <w:rsid w:val="005B7697"/>
    <w:rsid w:val="005B7BB3"/>
    <w:rsid w:val="005C1A1C"/>
    <w:rsid w:val="005D484F"/>
    <w:rsid w:val="005D5D47"/>
    <w:rsid w:val="005E0197"/>
    <w:rsid w:val="006049E0"/>
    <w:rsid w:val="00612578"/>
    <w:rsid w:val="006147B5"/>
    <w:rsid w:val="0062282F"/>
    <w:rsid w:val="00622D8C"/>
    <w:rsid w:val="00624C19"/>
    <w:rsid w:val="00634BA4"/>
    <w:rsid w:val="00641E10"/>
    <w:rsid w:val="00642292"/>
    <w:rsid w:val="00647A01"/>
    <w:rsid w:val="00661644"/>
    <w:rsid w:val="00681D50"/>
    <w:rsid w:val="0069119A"/>
    <w:rsid w:val="00694A96"/>
    <w:rsid w:val="00696E2E"/>
    <w:rsid w:val="006B2847"/>
    <w:rsid w:val="006B5388"/>
    <w:rsid w:val="006C1EE3"/>
    <w:rsid w:val="006D6756"/>
    <w:rsid w:val="006F6291"/>
    <w:rsid w:val="00703CB5"/>
    <w:rsid w:val="00710951"/>
    <w:rsid w:val="00737A36"/>
    <w:rsid w:val="0074433B"/>
    <w:rsid w:val="00744690"/>
    <w:rsid w:val="00746068"/>
    <w:rsid w:val="007521EB"/>
    <w:rsid w:val="00755DCC"/>
    <w:rsid w:val="00760BFA"/>
    <w:rsid w:val="0077161C"/>
    <w:rsid w:val="007A57EF"/>
    <w:rsid w:val="007D68B4"/>
    <w:rsid w:val="007D6918"/>
    <w:rsid w:val="007E0813"/>
    <w:rsid w:val="007E099D"/>
    <w:rsid w:val="007F013F"/>
    <w:rsid w:val="007F0985"/>
    <w:rsid w:val="007F2E62"/>
    <w:rsid w:val="008044A9"/>
    <w:rsid w:val="008072E0"/>
    <w:rsid w:val="00824AA4"/>
    <w:rsid w:val="00824D93"/>
    <w:rsid w:val="00833D54"/>
    <w:rsid w:val="00836A6B"/>
    <w:rsid w:val="00842EA9"/>
    <w:rsid w:val="008601BA"/>
    <w:rsid w:val="0086038B"/>
    <w:rsid w:val="00875498"/>
    <w:rsid w:val="008777C1"/>
    <w:rsid w:val="008847AD"/>
    <w:rsid w:val="008A2EC4"/>
    <w:rsid w:val="008A48CE"/>
    <w:rsid w:val="008B37E0"/>
    <w:rsid w:val="008C1BF0"/>
    <w:rsid w:val="008C37B3"/>
    <w:rsid w:val="008D0428"/>
    <w:rsid w:val="008F17D0"/>
    <w:rsid w:val="00917F51"/>
    <w:rsid w:val="00920EFE"/>
    <w:rsid w:val="00924708"/>
    <w:rsid w:val="00925252"/>
    <w:rsid w:val="009442D0"/>
    <w:rsid w:val="009478C2"/>
    <w:rsid w:val="00947EF6"/>
    <w:rsid w:val="00953CCC"/>
    <w:rsid w:val="00963FC8"/>
    <w:rsid w:val="0096761A"/>
    <w:rsid w:val="00976DB9"/>
    <w:rsid w:val="009816BA"/>
    <w:rsid w:val="00981BE5"/>
    <w:rsid w:val="009852B1"/>
    <w:rsid w:val="00991159"/>
    <w:rsid w:val="0099133F"/>
    <w:rsid w:val="00993A84"/>
    <w:rsid w:val="009A557F"/>
    <w:rsid w:val="009C1B2A"/>
    <w:rsid w:val="009C2DE1"/>
    <w:rsid w:val="009C53D9"/>
    <w:rsid w:val="009C66D2"/>
    <w:rsid w:val="009C7524"/>
    <w:rsid w:val="009D4083"/>
    <w:rsid w:val="009F00B1"/>
    <w:rsid w:val="00A10CF1"/>
    <w:rsid w:val="00A222D6"/>
    <w:rsid w:val="00A27DED"/>
    <w:rsid w:val="00A370E4"/>
    <w:rsid w:val="00A42C81"/>
    <w:rsid w:val="00A4733D"/>
    <w:rsid w:val="00A4784E"/>
    <w:rsid w:val="00A52253"/>
    <w:rsid w:val="00A55C90"/>
    <w:rsid w:val="00A61DBF"/>
    <w:rsid w:val="00A67A5A"/>
    <w:rsid w:val="00A70CEF"/>
    <w:rsid w:val="00A81E6E"/>
    <w:rsid w:val="00A92472"/>
    <w:rsid w:val="00AB15D8"/>
    <w:rsid w:val="00AD5FEF"/>
    <w:rsid w:val="00AE043D"/>
    <w:rsid w:val="00AE2141"/>
    <w:rsid w:val="00AE6F5B"/>
    <w:rsid w:val="00AF4A0B"/>
    <w:rsid w:val="00AF57FC"/>
    <w:rsid w:val="00B10FA1"/>
    <w:rsid w:val="00B13375"/>
    <w:rsid w:val="00B233B7"/>
    <w:rsid w:val="00B3363F"/>
    <w:rsid w:val="00B3530D"/>
    <w:rsid w:val="00B91941"/>
    <w:rsid w:val="00BB1258"/>
    <w:rsid w:val="00BB17EE"/>
    <w:rsid w:val="00BB5865"/>
    <w:rsid w:val="00BB64EA"/>
    <w:rsid w:val="00BC2A3F"/>
    <w:rsid w:val="00BE1E15"/>
    <w:rsid w:val="00BF411B"/>
    <w:rsid w:val="00BF64AE"/>
    <w:rsid w:val="00C1381D"/>
    <w:rsid w:val="00C26A10"/>
    <w:rsid w:val="00C37FE4"/>
    <w:rsid w:val="00C4208B"/>
    <w:rsid w:val="00C516DA"/>
    <w:rsid w:val="00C60ED0"/>
    <w:rsid w:val="00C66F5F"/>
    <w:rsid w:val="00C7067B"/>
    <w:rsid w:val="00C72C73"/>
    <w:rsid w:val="00C74C6F"/>
    <w:rsid w:val="00C76EF2"/>
    <w:rsid w:val="00C8033B"/>
    <w:rsid w:val="00CA4D3C"/>
    <w:rsid w:val="00CA5260"/>
    <w:rsid w:val="00CB41E8"/>
    <w:rsid w:val="00CC512F"/>
    <w:rsid w:val="00CC5C34"/>
    <w:rsid w:val="00CD769E"/>
    <w:rsid w:val="00CF14EC"/>
    <w:rsid w:val="00CF29BE"/>
    <w:rsid w:val="00CF4A5D"/>
    <w:rsid w:val="00CF7876"/>
    <w:rsid w:val="00D228BE"/>
    <w:rsid w:val="00D25B64"/>
    <w:rsid w:val="00D3263D"/>
    <w:rsid w:val="00D37210"/>
    <w:rsid w:val="00D400E5"/>
    <w:rsid w:val="00D4459F"/>
    <w:rsid w:val="00D53427"/>
    <w:rsid w:val="00D5414F"/>
    <w:rsid w:val="00D62D8F"/>
    <w:rsid w:val="00D660B4"/>
    <w:rsid w:val="00D72C4A"/>
    <w:rsid w:val="00D77EC1"/>
    <w:rsid w:val="00D836AA"/>
    <w:rsid w:val="00D85814"/>
    <w:rsid w:val="00D90D67"/>
    <w:rsid w:val="00D92122"/>
    <w:rsid w:val="00DA0CC4"/>
    <w:rsid w:val="00DA733D"/>
    <w:rsid w:val="00DB6FCA"/>
    <w:rsid w:val="00DC2664"/>
    <w:rsid w:val="00DC3D46"/>
    <w:rsid w:val="00DC50E8"/>
    <w:rsid w:val="00DE3FAB"/>
    <w:rsid w:val="00DF66BF"/>
    <w:rsid w:val="00E00EE7"/>
    <w:rsid w:val="00E01F74"/>
    <w:rsid w:val="00E07B0B"/>
    <w:rsid w:val="00E100CC"/>
    <w:rsid w:val="00E101B2"/>
    <w:rsid w:val="00E10333"/>
    <w:rsid w:val="00E10B92"/>
    <w:rsid w:val="00E21F42"/>
    <w:rsid w:val="00E24984"/>
    <w:rsid w:val="00E444D7"/>
    <w:rsid w:val="00E46DE0"/>
    <w:rsid w:val="00E54F40"/>
    <w:rsid w:val="00E6227C"/>
    <w:rsid w:val="00E62706"/>
    <w:rsid w:val="00E65010"/>
    <w:rsid w:val="00E6602C"/>
    <w:rsid w:val="00E67EAB"/>
    <w:rsid w:val="00E776D8"/>
    <w:rsid w:val="00E82646"/>
    <w:rsid w:val="00E83E0F"/>
    <w:rsid w:val="00E85B6D"/>
    <w:rsid w:val="00E8732B"/>
    <w:rsid w:val="00E9002A"/>
    <w:rsid w:val="00EA3559"/>
    <w:rsid w:val="00EA7D43"/>
    <w:rsid w:val="00EB7F1A"/>
    <w:rsid w:val="00EC4B82"/>
    <w:rsid w:val="00EC4DC1"/>
    <w:rsid w:val="00ED2C8C"/>
    <w:rsid w:val="00ED5E9C"/>
    <w:rsid w:val="00EF402D"/>
    <w:rsid w:val="00EF5808"/>
    <w:rsid w:val="00F07F80"/>
    <w:rsid w:val="00F165D9"/>
    <w:rsid w:val="00F17F37"/>
    <w:rsid w:val="00F31ED0"/>
    <w:rsid w:val="00F4741D"/>
    <w:rsid w:val="00F64CF0"/>
    <w:rsid w:val="00F71EFF"/>
    <w:rsid w:val="00F80DE1"/>
    <w:rsid w:val="00F82EE1"/>
    <w:rsid w:val="00F90DFA"/>
    <w:rsid w:val="00F90ED2"/>
    <w:rsid w:val="00FA1793"/>
    <w:rsid w:val="00FB2D2D"/>
    <w:rsid w:val="00FE50C1"/>
    <w:rsid w:val="00FE5839"/>
    <w:rsid w:val="00FF66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2A00A-DC3D-4F9D-97B4-8E90396A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D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2D59"/>
  </w:style>
  <w:style w:type="paragraph" w:styleId="Stopka">
    <w:name w:val="footer"/>
    <w:basedOn w:val="Normalny"/>
    <w:link w:val="StopkaZnak"/>
    <w:uiPriority w:val="99"/>
    <w:unhideWhenUsed/>
    <w:rsid w:val="00122D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2D59"/>
  </w:style>
  <w:style w:type="paragraph" w:styleId="Tekstprzypisudolnego">
    <w:name w:val="footnote text"/>
    <w:basedOn w:val="Normalny"/>
    <w:link w:val="TekstprzypisudolnegoZnak"/>
    <w:uiPriority w:val="99"/>
    <w:unhideWhenUsed/>
    <w:rsid w:val="00E776D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776D8"/>
    <w:rPr>
      <w:sz w:val="20"/>
      <w:szCs w:val="20"/>
    </w:rPr>
  </w:style>
  <w:style w:type="character" w:styleId="Odwoanieprzypisudolnego">
    <w:name w:val="footnote reference"/>
    <w:basedOn w:val="Domylnaczcionkaakapitu"/>
    <w:uiPriority w:val="99"/>
    <w:semiHidden/>
    <w:unhideWhenUsed/>
    <w:rsid w:val="00E776D8"/>
    <w:rPr>
      <w:vertAlign w:val="superscript"/>
    </w:rPr>
  </w:style>
  <w:style w:type="paragraph" w:styleId="Tekstdymka">
    <w:name w:val="Balloon Text"/>
    <w:basedOn w:val="Normalny"/>
    <w:link w:val="TekstdymkaZnak"/>
    <w:uiPriority w:val="99"/>
    <w:semiHidden/>
    <w:unhideWhenUsed/>
    <w:rsid w:val="000B36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36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D5DF0-5C16-4BB0-ACAB-23285FB3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3346</Words>
  <Characters>20076</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edu_muz</dc:creator>
  <cp:keywords/>
  <dc:description/>
  <cp:lastModifiedBy>edu_muz</cp:lastModifiedBy>
  <cp:revision>2</cp:revision>
  <cp:lastPrinted>2018-08-30T23:08:00Z</cp:lastPrinted>
  <dcterms:created xsi:type="dcterms:W3CDTF">2018-08-31T15:24:00Z</dcterms:created>
  <dcterms:modified xsi:type="dcterms:W3CDTF">2018-08-31T15:24:00Z</dcterms:modified>
</cp:coreProperties>
</file>