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1AE16" w14:textId="5E1B55BF" w:rsidR="00D630BF" w:rsidRPr="00AD38CB" w:rsidRDefault="009279D2" w:rsidP="00AE3D93">
      <w:pPr>
        <w:pStyle w:val="NormalnyWeb"/>
        <w:jc w:val="center"/>
        <w:rPr>
          <w:rStyle w:val="Pogrubienie"/>
          <w:lang w:val="en-US"/>
        </w:rPr>
      </w:pPr>
      <w:r w:rsidRPr="00AD38CB">
        <w:rPr>
          <w:rStyle w:val="tlid-translation"/>
          <w:lang w:val="en"/>
        </w:rPr>
        <w:t>E</w:t>
      </w:r>
      <w:r w:rsidR="00223F1A">
        <w:rPr>
          <w:rStyle w:val="tlid-translation"/>
          <w:lang w:val="en"/>
        </w:rPr>
        <w:t>YE</w:t>
      </w:r>
      <w:r w:rsidRPr="00AD38CB">
        <w:rPr>
          <w:rStyle w:val="tlid-translation"/>
          <w:lang w:val="en"/>
        </w:rPr>
        <w:t>-</w:t>
      </w:r>
      <w:r w:rsidR="00223F1A">
        <w:rPr>
          <w:rStyle w:val="tlid-translation"/>
          <w:lang w:val="en"/>
        </w:rPr>
        <w:t>TRACKING IN THE DIAGNOSIS, THERAPY AND EDUCATION OF CHILDREN WITH MULTIPLE DISABILIT</w:t>
      </w:r>
      <w:r w:rsidR="00671934">
        <w:rPr>
          <w:rStyle w:val="tlid-translation"/>
          <w:lang w:val="en"/>
        </w:rPr>
        <w:t>IES</w:t>
      </w:r>
      <w:r w:rsidR="00223F1A">
        <w:rPr>
          <w:rStyle w:val="tlid-translation"/>
          <w:lang w:val="en"/>
        </w:rPr>
        <w:t xml:space="preserve"> – AN </w:t>
      </w:r>
      <w:r w:rsidR="00AE3D93">
        <w:rPr>
          <w:rStyle w:val="tlid-translation"/>
          <w:lang w:val="en"/>
        </w:rPr>
        <w:t>OUTLINE OF ISSUES</w:t>
      </w:r>
    </w:p>
    <w:p w14:paraId="063C114E" w14:textId="58EDBAEB" w:rsidR="00CA4770" w:rsidRPr="00E26B1F" w:rsidRDefault="00CA4770" w:rsidP="00CA4770">
      <w:pPr>
        <w:spacing w:line="360" w:lineRule="auto"/>
        <w:ind w:firstLine="720"/>
        <w:jc w:val="both"/>
        <w:rPr>
          <w:rFonts w:ascii="Times New Roman" w:hAnsi="Times New Roman" w:cs="Times New Roman"/>
          <w:b/>
          <w:bCs/>
          <w:sz w:val="24"/>
          <w:szCs w:val="24"/>
        </w:rPr>
      </w:pPr>
    </w:p>
    <w:p w14:paraId="3328A5C2" w14:textId="60D09968" w:rsidR="00B168F5" w:rsidRPr="00B168F5" w:rsidRDefault="00B168F5" w:rsidP="00CA4770">
      <w:pPr>
        <w:spacing w:line="360" w:lineRule="auto"/>
        <w:ind w:firstLine="720"/>
        <w:jc w:val="both"/>
        <w:rPr>
          <w:rFonts w:ascii="Times New Roman" w:hAnsi="Times New Roman" w:cs="Times New Roman"/>
          <w:b/>
          <w:bCs/>
          <w:sz w:val="24"/>
          <w:szCs w:val="24"/>
        </w:rPr>
      </w:pPr>
      <w:r w:rsidRPr="00B168F5">
        <w:rPr>
          <w:rFonts w:ascii="Times New Roman" w:hAnsi="Times New Roman" w:cs="Times New Roman"/>
          <w:b/>
          <w:bCs/>
          <w:sz w:val="24"/>
          <w:szCs w:val="24"/>
        </w:rPr>
        <w:t>Abstract:</w:t>
      </w:r>
    </w:p>
    <w:p w14:paraId="1463598E" w14:textId="77777777" w:rsidR="00387FBF" w:rsidRDefault="00387FBF" w:rsidP="00CA4770">
      <w:pPr>
        <w:spacing w:line="360" w:lineRule="auto"/>
        <w:ind w:firstLine="720"/>
        <w:jc w:val="both"/>
        <w:rPr>
          <w:rFonts w:ascii="Times New Roman" w:hAnsi="Times New Roman" w:cs="Times New Roman"/>
          <w:sz w:val="24"/>
          <w:szCs w:val="24"/>
          <w:lang w:val="en"/>
        </w:rPr>
      </w:pPr>
    </w:p>
    <w:p w14:paraId="3D9A07FE" w14:textId="389056EB" w:rsidR="00B168F5" w:rsidRPr="00B168F5" w:rsidRDefault="00B168F5" w:rsidP="00CA4770">
      <w:pPr>
        <w:spacing w:line="360" w:lineRule="auto"/>
        <w:ind w:firstLine="720"/>
        <w:jc w:val="both"/>
        <w:rPr>
          <w:rFonts w:ascii="Times New Roman" w:hAnsi="Times New Roman" w:cs="Times New Roman"/>
          <w:sz w:val="24"/>
          <w:szCs w:val="24"/>
        </w:rPr>
      </w:pPr>
      <w:r w:rsidRPr="00B168F5">
        <w:rPr>
          <w:rFonts w:ascii="Times New Roman" w:hAnsi="Times New Roman" w:cs="Times New Roman"/>
          <w:sz w:val="24"/>
          <w:szCs w:val="24"/>
          <w:lang w:val="en"/>
        </w:rPr>
        <w:t xml:space="preserve">The aim of the article is to present the possibility of using eye-tracking in education of non-speaking children with </w:t>
      </w:r>
      <w:r>
        <w:rPr>
          <w:rFonts w:ascii="Times New Roman" w:hAnsi="Times New Roman" w:cs="Times New Roman"/>
          <w:sz w:val="24"/>
          <w:szCs w:val="24"/>
          <w:lang w:val="en"/>
        </w:rPr>
        <w:t>multiple disabil</w:t>
      </w:r>
      <w:bookmarkStart w:id="0" w:name="_GoBack"/>
      <w:bookmarkEnd w:id="0"/>
      <w:r>
        <w:rPr>
          <w:rFonts w:ascii="Times New Roman" w:hAnsi="Times New Roman" w:cs="Times New Roman"/>
          <w:sz w:val="24"/>
          <w:szCs w:val="24"/>
          <w:lang w:val="en"/>
        </w:rPr>
        <w:t>ities</w:t>
      </w:r>
      <w:r w:rsidRPr="00B168F5">
        <w:rPr>
          <w:rFonts w:ascii="Times New Roman" w:hAnsi="Times New Roman" w:cs="Times New Roman"/>
          <w:sz w:val="24"/>
          <w:szCs w:val="24"/>
          <w:lang w:val="en"/>
        </w:rPr>
        <w:t>. The author use</w:t>
      </w:r>
      <w:r>
        <w:rPr>
          <w:rFonts w:ascii="Times New Roman" w:hAnsi="Times New Roman" w:cs="Times New Roman"/>
          <w:sz w:val="24"/>
          <w:szCs w:val="24"/>
          <w:lang w:val="en"/>
        </w:rPr>
        <w:t>s</w:t>
      </w:r>
      <w:r w:rsidRPr="00B168F5">
        <w:rPr>
          <w:rFonts w:ascii="Times New Roman" w:hAnsi="Times New Roman" w:cs="Times New Roman"/>
          <w:sz w:val="24"/>
          <w:szCs w:val="24"/>
          <w:lang w:val="en"/>
        </w:rPr>
        <w:t xml:space="preserve"> the analysis of existing data from the perspective of her own therapeutic experience in the use of eye-tracking in work with preschool children with </w:t>
      </w:r>
      <w:r>
        <w:rPr>
          <w:rFonts w:ascii="Times New Roman" w:hAnsi="Times New Roman" w:cs="Times New Roman"/>
          <w:sz w:val="24"/>
          <w:szCs w:val="24"/>
          <w:lang w:val="en"/>
        </w:rPr>
        <w:t xml:space="preserve">multiple </w:t>
      </w:r>
      <w:r w:rsidRPr="00B168F5">
        <w:rPr>
          <w:rFonts w:ascii="Times New Roman" w:hAnsi="Times New Roman" w:cs="Times New Roman"/>
          <w:sz w:val="24"/>
          <w:szCs w:val="24"/>
          <w:lang w:val="en"/>
        </w:rPr>
        <w:t>disabilit</w:t>
      </w:r>
      <w:r>
        <w:rPr>
          <w:rFonts w:ascii="Times New Roman" w:hAnsi="Times New Roman" w:cs="Times New Roman"/>
          <w:sz w:val="24"/>
          <w:szCs w:val="24"/>
          <w:lang w:val="en"/>
        </w:rPr>
        <w:t>ies</w:t>
      </w:r>
      <w:r w:rsidRPr="00B168F5">
        <w:rPr>
          <w:rFonts w:ascii="Times New Roman" w:hAnsi="Times New Roman" w:cs="Times New Roman"/>
          <w:sz w:val="24"/>
          <w:szCs w:val="24"/>
          <w:lang w:val="en"/>
        </w:rPr>
        <w:t xml:space="preserve">. In the text, </w:t>
      </w:r>
      <w:r>
        <w:rPr>
          <w:rFonts w:ascii="Times New Roman" w:hAnsi="Times New Roman" w:cs="Times New Roman"/>
          <w:sz w:val="24"/>
          <w:szCs w:val="24"/>
          <w:lang w:val="en"/>
        </w:rPr>
        <w:t xml:space="preserve">she </w:t>
      </w:r>
      <w:r w:rsidRPr="00B168F5">
        <w:rPr>
          <w:rFonts w:ascii="Times New Roman" w:hAnsi="Times New Roman" w:cs="Times New Roman"/>
          <w:sz w:val="24"/>
          <w:szCs w:val="24"/>
          <w:lang w:val="en"/>
        </w:rPr>
        <w:t xml:space="preserve">first presents the principle of eye-tracking, and then </w:t>
      </w:r>
      <w:r>
        <w:rPr>
          <w:rFonts w:ascii="Times New Roman" w:hAnsi="Times New Roman" w:cs="Times New Roman"/>
          <w:sz w:val="24"/>
          <w:szCs w:val="24"/>
          <w:lang w:val="en"/>
        </w:rPr>
        <w:t xml:space="preserve">she </w:t>
      </w:r>
      <w:r w:rsidRPr="00B168F5">
        <w:rPr>
          <w:rFonts w:ascii="Times New Roman" w:hAnsi="Times New Roman" w:cs="Times New Roman"/>
          <w:sz w:val="24"/>
          <w:szCs w:val="24"/>
          <w:lang w:val="en"/>
        </w:rPr>
        <w:t xml:space="preserve">shows its use in marketing, cartography, IT, as well as learning techniques. In turn, </w:t>
      </w:r>
      <w:r w:rsidR="005867ED">
        <w:rPr>
          <w:rFonts w:ascii="Times New Roman" w:hAnsi="Times New Roman" w:cs="Times New Roman"/>
          <w:sz w:val="24"/>
          <w:szCs w:val="24"/>
          <w:lang w:val="en"/>
        </w:rPr>
        <w:t>she</w:t>
      </w:r>
      <w:r w:rsidRPr="00B168F5">
        <w:rPr>
          <w:rFonts w:ascii="Times New Roman" w:hAnsi="Times New Roman" w:cs="Times New Roman"/>
          <w:sz w:val="24"/>
          <w:szCs w:val="24"/>
          <w:lang w:val="en"/>
        </w:rPr>
        <w:t xml:space="preserve"> indicates eye-tracking as a potential tool for communication with non-speaking children and for their education. In the following, </w:t>
      </w:r>
      <w:r w:rsidR="005867ED">
        <w:rPr>
          <w:rFonts w:ascii="Times New Roman" w:hAnsi="Times New Roman" w:cs="Times New Roman"/>
          <w:sz w:val="24"/>
          <w:szCs w:val="24"/>
          <w:lang w:val="en"/>
        </w:rPr>
        <w:t>she</w:t>
      </w:r>
      <w:r w:rsidRPr="00B168F5">
        <w:rPr>
          <w:rFonts w:ascii="Times New Roman" w:hAnsi="Times New Roman" w:cs="Times New Roman"/>
          <w:sz w:val="24"/>
          <w:szCs w:val="24"/>
          <w:lang w:val="en"/>
        </w:rPr>
        <w:t xml:space="preserve"> presents Polish devices that use </w:t>
      </w:r>
      <w:r w:rsidRPr="000A33A8">
        <w:rPr>
          <w:rFonts w:ascii="Times New Roman" w:hAnsi="Times New Roman" w:cs="Times New Roman"/>
          <w:sz w:val="24"/>
          <w:szCs w:val="24"/>
          <w:lang w:val="en"/>
        </w:rPr>
        <w:t xml:space="preserve">eye-tracking technology in diagnostic, therapeutic and educational activities. </w:t>
      </w:r>
      <w:r w:rsidR="001A3BDA" w:rsidRPr="000A33A8">
        <w:rPr>
          <w:rStyle w:val="tlid-translation"/>
          <w:rFonts w:ascii="Times New Roman" w:hAnsi="Times New Roman" w:cs="Times New Roman"/>
          <w:sz w:val="24"/>
          <w:szCs w:val="24"/>
          <w:lang w:val="en"/>
        </w:rPr>
        <w:t>Research shows that eye-tracking can change the lives of children for whom the only communication channel is sight, because it offers them new forms of spending free time, learning and communicating with the enviro</w:t>
      </w:r>
      <w:r w:rsidR="007272F3">
        <w:rPr>
          <w:rStyle w:val="tlid-translation"/>
          <w:rFonts w:ascii="Times New Roman" w:hAnsi="Times New Roman" w:cs="Times New Roman"/>
          <w:sz w:val="24"/>
          <w:szCs w:val="24"/>
          <w:lang w:val="en"/>
        </w:rPr>
        <w:t>n</w:t>
      </w:r>
      <w:r w:rsidR="001A3BDA" w:rsidRPr="000A33A8">
        <w:rPr>
          <w:rStyle w:val="tlid-translation"/>
          <w:rFonts w:ascii="Times New Roman" w:hAnsi="Times New Roman" w:cs="Times New Roman"/>
          <w:sz w:val="24"/>
          <w:szCs w:val="24"/>
          <w:lang w:val="en"/>
        </w:rPr>
        <w:t>ment.</w:t>
      </w:r>
      <w:r w:rsidRPr="000A33A8">
        <w:rPr>
          <w:rFonts w:ascii="Times New Roman" w:hAnsi="Times New Roman" w:cs="Times New Roman"/>
          <w:sz w:val="24"/>
          <w:szCs w:val="24"/>
          <w:lang w:val="en"/>
        </w:rPr>
        <w:t xml:space="preserve"> In addition, eye tracking technology can and must be used to re</w:t>
      </w:r>
      <w:r w:rsidR="00364459">
        <w:rPr>
          <w:rFonts w:ascii="Times New Roman" w:hAnsi="Times New Roman" w:cs="Times New Roman"/>
          <w:sz w:val="24"/>
          <w:szCs w:val="24"/>
          <w:lang w:val="en"/>
        </w:rPr>
        <w:t>assess</w:t>
      </w:r>
      <w:r w:rsidRPr="000A33A8">
        <w:rPr>
          <w:rFonts w:ascii="Times New Roman" w:hAnsi="Times New Roman" w:cs="Times New Roman"/>
          <w:sz w:val="24"/>
          <w:szCs w:val="24"/>
          <w:lang w:val="en"/>
        </w:rPr>
        <w:t xml:space="preserve"> children with </w:t>
      </w:r>
      <w:r w:rsidR="00895CD6">
        <w:rPr>
          <w:rFonts w:ascii="Times New Roman" w:hAnsi="Times New Roman" w:cs="Times New Roman"/>
          <w:sz w:val="24"/>
          <w:szCs w:val="24"/>
          <w:lang w:val="en"/>
        </w:rPr>
        <w:t xml:space="preserve">multiple </w:t>
      </w:r>
      <w:r w:rsidRPr="00B168F5">
        <w:rPr>
          <w:rFonts w:ascii="Times New Roman" w:hAnsi="Times New Roman" w:cs="Times New Roman"/>
          <w:sz w:val="24"/>
          <w:szCs w:val="24"/>
          <w:lang w:val="en"/>
        </w:rPr>
        <w:t xml:space="preserve">disabilities, to whom psychological and pedagogical counseling centers </w:t>
      </w:r>
      <w:r w:rsidR="00085723">
        <w:rPr>
          <w:rFonts w:ascii="Times New Roman" w:hAnsi="Times New Roman" w:cs="Times New Roman"/>
          <w:sz w:val="24"/>
          <w:szCs w:val="24"/>
          <w:lang w:val="en"/>
        </w:rPr>
        <w:t xml:space="preserve">- </w:t>
      </w:r>
      <w:r w:rsidRPr="00B168F5">
        <w:rPr>
          <w:rFonts w:ascii="Times New Roman" w:hAnsi="Times New Roman" w:cs="Times New Roman"/>
          <w:sz w:val="24"/>
          <w:szCs w:val="24"/>
          <w:lang w:val="en"/>
        </w:rPr>
        <w:t xml:space="preserve">using traditional </w:t>
      </w:r>
      <w:r w:rsidR="0056283D">
        <w:rPr>
          <w:rFonts w:ascii="Times New Roman" w:hAnsi="Times New Roman" w:cs="Times New Roman"/>
          <w:sz w:val="24"/>
          <w:szCs w:val="24"/>
          <w:lang w:val="en"/>
        </w:rPr>
        <w:t xml:space="preserve">testing </w:t>
      </w:r>
      <w:r w:rsidRPr="00B168F5">
        <w:rPr>
          <w:rFonts w:ascii="Times New Roman" w:hAnsi="Times New Roman" w:cs="Times New Roman"/>
          <w:sz w:val="24"/>
          <w:szCs w:val="24"/>
          <w:lang w:val="en"/>
        </w:rPr>
        <w:t xml:space="preserve">techniques </w:t>
      </w:r>
      <w:r w:rsidR="00085723">
        <w:rPr>
          <w:rFonts w:ascii="Times New Roman" w:hAnsi="Times New Roman" w:cs="Times New Roman"/>
          <w:sz w:val="24"/>
          <w:szCs w:val="24"/>
          <w:lang w:val="en"/>
        </w:rPr>
        <w:t xml:space="preserve">- </w:t>
      </w:r>
      <w:r w:rsidRPr="00B168F5">
        <w:rPr>
          <w:rFonts w:ascii="Times New Roman" w:hAnsi="Times New Roman" w:cs="Times New Roman"/>
          <w:sz w:val="24"/>
          <w:szCs w:val="24"/>
          <w:lang w:val="en"/>
        </w:rPr>
        <w:t xml:space="preserve">have assigned </w:t>
      </w:r>
      <w:r w:rsidR="00964A94">
        <w:rPr>
          <w:rFonts w:ascii="Times New Roman" w:hAnsi="Times New Roman" w:cs="Times New Roman"/>
          <w:sz w:val="24"/>
          <w:szCs w:val="24"/>
          <w:lang w:val="en"/>
        </w:rPr>
        <w:t xml:space="preserve">profound </w:t>
      </w:r>
      <w:r w:rsidRPr="00B168F5">
        <w:rPr>
          <w:rFonts w:ascii="Times New Roman" w:hAnsi="Times New Roman" w:cs="Times New Roman"/>
          <w:sz w:val="24"/>
          <w:szCs w:val="24"/>
          <w:lang w:val="en"/>
        </w:rPr>
        <w:t>intellectual disability.</w:t>
      </w:r>
    </w:p>
    <w:p w14:paraId="79DFA08D" w14:textId="3390FA32" w:rsidR="00B168F5" w:rsidRDefault="00B168F5" w:rsidP="00CA4770">
      <w:pPr>
        <w:spacing w:line="360" w:lineRule="auto"/>
        <w:ind w:firstLine="720"/>
        <w:jc w:val="both"/>
        <w:rPr>
          <w:rFonts w:ascii="Times New Roman" w:hAnsi="Times New Roman" w:cs="Times New Roman"/>
          <w:b/>
          <w:bCs/>
          <w:sz w:val="24"/>
          <w:szCs w:val="24"/>
        </w:rPr>
      </w:pPr>
    </w:p>
    <w:p w14:paraId="6D67E517" w14:textId="71F71C6B" w:rsidR="00665B84" w:rsidRPr="00F61106" w:rsidRDefault="00665B84" w:rsidP="00665B84">
      <w:pPr>
        <w:spacing w:line="360" w:lineRule="auto"/>
        <w:ind w:firstLine="720"/>
        <w:jc w:val="both"/>
        <w:rPr>
          <w:rFonts w:ascii="Times New Roman" w:hAnsi="Times New Roman" w:cs="Times New Roman"/>
          <w:sz w:val="24"/>
          <w:szCs w:val="24"/>
        </w:rPr>
      </w:pPr>
      <w:r w:rsidRPr="00F61106">
        <w:rPr>
          <w:rFonts w:ascii="Times New Roman" w:hAnsi="Times New Roman" w:cs="Times New Roman"/>
          <w:b/>
          <w:bCs/>
          <w:sz w:val="24"/>
          <w:szCs w:val="24"/>
        </w:rPr>
        <w:t xml:space="preserve">Keyword: </w:t>
      </w:r>
      <w:r w:rsidRPr="00F61106">
        <w:rPr>
          <w:rFonts w:ascii="Times New Roman" w:hAnsi="Times New Roman" w:cs="Times New Roman"/>
          <w:sz w:val="24"/>
          <w:szCs w:val="24"/>
        </w:rPr>
        <w:t xml:space="preserve">child with multiple disabilities, non-speaking child, </w:t>
      </w:r>
      <w:r w:rsidR="00F61106" w:rsidRPr="00F61106">
        <w:rPr>
          <w:rFonts w:ascii="Times New Roman" w:hAnsi="Times New Roman" w:cs="Times New Roman"/>
          <w:sz w:val="24"/>
          <w:szCs w:val="24"/>
        </w:rPr>
        <w:t>augm</w:t>
      </w:r>
      <w:r w:rsidR="00F61106">
        <w:rPr>
          <w:rFonts w:ascii="Times New Roman" w:hAnsi="Times New Roman" w:cs="Times New Roman"/>
          <w:sz w:val="24"/>
          <w:szCs w:val="24"/>
        </w:rPr>
        <w:t xml:space="preserve">entative and alternative communication, </w:t>
      </w:r>
      <w:r w:rsidRPr="00F61106">
        <w:rPr>
          <w:rFonts w:ascii="Times New Roman" w:hAnsi="Times New Roman" w:cs="Times New Roman"/>
          <w:sz w:val="24"/>
          <w:szCs w:val="24"/>
        </w:rPr>
        <w:t xml:space="preserve">eye-tracking, </w:t>
      </w:r>
      <w:proofErr w:type="spellStart"/>
      <w:r w:rsidRPr="00F61106">
        <w:rPr>
          <w:rFonts w:ascii="Times New Roman" w:hAnsi="Times New Roman" w:cs="Times New Roman"/>
          <w:sz w:val="24"/>
          <w:szCs w:val="24"/>
        </w:rPr>
        <w:t>psycho</w:t>
      </w:r>
      <w:r w:rsidR="00A9131C">
        <w:rPr>
          <w:rFonts w:ascii="Times New Roman" w:hAnsi="Times New Roman" w:cs="Times New Roman"/>
          <w:sz w:val="24"/>
          <w:szCs w:val="24"/>
        </w:rPr>
        <w:t>pedagogical</w:t>
      </w:r>
      <w:proofErr w:type="spellEnd"/>
      <w:r w:rsidR="00A9131C">
        <w:rPr>
          <w:rFonts w:ascii="Times New Roman" w:hAnsi="Times New Roman" w:cs="Times New Roman"/>
          <w:sz w:val="24"/>
          <w:szCs w:val="24"/>
        </w:rPr>
        <w:t xml:space="preserve"> diagnosis</w:t>
      </w:r>
    </w:p>
    <w:p w14:paraId="1302B211" w14:textId="77777777" w:rsidR="00665B84" w:rsidRPr="00F61106" w:rsidRDefault="00665B84" w:rsidP="00CA4770">
      <w:pPr>
        <w:spacing w:line="360" w:lineRule="auto"/>
        <w:ind w:firstLine="720"/>
        <w:jc w:val="both"/>
        <w:rPr>
          <w:rFonts w:ascii="Times New Roman" w:hAnsi="Times New Roman" w:cs="Times New Roman"/>
          <w:b/>
          <w:bCs/>
          <w:sz w:val="24"/>
          <w:szCs w:val="24"/>
        </w:rPr>
      </w:pPr>
    </w:p>
    <w:p w14:paraId="594A2A0D" w14:textId="6284F03A" w:rsidR="0061091C" w:rsidRPr="00DC0EE0" w:rsidRDefault="008C330C" w:rsidP="0061091C">
      <w:pPr>
        <w:rPr>
          <w:rFonts w:ascii="Times New Roman" w:hAnsi="Times New Roman" w:cs="Times New Roman"/>
          <w:b/>
          <w:bCs/>
          <w:sz w:val="24"/>
          <w:szCs w:val="24"/>
        </w:rPr>
      </w:pPr>
      <w:r w:rsidRPr="00DC0EE0">
        <w:rPr>
          <w:rFonts w:ascii="Times New Roman" w:hAnsi="Times New Roman" w:cs="Times New Roman"/>
          <w:b/>
          <w:bCs/>
          <w:sz w:val="24"/>
          <w:szCs w:val="24"/>
        </w:rPr>
        <w:t>Introduction</w:t>
      </w:r>
    </w:p>
    <w:p w14:paraId="3CB6E49A" w14:textId="77777777" w:rsidR="005910D5" w:rsidRPr="00DA139E" w:rsidRDefault="005910D5" w:rsidP="0061091C">
      <w:pPr>
        <w:rPr>
          <w:rFonts w:ascii="Times New Roman" w:hAnsi="Times New Roman" w:cs="Times New Roman"/>
          <w:sz w:val="24"/>
          <w:szCs w:val="24"/>
        </w:rPr>
      </w:pPr>
    </w:p>
    <w:p w14:paraId="38CFC0FD" w14:textId="6E7121A2" w:rsidR="001058E1" w:rsidRPr="00DA139E" w:rsidRDefault="00463992" w:rsidP="00AF17C5">
      <w:pPr>
        <w:spacing w:line="360" w:lineRule="auto"/>
        <w:jc w:val="both"/>
        <w:rPr>
          <w:rFonts w:ascii="Times New Roman" w:hAnsi="Times New Roman" w:cs="Times New Roman"/>
          <w:sz w:val="24"/>
          <w:szCs w:val="24"/>
          <w:lang w:val="en"/>
        </w:rPr>
      </w:pPr>
      <w:r w:rsidRPr="00DA139E">
        <w:rPr>
          <w:rFonts w:ascii="Times New Roman" w:hAnsi="Times New Roman" w:cs="Times New Roman"/>
          <w:sz w:val="24"/>
          <w:szCs w:val="24"/>
        </w:rPr>
        <w:tab/>
      </w:r>
      <w:r w:rsidR="00DC0EE0" w:rsidRPr="00DA139E">
        <w:rPr>
          <w:rFonts w:ascii="Times New Roman" w:hAnsi="Times New Roman" w:cs="Times New Roman"/>
          <w:sz w:val="24"/>
          <w:szCs w:val="24"/>
          <w:lang w:val="en"/>
        </w:rPr>
        <w:t>A preschool child with multiple disabilities (physical and intellectual disabilities) experiences specific developmental problems. If it is a child affected by cerebral palsy, genetic defect, neurodegenerative diseases, suffered a craniocerebral trauma, he</w:t>
      </w:r>
      <w:r w:rsidR="001058E1" w:rsidRPr="00DA139E">
        <w:rPr>
          <w:rFonts w:ascii="Times New Roman" w:hAnsi="Times New Roman" w:cs="Times New Roman"/>
          <w:sz w:val="24"/>
          <w:szCs w:val="24"/>
          <w:lang w:val="en"/>
        </w:rPr>
        <w:t>/she</w:t>
      </w:r>
      <w:r w:rsidR="00DC0EE0" w:rsidRPr="00DA139E">
        <w:rPr>
          <w:rFonts w:ascii="Times New Roman" w:hAnsi="Times New Roman" w:cs="Times New Roman"/>
          <w:sz w:val="24"/>
          <w:szCs w:val="24"/>
          <w:lang w:val="en"/>
        </w:rPr>
        <w:t xml:space="preserve"> is often unable to communicate with the environment by means of speech - due to damaged central and / or </w:t>
      </w:r>
      <w:r w:rsidR="00DC0EE0" w:rsidRPr="00DA139E">
        <w:rPr>
          <w:rFonts w:ascii="Times New Roman" w:hAnsi="Times New Roman" w:cs="Times New Roman"/>
          <w:sz w:val="24"/>
          <w:szCs w:val="24"/>
          <w:lang w:val="en"/>
        </w:rPr>
        <w:lastRenderedPageBreak/>
        <w:t>peripheral nervous system. In such a situation, neither he</w:t>
      </w:r>
      <w:r w:rsidR="001058E1" w:rsidRPr="00DA139E">
        <w:rPr>
          <w:rFonts w:ascii="Times New Roman" w:hAnsi="Times New Roman" w:cs="Times New Roman"/>
          <w:sz w:val="24"/>
          <w:szCs w:val="24"/>
          <w:lang w:val="en"/>
        </w:rPr>
        <w:t>/she</w:t>
      </w:r>
      <w:r w:rsidR="00DC0EE0" w:rsidRPr="00DA139E">
        <w:rPr>
          <w:rFonts w:ascii="Times New Roman" w:hAnsi="Times New Roman" w:cs="Times New Roman"/>
          <w:sz w:val="24"/>
          <w:szCs w:val="24"/>
          <w:lang w:val="en"/>
        </w:rPr>
        <w:t xml:space="preserve"> nor his parents satisfy the basic need to build relationships and communicate through effective communication.</w:t>
      </w:r>
    </w:p>
    <w:p w14:paraId="66E5F36D" w14:textId="77777777" w:rsidR="001C3205" w:rsidRPr="00DA139E" w:rsidRDefault="00DC0EE0" w:rsidP="001058E1">
      <w:pPr>
        <w:spacing w:line="360" w:lineRule="auto"/>
        <w:ind w:firstLine="720"/>
        <w:jc w:val="both"/>
        <w:rPr>
          <w:rFonts w:ascii="Times New Roman" w:hAnsi="Times New Roman" w:cs="Times New Roman"/>
          <w:sz w:val="24"/>
          <w:szCs w:val="24"/>
          <w:lang w:val="en"/>
        </w:rPr>
      </w:pPr>
      <w:r w:rsidRPr="00DA139E">
        <w:rPr>
          <w:rFonts w:ascii="Times New Roman" w:hAnsi="Times New Roman" w:cs="Times New Roman"/>
          <w:sz w:val="24"/>
          <w:szCs w:val="24"/>
          <w:lang w:val="en"/>
        </w:rPr>
        <w:t xml:space="preserve">Unfortunately, specialists often deny a cognitive competence of a child with a disability, deprive him of the right to decide about himself, condemn him to incapacitation, which usually results from a lack of reliable pedagogical and psychological diagnosis of his condition. Meanwhile, a situation in which a child cannot experience that his behavior influences his </w:t>
      </w:r>
      <w:r w:rsidR="008F4A41" w:rsidRPr="00DA139E">
        <w:rPr>
          <w:rFonts w:ascii="Times New Roman" w:hAnsi="Times New Roman" w:cs="Times New Roman"/>
          <w:sz w:val="24"/>
          <w:szCs w:val="24"/>
          <w:lang w:val="en"/>
        </w:rPr>
        <w:t>living environment</w:t>
      </w:r>
      <w:r w:rsidRPr="00DA139E">
        <w:rPr>
          <w:rFonts w:ascii="Times New Roman" w:hAnsi="Times New Roman" w:cs="Times New Roman"/>
          <w:sz w:val="24"/>
          <w:szCs w:val="24"/>
          <w:lang w:val="en"/>
        </w:rPr>
        <w:t>, that he is efficient, leads to a disruption in his personality development: a disorder of the sense of identity and self-esteem (</w:t>
      </w:r>
      <w:proofErr w:type="spellStart"/>
      <w:r w:rsidRPr="00DA139E">
        <w:rPr>
          <w:rFonts w:ascii="Times New Roman" w:hAnsi="Times New Roman" w:cs="Times New Roman"/>
          <w:sz w:val="24"/>
          <w:szCs w:val="24"/>
          <w:lang w:val="en"/>
        </w:rPr>
        <w:t>Smyczek</w:t>
      </w:r>
      <w:proofErr w:type="spellEnd"/>
      <w:r w:rsidRPr="00DA139E">
        <w:rPr>
          <w:rFonts w:ascii="Times New Roman" w:hAnsi="Times New Roman" w:cs="Times New Roman"/>
          <w:sz w:val="24"/>
          <w:szCs w:val="24"/>
          <w:lang w:val="en"/>
        </w:rPr>
        <w:t xml:space="preserve"> et al. 2006: 15-18).</w:t>
      </w:r>
    </w:p>
    <w:p w14:paraId="75826DEB" w14:textId="77777777" w:rsidR="00A03501" w:rsidRPr="00DA139E" w:rsidRDefault="00DC0EE0" w:rsidP="001058E1">
      <w:pPr>
        <w:spacing w:line="360" w:lineRule="auto"/>
        <w:ind w:firstLine="720"/>
        <w:jc w:val="both"/>
        <w:rPr>
          <w:rFonts w:ascii="Times New Roman" w:hAnsi="Times New Roman" w:cs="Times New Roman"/>
          <w:sz w:val="24"/>
          <w:szCs w:val="24"/>
          <w:lang w:val="en"/>
        </w:rPr>
      </w:pPr>
      <w:r w:rsidRPr="00DA139E">
        <w:rPr>
          <w:rFonts w:ascii="Times New Roman" w:hAnsi="Times New Roman" w:cs="Times New Roman"/>
          <w:sz w:val="24"/>
          <w:szCs w:val="24"/>
          <w:lang w:val="en"/>
        </w:rPr>
        <w:t xml:space="preserve">In this situation, the question arises whether a child for whom vision is the only communication channel can be given education adequate to his needs and possibilities. Are there technologies: methods and techniques, tools and software that would support the development of a </w:t>
      </w:r>
      <w:r w:rsidR="001C3205" w:rsidRPr="00DA139E">
        <w:rPr>
          <w:rFonts w:ascii="Times New Roman" w:hAnsi="Times New Roman" w:cs="Times New Roman"/>
          <w:sz w:val="24"/>
          <w:szCs w:val="24"/>
          <w:lang w:val="en"/>
        </w:rPr>
        <w:t xml:space="preserve">non-speaking </w:t>
      </w:r>
      <w:r w:rsidRPr="00DA139E">
        <w:rPr>
          <w:rFonts w:ascii="Times New Roman" w:hAnsi="Times New Roman" w:cs="Times New Roman"/>
          <w:sz w:val="24"/>
          <w:szCs w:val="24"/>
          <w:lang w:val="en"/>
        </w:rPr>
        <w:t>child with complex communication needs, but who can point and choose with his eyes? This way of supporting a child has a history of several decades and is referred to as a</w:t>
      </w:r>
      <w:r w:rsidR="00A03501" w:rsidRPr="00DA139E">
        <w:rPr>
          <w:rFonts w:ascii="Times New Roman" w:hAnsi="Times New Roman" w:cs="Times New Roman"/>
          <w:sz w:val="24"/>
          <w:szCs w:val="24"/>
          <w:lang w:val="en"/>
        </w:rPr>
        <w:t>ugmentative and a</w:t>
      </w:r>
      <w:r w:rsidRPr="00DA139E">
        <w:rPr>
          <w:rFonts w:ascii="Times New Roman" w:hAnsi="Times New Roman" w:cs="Times New Roman"/>
          <w:sz w:val="24"/>
          <w:szCs w:val="24"/>
          <w:lang w:val="en"/>
        </w:rPr>
        <w:t>lternative communication (AAC) (</w:t>
      </w:r>
      <w:proofErr w:type="spellStart"/>
      <w:r w:rsidRPr="00DA139E">
        <w:rPr>
          <w:rFonts w:ascii="Times New Roman" w:hAnsi="Times New Roman" w:cs="Times New Roman"/>
          <w:sz w:val="24"/>
          <w:szCs w:val="24"/>
          <w:lang w:val="en"/>
        </w:rPr>
        <w:t>Tetzchner</w:t>
      </w:r>
      <w:proofErr w:type="spellEnd"/>
      <w:r w:rsidRPr="00DA139E">
        <w:rPr>
          <w:rFonts w:ascii="Times New Roman" w:hAnsi="Times New Roman" w:cs="Times New Roman"/>
          <w:sz w:val="24"/>
          <w:szCs w:val="24"/>
          <w:lang w:val="en"/>
        </w:rPr>
        <w:t xml:space="preserve"> von, Martinsen 2002: 46-48; </w:t>
      </w:r>
      <w:proofErr w:type="spellStart"/>
      <w:r w:rsidRPr="00DA139E">
        <w:rPr>
          <w:rFonts w:ascii="Times New Roman" w:hAnsi="Times New Roman" w:cs="Times New Roman"/>
          <w:sz w:val="24"/>
          <w:szCs w:val="24"/>
          <w:lang w:val="en"/>
        </w:rPr>
        <w:t>Vessoyan</w:t>
      </w:r>
      <w:proofErr w:type="spellEnd"/>
      <w:r w:rsidRPr="00DA139E">
        <w:rPr>
          <w:rFonts w:ascii="Times New Roman" w:hAnsi="Times New Roman" w:cs="Times New Roman"/>
          <w:sz w:val="24"/>
          <w:szCs w:val="24"/>
          <w:lang w:val="en"/>
        </w:rPr>
        <w:t xml:space="preserve"> et al. 2018: 230).</w:t>
      </w:r>
    </w:p>
    <w:p w14:paraId="6F06696A" w14:textId="52E1BA66" w:rsidR="00DA139E" w:rsidRPr="00E26B1F" w:rsidRDefault="00DC0EE0" w:rsidP="00DA139E">
      <w:pPr>
        <w:spacing w:line="360" w:lineRule="auto"/>
        <w:ind w:firstLine="720"/>
        <w:jc w:val="both"/>
        <w:rPr>
          <w:rFonts w:ascii="Times New Roman" w:hAnsi="Times New Roman" w:cs="Times New Roman"/>
          <w:sz w:val="24"/>
          <w:szCs w:val="24"/>
        </w:rPr>
      </w:pPr>
      <w:r w:rsidRPr="00DA139E">
        <w:rPr>
          <w:rFonts w:ascii="Times New Roman" w:hAnsi="Times New Roman" w:cs="Times New Roman"/>
          <w:sz w:val="24"/>
          <w:szCs w:val="24"/>
          <w:lang w:val="en"/>
        </w:rPr>
        <w:t>The purpose of this article is to outline the perspective of diagnosis, therapy and education of a non-speaking child with multiple disabilities when we use the latest eye-tracking technology that is able to change a child's life in terms of spending free time, learning and communicating with the environment</w:t>
      </w:r>
      <w:r w:rsidR="00DA139E" w:rsidRPr="00DA139E">
        <w:rPr>
          <w:rFonts w:ascii="Times New Roman" w:hAnsi="Times New Roman" w:cs="Times New Roman"/>
          <w:sz w:val="24"/>
          <w:szCs w:val="24"/>
          <w:lang w:val="en"/>
        </w:rPr>
        <w:t xml:space="preserve">. </w:t>
      </w:r>
      <w:r w:rsidRPr="00DA139E">
        <w:rPr>
          <w:rFonts w:ascii="Times New Roman" w:hAnsi="Times New Roman" w:cs="Times New Roman"/>
          <w:sz w:val="24"/>
          <w:szCs w:val="24"/>
          <w:lang w:val="en"/>
        </w:rPr>
        <w:t>In my research, I used the analysis of existing data ordered from the perspective of my own therapeutic work, in which I use eye-tracking technology in the education of preschool children with multiple disabilities.</w:t>
      </w:r>
    </w:p>
    <w:p w14:paraId="21871C41" w14:textId="5753A16F" w:rsidR="00C67DB8" w:rsidRPr="00E26B1F" w:rsidRDefault="00C67DB8" w:rsidP="005E1F16">
      <w:pPr>
        <w:spacing w:line="360" w:lineRule="auto"/>
        <w:ind w:firstLine="720"/>
        <w:jc w:val="both"/>
        <w:rPr>
          <w:rFonts w:ascii="Times New Roman" w:hAnsi="Times New Roman" w:cs="Times New Roman"/>
          <w:sz w:val="24"/>
          <w:szCs w:val="24"/>
        </w:rPr>
      </w:pPr>
    </w:p>
    <w:p w14:paraId="5449AD03" w14:textId="77777777" w:rsidR="00825E13" w:rsidRPr="00825E13" w:rsidRDefault="00825E13" w:rsidP="00702F22">
      <w:pPr>
        <w:spacing w:line="360" w:lineRule="auto"/>
        <w:ind w:firstLine="720"/>
        <w:jc w:val="both"/>
        <w:rPr>
          <w:rFonts w:ascii="Times New Roman" w:hAnsi="Times New Roman" w:cs="Times New Roman"/>
          <w:b/>
          <w:bCs/>
          <w:sz w:val="24"/>
          <w:szCs w:val="24"/>
          <w:lang w:val="en"/>
        </w:rPr>
      </w:pPr>
      <w:r w:rsidRPr="00825E13">
        <w:rPr>
          <w:rFonts w:ascii="Times New Roman" w:hAnsi="Times New Roman" w:cs="Times New Roman"/>
          <w:b/>
          <w:bCs/>
          <w:sz w:val="24"/>
          <w:szCs w:val="24"/>
          <w:lang w:val="en"/>
        </w:rPr>
        <w:t>How eye-tracking works</w:t>
      </w:r>
    </w:p>
    <w:p w14:paraId="7511D289" w14:textId="77777777" w:rsidR="00825E13" w:rsidRDefault="00825E13" w:rsidP="00702F22">
      <w:pPr>
        <w:spacing w:line="360" w:lineRule="auto"/>
        <w:ind w:firstLine="720"/>
        <w:jc w:val="both"/>
        <w:rPr>
          <w:rFonts w:ascii="Times New Roman" w:hAnsi="Times New Roman" w:cs="Times New Roman"/>
          <w:sz w:val="24"/>
          <w:szCs w:val="24"/>
          <w:lang w:val="en"/>
        </w:rPr>
      </w:pPr>
    </w:p>
    <w:p w14:paraId="4CF05CA2" w14:textId="5E9D6136" w:rsidR="00A81753" w:rsidRDefault="00A97A71" w:rsidP="00702F22">
      <w:pPr>
        <w:spacing w:line="360" w:lineRule="auto"/>
        <w:ind w:firstLine="720"/>
        <w:jc w:val="both"/>
        <w:rPr>
          <w:rFonts w:ascii="Times New Roman" w:hAnsi="Times New Roman" w:cs="Times New Roman"/>
          <w:sz w:val="24"/>
          <w:szCs w:val="24"/>
          <w:lang w:val="en"/>
        </w:rPr>
      </w:pPr>
      <w:r w:rsidRPr="00A97A71">
        <w:rPr>
          <w:rFonts w:ascii="Times New Roman" w:hAnsi="Times New Roman" w:cs="Times New Roman"/>
          <w:sz w:val="24"/>
          <w:szCs w:val="24"/>
          <w:lang w:val="en"/>
        </w:rPr>
        <w:t xml:space="preserve">The word oculography </w:t>
      </w:r>
      <w:r w:rsidR="00721E69" w:rsidRPr="00721E69">
        <w:rPr>
          <w:rFonts w:ascii="Times New Roman" w:hAnsi="Times New Roman" w:cs="Times New Roman"/>
          <w:sz w:val="24"/>
          <w:szCs w:val="24"/>
          <w:lang w:val="en"/>
        </w:rPr>
        <w:t xml:space="preserve">(eye-tracking, French </w:t>
      </w:r>
      <w:proofErr w:type="spellStart"/>
      <w:r w:rsidR="00721E69" w:rsidRPr="00721E69">
        <w:rPr>
          <w:rFonts w:ascii="Times New Roman" w:hAnsi="Times New Roman" w:cs="Times New Roman"/>
          <w:sz w:val="24"/>
          <w:szCs w:val="24"/>
          <w:lang w:val="en"/>
        </w:rPr>
        <w:t>l'oculométrie</w:t>
      </w:r>
      <w:proofErr w:type="spellEnd"/>
      <w:r w:rsidR="00721E69" w:rsidRPr="00721E69">
        <w:rPr>
          <w:rFonts w:ascii="Times New Roman" w:hAnsi="Times New Roman" w:cs="Times New Roman"/>
          <w:sz w:val="24"/>
          <w:szCs w:val="24"/>
          <w:lang w:val="en"/>
        </w:rPr>
        <w:t xml:space="preserve">, German </w:t>
      </w:r>
      <w:proofErr w:type="spellStart"/>
      <w:r w:rsidR="00721E69" w:rsidRPr="00721E69">
        <w:rPr>
          <w:rFonts w:ascii="Times New Roman" w:hAnsi="Times New Roman" w:cs="Times New Roman"/>
          <w:sz w:val="24"/>
          <w:szCs w:val="24"/>
          <w:lang w:val="en"/>
        </w:rPr>
        <w:t>Okulographie</w:t>
      </w:r>
      <w:proofErr w:type="spellEnd"/>
      <w:r w:rsidR="00721E69" w:rsidRPr="00721E69">
        <w:rPr>
          <w:rFonts w:ascii="Times New Roman" w:hAnsi="Times New Roman" w:cs="Times New Roman"/>
          <w:sz w:val="24"/>
          <w:szCs w:val="24"/>
          <w:lang w:val="en"/>
        </w:rPr>
        <w:t>)</w:t>
      </w:r>
      <w:r w:rsidR="00721E69">
        <w:rPr>
          <w:rFonts w:ascii="Times New Roman" w:hAnsi="Times New Roman" w:cs="Times New Roman"/>
          <w:sz w:val="24"/>
          <w:szCs w:val="24"/>
          <w:lang w:val="en"/>
        </w:rPr>
        <w:t xml:space="preserve"> </w:t>
      </w:r>
      <w:r w:rsidRPr="00A97A71">
        <w:rPr>
          <w:rFonts w:ascii="Times New Roman" w:hAnsi="Times New Roman" w:cs="Times New Roman"/>
          <w:sz w:val="24"/>
          <w:szCs w:val="24"/>
          <w:lang w:val="en"/>
        </w:rPr>
        <w:t>comes from the Latin word oculus, which means eye.</w:t>
      </w:r>
      <w:r w:rsidR="00825E13" w:rsidRPr="00825E13">
        <w:rPr>
          <w:rFonts w:ascii="Times New Roman" w:hAnsi="Times New Roman" w:cs="Times New Roman"/>
          <w:sz w:val="24"/>
          <w:szCs w:val="24"/>
          <w:lang w:val="en"/>
        </w:rPr>
        <w:t xml:space="preserve"> It is most commonly assumed that oculography is a system for measuring, recording and analyzing data on the position and movement of eyeballs (Kunka, </w:t>
      </w:r>
      <w:proofErr w:type="spellStart"/>
      <w:r w:rsidR="00825E13" w:rsidRPr="00825E13">
        <w:rPr>
          <w:rFonts w:ascii="Times New Roman" w:hAnsi="Times New Roman" w:cs="Times New Roman"/>
          <w:sz w:val="24"/>
          <w:szCs w:val="24"/>
          <w:lang w:val="en"/>
        </w:rPr>
        <w:t>Kostek</w:t>
      </w:r>
      <w:proofErr w:type="spellEnd"/>
      <w:r w:rsidR="00825E13" w:rsidRPr="00825E13">
        <w:rPr>
          <w:rFonts w:ascii="Times New Roman" w:hAnsi="Times New Roman" w:cs="Times New Roman"/>
          <w:sz w:val="24"/>
          <w:szCs w:val="24"/>
          <w:lang w:val="en"/>
        </w:rPr>
        <w:t xml:space="preserve"> 2009: 105). It is a technology that allows you to track points on the computer </w:t>
      </w:r>
      <w:r w:rsidR="00825E13" w:rsidRPr="00825E13">
        <w:rPr>
          <w:rFonts w:ascii="Times New Roman" w:hAnsi="Times New Roman" w:cs="Times New Roman"/>
          <w:sz w:val="24"/>
          <w:szCs w:val="24"/>
          <w:lang w:val="en"/>
        </w:rPr>
        <w:lastRenderedPageBreak/>
        <w:t>screen that you are looking at a given time, thanks to visual interaction with the computer using a specially designed camera. The camera detects the position of the eyeballs (the location of the corneal reflection), which are illuminated by infrared light. Therefore, the eye-tracking process takes place in two stages and consists of: recording eye movement and presenting data and results using software (</w:t>
      </w:r>
      <w:proofErr w:type="spellStart"/>
      <w:r w:rsidR="00825E13" w:rsidRPr="00825E13">
        <w:rPr>
          <w:rFonts w:ascii="Times New Roman" w:hAnsi="Times New Roman" w:cs="Times New Roman"/>
          <w:sz w:val="24"/>
          <w:szCs w:val="24"/>
          <w:lang w:val="en"/>
        </w:rPr>
        <w:t>Chrobot</w:t>
      </w:r>
      <w:proofErr w:type="spellEnd"/>
      <w:r w:rsidR="00825E13" w:rsidRPr="00825E13">
        <w:rPr>
          <w:rFonts w:ascii="Times New Roman" w:hAnsi="Times New Roman" w:cs="Times New Roman"/>
          <w:sz w:val="24"/>
          <w:szCs w:val="24"/>
          <w:lang w:val="en"/>
        </w:rPr>
        <w:t xml:space="preserve"> 2014). </w:t>
      </w:r>
      <w:r w:rsidR="0071410D" w:rsidRPr="0071410D">
        <w:rPr>
          <w:rFonts w:ascii="Times New Roman" w:hAnsi="Times New Roman" w:cs="Times New Roman"/>
          <w:sz w:val="24"/>
          <w:szCs w:val="24"/>
          <w:lang w:val="en"/>
        </w:rPr>
        <w:t xml:space="preserve">The effect of applying eye tracking technology are heatmaps, which determine the concentration of visual attention on individual elements, scan paths and </w:t>
      </w:r>
      <w:proofErr w:type="spellStart"/>
      <w:r w:rsidR="0071410D" w:rsidRPr="0071410D">
        <w:rPr>
          <w:rFonts w:ascii="Times New Roman" w:hAnsi="Times New Roman" w:cs="Times New Roman"/>
          <w:sz w:val="24"/>
          <w:szCs w:val="24"/>
          <w:lang w:val="en"/>
        </w:rPr>
        <w:t>gazeplots</w:t>
      </w:r>
      <w:proofErr w:type="spellEnd"/>
      <w:r w:rsidR="0071410D" w:rsidRPr="0071410D">
        <w:rPr>
          <w:rFonts w:ascii="Times New Roman" w:hAnsi="Times New Roman" w:cs="Times New Roman"/>
          <w:sz w:val="24"/>
          <w:szCs w:val="24"/>
          <w:lang w:val="en"/>
        </w:rPr>
        <w:t xml:space="preserve"> showing the order and time of viewing individual elements or areas of interest.</w:t>
      </w:r>
    </w:p>
    <w:p w14:paraId="431C60E4" w14:textId="77777777" w:rsidR="00992A86" w:rsidRDefault="00825E13" w:rsidP="00702F22">
      <w:pPr>
        <w:spacing w:line="360" w:lineRule="auto"/>
        <w:ind w:firstLine="720"/>
        <w:jc w:val="both"/>
        <w:rPr>
          <w:rFonts w:ascii="Times New Roman" w:hAnsi="Times New Roman" w:cs="Times New Roman"/>
          <w:sz w:val="24"/>
          <w:szCs w:val="24"/>
          <w:lang w:val="en"/>
        </w:rPr>
      </w:pPr>
      <w:r w:rsidRPr="00825E13">
        <w:rPr>
          <w:rFonts w:ascii="Times New Roman" w:hAnsi="Times New Roman" w:cs="Times New Roman"/>
          <w:sz w:val="24"/>
          <w:szCs w:val="24"/>
          <w:lang w:val="en"/>
        </w:rPr>
        <w:t>Ophthalmology has been known and used in scientific research for over a hundred years (</w:t>
      </w:r>
      <w:proofErr w:type="spellStart"/>
      <w:r w:rsidRPr="00825E13">
        <w:rPr>
          <w:rFonts w:ascii="Times New Roman" w:hAnsi="Times New Roman" w:cs="Times New Roman"/>
          <w:sz w:val="24"/>
          <w:szCs w:val="24"/>
          <w:lang w:val="en"/>
        </w:rPr>
        <w:t>Stolińska</w:t>
      </w:r>
      <w:proofErr w:type="spellEnd"/>
      <w:r w:rsidRPr="00825E13">
        <w:rPr>
          <w:rFonts w:ascii="Times New Roman" w:hAnsi="Times New Roman" w:cs="Times New Roman"/>
          <w:sz w:val="24"/>
          <w:szCs w:val="24"/>
          <w:lang w:val="en"/>
        </w:rPr>
        <w:t xml:space="preserve">, </w:t>
      </w:r>
      <w:proofErr w:type="spellStart"/>
      <w:r w:rsidRPr="00825E13">
        <w:rPr>
          <w:rFonts w:ascii="Times New Roman" w:hAnsi="Times New Roman" w:cs="Times New Roman"/>
          <w:sz w:val="24"/>
          <w:szCs w:val="24"/>
          <w:lang w:val="en"/>
        </w:rPr>
        <w:t>Andrzejewska</w:t>
      </w:r>
      <w:proofErr w:type="spellEnd"/>
      <w:r w:rsidRPr="00825E13">
        <w:rPr>
          <w:rFonts w:ascii="Times New Roman" w:hAnsi="Times New Roman" w:cs="Times New Roman"/>
          <w:sz w:val="24"/>
          <w:szCs w:val="24"/>
          <w:lang w:val="en"/>
        </w:rPr>
        <w:t xml:space="preserve"> 2017: 260). At the beginning, mechanical contact between the measuring apparatus and the cornea was used. Attempts were made to use special mirrors to observe the movement of the eye (</w:t>
      </w:r>
      <w:proofErr w:type="spellStart"/>
      <w:r w:rsidRPr="00825E13">
        <w:rPr>
          <w:rFonts w:ascii="Times New Roman" w:hAnsi="Times New Roman" w:cs="Times New Roman"/>
          <w:sz w:val="24"/>
          <w:szCs w:val="24"/>
          <w:lang w:val="en"/>
        </w:rPr>
        <w:t>optokinetography</w:t>
      </w:r>
      <w:proofErr w:type="spellEnd"/>
      <w:r w:rsidRPr="00825E13">
        <w:rPr>
          <w:rFonts w:ascii="Times New Roman" w:hAnsi="Times New Roman" w:cs="Times New Roman"/>
          <w:sz w:val="24"/>
          <w:szCs w:val="24"/>
          <w:lang w:val="en"/>
        </w:rPr>
        <w:t>) or to use a special stylus attached mechanically to the eyeball (often using anesthetic opiates during the attachment operation of the stylus). Pioneering attempts to measure were imprecise, invasive and painful because a direct mechanical connection of the metal wire to the cornea of the eye was necessary (</w:t>
      </w:r>
      <w:proofErr w:type="spellStart"/>
      <w:r w:rsidRPr="00825E13">
        <w:rPr>
          <w:rFonts w:ascii="Times New Roman" w:hAnsi="Times New Roman" w:cs="Times New Roman"/>
          <w:sz w:val="24"/>
          <w:szCs w:val="24"/>
          <w:lang w:val="en"/>
        </w:rPr>
        <w:t>Carr</w:t>
      </w:r>
      <w:proofErr w:type="spellEnd"/>
      <w:r w:rsidRPr="00825E13">
        <w:rPr>
          <w:rFonts w:ascii="Times New Roman" w:hAnsi="Times New Roman" w:cs="Times New Roman"/>
          <w:sz w:val="24"/>
          <w:szCs w:val="24"/>
          <w:lang w:val="en"/>
        </w:rPr>
        <w:t xml:space="preserve"> 2013: p. 167).</w:t>
      </w:r>
    </w:p>
    <w:p w14:paraId="3632AEBF" w14:textId="0DC2802C" w:rsidR="00C04179" w:rsidRPr="00825E13" w:rsidRDefault="00825E13" w:rsidP="00702F22">
      <w:pPr>
        <w:spacing w:line="360" w:lineRule="auto"/>
        <w:ind w:firstLine="720"/>
        <w:jc w:val="both"/>
        <w:rPr>
          <w:rFonts w:ascii="Times New Roman" w:hAnsi="Times New Roman" w:cs="Times New Roman"/>
          <w:sz w:val="24"/>
          <w:szCs w:val="24"/>
        </w:rPr>
      </w:pPr>
      <w:r w:rsidRPr="00825E13">
        <w:rPr>
          <w:rFonts w:ascii="Times New Roman" w:hAnsi="Times New Roman" w:cs="Times New Roman"/>
          <w:sz w:val="24"/>
          <w:szCs w:val="24"/>
          <w:lang w:val="en"/>
        </w:rPr>
        <w:t xml:space="preserve">A team of Krakow researchers involved in eye-tracking in pedagogical research underlines the importance of 1879, in which Professor Louis É. </w:t>
      </w:r>
      <w:proofErr w:type="spellStart"/>
      <w:r w:rsidRPr="00825E13">
        <w:rPr>
          <w:rFonts w:ascii="Times New Roman" w:hAnsi="Times New Roman" w:cs="Times New Roman"/>
          <w:sz w:val="24"/>
          <w:szCs w:val="24"/>
          <w:lang w:val="en"/>
        </w:rPr>
        <w:t>Javal</w:t>
      </w:r>
      <w:proofErr w:type="spellEnd"/>
      <w:r w:rsidRPr="00825E13">
        <w:rPr>
          <w:rFonts w:ascii="Times New Roman" w:hAnsi="Times New Roman" w:cs="Times New Roman"/>
          <w:sz w:val="24"/>
          <w:szCs w:val="24"/>
          <w:lang w:val="en"/>
        </w:rPr>
        <w:t xml:space="preserve"> from the Sorbonne in Paris observed that while reading, the eyes do not move smoothly over words, but make small jumps so-called saccadic movements (</w:t>
      </w:r>
      <w:proofErr w:type="spellStart"/>
      <w:r w:rsidRPr="00825E13">
        <w:rPr>
          <w:rFonts w:ascii="Times New Roman" w:hAnsi="Times New Roman" w:cs="Times New Roman"/>
          <w:sz w:val="24"/>
          <w:szCs w:val="24"/>
          <w:lang w:val="en"/>
        </w:rPr>
        <w:t>Javal</w:t>
      </w:r>
      <w:proofErr w:type="spellEnd"/>
      <w:r w:rsidRPr="00825E13">
        <w:rPr>
          <w:rFonts w:ascii="Times New Roman" w:hAnsi="Times New Roman" w:cs="Times New Roman"/>
          <w:sz w:val="24"/>
          <w:szCs w:val="24"/>
          <w:lang w:val="en"/>
        </w:rPr>
        <w:t xml:space="preserve"> 1879; </w:t>
      </w:r>
      <w:proofErr w:type="spellStart"/>
      <w:r w:rsidRPr="00825E13">
        <w:rPr>
          <w:rFonts w:ascii="Times New Roman" w:hAnsi="Times New Roman" w:cs="Times New Roman"/>
          <w:sz w:val="24"/>
          <w:szCs w:val="24"/>
          <w:lang w:val="en"/>
        </w:rPr>
        <w:t>Błasiak</w:t>
      </w:r>
      <w:proofErr w:type="spellEnd"/>
      <w:r w:rsidRPr="00825E13">
        <w:rPr>
          <w:rFonts w:ascii="Times New Roman" w:hAnsi="Times New Roman" w:cs="Times New Roman"/>
          <w:sz w:val="24"/>
          <w:szCs w:val="24"/>
          <w:lang w:val="en"/>
        </w:rPr>
        <w:t xml:space="preserve"> et al. 2015: 176). Since then, it is obvious that the eye performs two types of movement: ﬁxation and saccade</w:t>
      </w:r>
      <w:r w:rsidR="00860407">
        <w:rPr>
          <w:rFonts w:ascii="Times New Roman" w:hAnsi="Times New Roman" w:cs="Times New Roman"/>
          <w:sz w:val="24"/>
          <w:szCs w:val="24"/>
          <w:lang w:val="en"/>
        </w:rPr>
        <w:t>s</w:t>
      </w:r>
      <w:r w:rsidRPr="00825E13">
        <w:rPr>
          <w:rFonts w:ascii="Times New Roman" w:hAnsi="Times New Roman" w:cs="Times New Roman"/>
          <w:sz w:val="24"/>
          <w:szCs w:val="24"/>
          <w:lang w:val="en"/>
        </w:rPr>
        <w:t xml:space="preserve">, and it is this property of eyeball function that is used in </w:t>
      </w:r>
      <w:proofErr w:type="spellStart"/>
      <w:r w:rsidRPr="00825E13">
        <w:rPr>
          <w:rFonts w:ascii="Times New Roman" w:hAnsi="Times New Roman" w:cs="Times New Roman"/>
          <w:sz w:val="24"/>
          <w:szCs w:val="24"/>
          <w:lang w:val="en"/>
        </w:rPr>
        <w:t>eyetracking</w:t>
      </w:r>
      <w:proofErr w:type="spellEnd"/>
      <w:r w:rsidRPr="00825E13">
        <w:rPr>
          <w:rFonts w:ascii="Times New Roman" w:hAnsi="Times New Roman" w:cs="Times New Roman"/>
          <w:sz w:val="24"/>
          <w:szCs w:val="24"/>
          <w:lang w:val="en"/>
        </w:rPr>
        <w:t xml:space="preserve"> studies (</w:t>
      </w:r>
      <w:proofErr w:type="spellStart"/>
      <w:r w:rsidRPr="00825E13">
        <w:rPr>
          <w:rFonts w:ascii="Times New Roman" w:hAnsi="Times New Roman" w:cs="Times New Roman"/>
          <w:sz w:val="24"/>
          <w:szCs w:val="24"/>
          <w:lang w:val="en"/>
        </w:rPr>
        <w:t>Duchowski</w:t>
      </w:r>
      <w:proofErr w:type="spellEnd"/>
      <w:r w:rsidRPr="00825E13">
        <w:rPr>
          <w:rFonts w:ascii="Times New Roman" w:hAnsi="Times New Roman" w:cs="Times New Roman"/>
          <w:sz w:val="24"/>
          <w:szCs w:val="24"/>
          <w:lang w:val="en"/>
        </w:rPr>
        <w:t xml:space="preserve"> 2007). Fixations (eyesight focus) and saccade</w:t>
      </w:r>
      <w:r w:rsidR="00F917B1">
        <w:rPr>
          <w:rFonts w:ascii="Times New Roman" w:hAnsi="Times New Roman" w:cs="Times New Roman"/>
          <w:sz w:val="24"/>
          <w:szCs w:val="24"/>
          <w:lang w:val="en"/>
        </w:rPr>
        <w:t>s</w:t>
      </w:r>
      <w:r w:rsidRPr="00825E13">
        <w:rPr>
          <w:rFonts w:ascii="Times New Roman" w:hAnsi="Times New Roman" w:cs="Times New Roman"/>
          <w:sz w:val="24"/>
          <w:szCs w:val="24"/>
          <w:lang w:val="en"/>
        </w:rPr>
        <w:t xml:space="preserve"> (eyesight transfer from one element to the next) allow you to illustrate how the recipient read, i.e. perceive and view the image (</w:t>
      </w:r>
      <w:proofErr w:type="spellStart"/>
      <w:r w:rsidRPr="00825E13">
        <w:rPr>
          <w:rFonts w:ascii="Times New Roman" w:hAnsi="Times New Roman" w:cs="Times New Roman"/>
          <w:sz w:val="24"/>
          <w:szCs w:val="24"/>
          <w:lang w:val="en"/>
        </w:rPr>
        <w:t>Piotrowska</w:t>
      </w:r>
      <w:proofErr w:type="spellEnd"/>
      <w:r w:rsidRPr="00825E13">
        <w:rPr>
          <w:rFonts w:ascii="Times New Roman" w:hAnsi="Times New Roman" w:cs="Times New Roman"/>
          <w:sz w:val="24"/>
          <w:szCs w:val="24"/>
          <w:lang w:val="en"/>
        </w:rPr>
        <w:t xml:space="preserve"> 2014: 177-178).</w:t>
      </w:r>
    </w:p>
    <w:p w14:paraId="3E8BD133" w14:textId="77777777" w:rsidR="00F31925" w:rsidRPr="00825E13" w:rsidRDefault="00F31925" w:rsidP="00707F0D">
      <w:pPr>
        <w:spacing w:line="360" w:lineRule="auto"/>
        <w:ind w:firstLine="720"/>
        <w:jc w:val="both"/>
        <w:rPr>
          <w:rFonts w:ascii="Times New Roman" w:hAnsi="Times New Roman" w:cs="Times New Roman"/>
          <w:sz w:val="24"/>
          <w:szCs w:val="24"/>
        </w:rPr>
      </w:pPr>
    </w:p>
    <w:p w14:paraId="6F804DD5" w14:textId="79F8BEFF" w:rsidR="00DF10CF" w:rsidRPr="00E26B1F" w:rsidRDefault="00473D79" w:rsidP="00DF10CF">
      <w:pPr>
        <w:spacing w:line="360" w:lineRule="auto"/>
        <w:ind w:firstLine="720"/>
        <w:jc w:val="both"/>
        <w:rPr>
          <w:rFonts w:ascii="Times New Roman" w:hAnsi="Times New Roman" w:cs="Times New Roman"/>
          <w:b/>
          <w:bCs/>
          <w:sz w:val="24"/>
          <w:szCs w:val="24"/>
        </w:rPr>
      </w:pPr>
      <w:r w:rsidRPr="00E26B1F">
        <w:rPr>
          <w:rFonts w:ascii="Times New Roman" w:hAnsi="Times New Roman" w:cs="Times New Roman"/>
          <w:b/>
          <w:bCs/>
          <w:sz w:val="24"/>
          <w:szCs w:val="24"/>
        </w:rPr>
        <w:t>A</w:t>
      </w:r>
      <w:proofErr w:type="spellStart"/>
      <w:r w:rsidRPr="00473D79">
        <w:rPr>
          <w:rFonts w:ascii="Times New Roman" w:hAnsi="Times New Roman" w:cs="Times New Roman"/>
          <w:b/>
          <w:bCs/>
          <w:sz w:val="24"/>
          <w:szCs w:val="24"/>
          <w:lang w:val="en"/>
        </w:rPr>
        <w:t>reas</w:t>
      </w:r>
      <w:proofErr w:type="spellEnd"/>
      <w:r w:rsidRPr="00473D79">
        <w:rPr>
          <w:rFonts w:ascii="Times New Roman" w:hAnsi="Times New Roman" w:cs="Times New Roman"/>
          <w:b/>
          <w:bCs/>
          <w:sz w:val="24"/>
          <w:szCs w:val="24"/>
          <w:lang w:val="en"/>
        </w:rPr>
        <w:t xml:space="preserve"> of eye-tracking use</w:t>
      </w:r>
    </w:p>
    <w:p w14:paraId="2836E8EE" w14:textId="77777777" w:rsidR="00DF10CF" w:rsidRPr="00E26B1F" w:rsidRDefault="00DF10CF" w:rsidP="00DF10CF">
      <w:pPr>
        <w:spacing w:line="360" w:lineRule="auto"/>
        <w:ind w:firstLine="720"/>
        <w:jc w:val="both"/>
        <w:rPr>
          <w:rFonts w:ascii="Times New Roman" w:hAnsi="Times New Roman" w:cs="Times New Roman"/>
          <w:sz w:val="24"/>
          <w:szCs w:val="24"/>
        </w:rPr>
      </w:pPr>
    </w:p>
    <w:p w14:paraId="4D597967" w14:textId="77777777" w:rsidR="00445C14" w:rsidRDefault="00536E38" w:rsidP="00DF10CF">
      <w:pPr>
        <w:spacing w:line="360" w:lineRule="auto"/>
        <w:ind w:firstLine="720"/>
        <w:jc w:val="both"/>
        <w:rPr>
          <w:rFonts w:ascii="Times New Roman" w:hAnsi="Times New Roman" w:cs="Times New Roman"/>
          <w:sz w:val="24"/>
          <w:szCs w:val="24"/>
          <w:lang w:val="en"/>
        </w:rPr>
      </w:pPr>
      <w:r w:rsidRPr="00536E38">
        <w:rPr>
          <w:rFonts w:ascii="Times New Roman" w:hAnsi="Times New Roman" w:cs="Times New Roman"/>
          <w:sz w:val="24"/>
          <w:szCs w:val="24"/>
          <w:lang w:val="en"/>
        </w:rPr>
        <w:t>The possibilities of using eye-tracking have been described mainly in such areas of science as marketing - advertising effectiveness, website usability (</w:t>
      </w:r>
      <w:proofErr w:type="spellStart"/>
      <w:r w:rsidRPr="00536E38">
        <w:rPr>
          <w:rFonts w:ascii="Times New Roman" w:hAnsi="Times New Roman" w:cs="Times New Roman"/>
          <w:sz w:val="24"/>
          <w:szCs w:val="24"/>
          <w:lang w:val="en"/>
        </w:rPr>
        <w:t>Mruk</w:t>
      </w:r>
      <w:proofErr w:type="spellEnd"/>
      <w:r w:rsidRPr="00536E38">
        <w:rPr>
          <w:rFonts w:ascii="Times New Roman" w:hAnsi="Times New Roman" w:cs="Times New Roman"/>
          <w:sz w:val="24"/>
          <w:szCs w:val="24"/>
          <w:lang w:val="en"/>
        </w:rPr>
        <w:t xml:space="preserve">, </w:t>
      </w:r>
      <w:proofErr w:type="spellStart"/>
      <w:r w:rsidRPr="00536E38">
        <w:rPr>
          <w:rFonts w:ascii="Times New Roman" w:hAnsi="Times New Roman" w:cs="Times New Roman"/>
          <w:sz w:val="24"/>
          <w:szCs w:val="24"/>
          <w:lang w:val="en"/>
        </w:rPr>
        <w:t>Sznajder</w:t>
      </w:r>
      <w:proofErr w:type="spellEnd"/>
      <w:r w:rsidRPr="00536E38">
        <w:rPr>
          <w:rFonts w:ascii="Times New Roman" w:hAnsi="Times New Roman" w:cs="Times New Roman"/>
          <w:sz w:val="24"/>
          <w:szCs w:val="24"/>
          <w:lang w:val="en"/>
        </w:rPr>
        <w:t xml:space="preserve"> 2008, Kaczmarek 2012; </w:t>
      </w:r>
      <w:proofErr w:type="spellStart"/>
      <w:r w:rsidRPr="00536E38">
        <w:rPr>
          <w:rFonts w:ascii="Times New Roman" w:hAnsi="Times New Roman" w:cs="Times New Roman"/>
          <w:sz w:val="24"/>
          <w:szCs w:val="24"/>
          <w:lang w:val="en"/>
        </w:rPr>
        <w:t>Stolecka-Makowska</w:t>
      </w:r>
      <w:proofErr w:type="spellEnd"/>
      <w:r w:rsidRPr="00536E38">
        <w:rPr>
          <w:rFonts w:ascii="Times New Roman" w:hAnsi="Times New Roman" w:cs="Times New Roman"/>
          <w:sz w:val="24"/>
          <w:szCs w:val="24"/>
          <w:lang w:val="en"/>
        </w:rPr>
        <w:t xml:space="preserve">, </w:t>
      </w:r>
      <w:proofErr w:type="spellStart"/>
      <w:r w:rsidRPr="00536E38">
        <w:rPr>
          <w:rFonts w:ascii="Times New Roman" w:hAnsi="Times New Roman" w:cs="Times New Roman"/>
          <w:sz w:val="24"/>
          <w:szCs w:val="24"/>
          <w:lang w:val="en"/>
        </w:rPr>
        <w:t>Wolny</w:t>
      </w:r>
      <w:proofErr w:type="spellEnd"/>
      <w:r w:rsidRPr="00536E38">
        <w:rPr>
          <w:rFonts w:ascii="Times New Roman" w:hAnsi="Times New Roman" w:cs="Times New Roman"/>
          <w:sz w:val="24"/>
          <w:szCs w:val="24"/>
          <w:lang w:val="en"/>
        </w:rPr>
        <w:t xml:space="preserve"> 2014), cartography - map usability features (</w:t>
      </w:r>
      <w:proofErr w:type="spellStart"/>
      <w:r w:rsidRPr="00536E38">
        <w:rPr>
          <w:rFonts w:ascii="Times New Roman" w:hAnsi="Times New Roman" w:cs="Times New Roman"/>
          <w:sz w:val="24"/>
          <w:szCs w:val="24"/>
          <w:lang w:val="en"/>
        </w:rPr>
        <w:t>Opych</w:t>
      </w:r>
      <w:proofErr w:type="spellEnd"/>
      <w:r w:rsidRPr="00536E38">
        <w:rPr>
          <w:rFonts w:ascii="Times New Roman" w:hAnsi="Times New Roman" w:cs="Times New Roman"/>
          <w:sz w:val="24"/>
          <w:szCs w:val="24"/>
          <w:lang w:val="en"/>
        </w:rPr>
        <w:t xml:space="preserve"> 2011), IT </w:t>
      </w:r>
      <w:r w:rsidRPr="00536E38">
        <w:rPr>
          <w:rFonts w:ascii="Times New Roman" w:hAnsi="Times New Roman" w:cs="Times New Roman"/>
          <w:sz w:val="24"/>
          <w:szCs w:val="24"/>
          <w:lang w:val="en"/>
        </w:rPr>
        <w:lastRenderedPageBreak/>
        <w:t>- ergonomics of computer program interfaces (Weinschenk 2011). Many experiments have confirmed that marketing research conducted with the help of cognitive neuroscience techniques using eye-tracking allows you to effectively prepare marketing strategy and communication, but also manipulate the consumer (Kaczmarek 2012). Researchers note that the big advantage of research using an eye-tracker is obtaining quantitative data based on physiological indicators that are not subject to user control or manipulation by the environment. These results are reliable because they are not based on consumer opinions (which are susceptible to environmental influences) but on their behavioral responses. The collected research material allows, among others to refine the ergonomics of websites (based on information, what consumers look at first, what attracts their attention the most, which is invisible) (</w:t>
      </w:r>
      <w:proofErr w:type="spellStart"/>
      <w:r w:rsidRPr="00536E38">
        <w:rPr>
          <w:rFonts w:ascii="Times New Roman" w:hAnsi="Times New Roman" w:cs="Times New Roman"/>
          <w:sz w:val="24"/>
          <w:szCs w:val="24"/>
          <w:lang w:val="en"/>
        </w:rPr>
        <w:t>Stolecka-Makowska</w:t>
      </w:r>
      <w:proofErr w:type="spellEnd"/>
      <w:r w:rsidRPr="00536E38">
        <w:rPr>
          <w:rFonts w:ascii="Times New Roman" w:hAnsi="Times New Roman" w:cs="Times New Roman"/>
          <w:sz w:val="24"/>
          <w:szCs w:val="24"/>
          <w:lang w:val="en"/>
        </w:rPr>
        <w:t xml:space="preserve">, </w:t>
      </w:r>
      <w:proofErr w:type="spellStart"/>
      <w:r w:rsidRPr="00536E38">
        <w:rPr>
          <w:rFonts w:ascii="Times New Roman" w:hAnsi="Times New Roman" w:cs="Times New Roman"/>
          <w:sz w:val="24"/>
          <w:szCs w:val="24"/>
          <w:lang w:val="en"/>
        </w:rPr>
        <w:t>Wolny</w:t>
      </w:r>
      <w:proofErr w:type="spellEnd"/>
      <w:r w:rsidRPr="00536E38">
        <w:rPr>
          <w:rFonts w:ascii="Times New Roman" w:hAnsi="Times New Roman" w:cs="Times New Roman"/>
          <w:sz w:val="24"/>
          <w:szCs w:val="24"/>
          <w:lang w:val="en"/>
        </w:rPr>
        <w:t xml:space="preserve"> 2014: 203).</w:t>
      </w:r>
    </w:p>
    <w:p w14:paraId="5F507C2D" w14:textId="77777777" w:rsidR="00955495" w:rsidRDefault="00536E38" w:rsidP="00DF10CF">
      <w:pPr>
        <w:spacing w:line="360" w:lineRule="auto"/>
        <w:ind w:firstLine="720"/>
        <w:jc w:val="both"/>
        <w:rPr>
          <w:rFonts w:ascii="Times New Roman" w:hAnsi="Times New Roman" w:cs="Times New Roman"/>
          <w:sz w:val="24"/>
          <w:szCs w:val="24"/>
          <w:lang w:val="en"/>
        </w:rPr>
      </w:pPr>
      <w:r w:rsidRPr="00536E38">
        <w:rPr>
          <w:rFonts w:ascii="Times New Roman" w:hAnsi="Times New Roman" w:cs="Times New Roman"/>
          <w:sz w:val="24"/>
          <w:szCs w:val="24"/>
          <w:lang w:val="en"/>
        </w:rPr>
        <w:t>In recent years, eye tracking has also been used in research in the field of learning techniques. The reading of children with dyslexia is measured (</w:t>
      </w:r>
      <w:proofErr w:type="spellStart"/>
      <w:r w:rsidRPr="00536E38">
        <w:rPr>
          <w:rFonts w:ascii="Times New Roman" w:hAnsi="Times New Roman" w:cs="Times New Roman"/>
          <w:sz w:val="24"/>
          <w:szCs w:val="24"/>
          <w:lang w:val="en"/>
        </w:rPr>
        <w:t>Mawduk</w:t>
      </w:r>
      <w:proofErr w:type="spellEnd"/>
      <w:r w:rsidRPr="00536E38">
        <w:rPr>
          <w:rFonts w:ascii="Times New Roman" w:hAnsi="Times New Roman" w:cs="Times New Roman"/>
          <w:sz w:val="24"/>
          <w:szCs w:val="24"/>
          <w:lang w:val="en"/>
        </w:rPr>
        <w:t xml:space="preserve"> et al. 2015: 21-24); multimedia presentations supporting early school education are being studied (</w:t>
      </w:r>
      <w:proofErr w:type="spellStart"/>
      <w:r w:rsidRPr="00536E38">
        <w:rPr>
          <w:rFonts w:ascii="Times New Roman" w:hAnsi="Times New Roman" w:cs="Times New Roman"/>
          <w:sz w:val="24"/>
          <w:szCs w:val="24"/>
          <w:lang w:val="en"/>
        </w:rPr>
        <w:t>Nowakowska-Buryła</w:t>
      </w:r>
      <w:proofErr w:type="spellEnd"/>
      <w:r w:rsidRPr="00536E38">
        <w:rPr>
          <w:rFonts w:ascii="Times New Roman" w:hAnsi="Times New Roman" w:cs="Times New Roman"/>
          <w:sz w:val="24"/>
          <w:szCs w:val="24"/>
          <w:lang w:val="en"/>
        </w:rPr>
        <w:t xml:space="preserve">, </w:t>
      </w:r>
      <w:proofErr w:type="spellStart"/>
      <w:r w:rsidRPr="00536E38">
        <w:rPr>
          <w:rFonts w:ascii="Times New Roman" w:hAnsi="Times New Roman" w:cs="Times New Roman"/>
          <w:sz w:val="24"/>
          <w:szCs w:val="24"/>
          <w:lang w:val="en"/>
        </w:rPr>
        <w:t>Joński</w:t>
      </w:r>
      <w:proofErr w:type="spellEnd"/>
      <w:r w:rsidRPr="00536E38">
        <w:rPr>
          <w:rFonts w:ascii="Times New Roman" w:hAnsi="Times New Roman" w:cs="Times New Roman"/>
          <w:sz w:val="24"/>
          <w:szCs w:val="24"/>
          <w:lang w:val="en"/>
        </w:rPr>
        <w:t xml:space="preserve"> 2012); didactic experiments on tasks in physics (</w:t>
      </w:r>
      <w:proofErr w:type="spellStart"/>
      <w:r w:rsidRPr="00536E38">
        <w:rPr>
          <w:rFonts w:ascii="Times New Roman" w:hAnsi="Times New Roman" w:cs="Times New Roman"/>
          <w:sz w:val="24"/>
          <w:szCs w:val="24"/>
          <w:lang w:val="en"/>
        </w:rPr>
        <w:t>Błasiak</w:t>
      </w:r>
      <w:proofErr w:type="spellEnd"/>
      <w:r w:rsidRPr="00536E38">
        <w:rPr>
          <w:rFonts w:ascii="Times New Roman" w:hAnsi="Times New Roman" w:cs="Times New Roman"/>
          <w:sz w:val="24"/>
          <w:szCs w:val="24"/>
          <w:lang w:val="en"/>
        </w:rPr>
        <w:t xml:space="preserve"> et al. 2013) or didactics of natural subjects (</w:t>
      </w:r>
      <w:proofErr w:type="spellStart"/>
      <w:r w:rsidRPr="00536E38">
        <w:rPr>
          <w:rFonts w:ascii="Times New Roman" w:hAnsi="Times New Roman" w:cs="Times New Roman"/>
          <w:sz w:val="24"/>
          <w:szCs w:val="24"/>
          <w:lang w:val="en"/>
        </w:rPr>
        <w:t>Błasiak</w:t>
      </w:r>
      <w:proofErr w:type="spellEnd"/>
      <w:r w:rsidRPr="00536E38">
        <w:rPr>
          <w:rFonts w:ascii="Times New Roman" w:hAnsi="Times New Roman" w:cs="Times New Roman"/>
          <w:sz w:val="24"/>
          <w:szCs w:val="24"/>
          <w:lang w:val="en"/>
        </w:rPr>
        <w:t xml:space="preserve"> et al. 2015) are conducted, the relationship between the dynamics of visual attention and cognitive involvement is assessed when reading hypertext (</w:t>
      </w:r>
      <w:proofErr w:type="spellStart"/>
      <w:r w:rsidRPr="00536E38">
        <w:rPr>
          <w:rFonts w:ascii="Times New Roman" w:hAnsi="Times New Roman" w:cs="Times New Roman"/>
          <w:sz w:val="24"/>
          <w:szCs w:val="24"/>
          <w:lang w:val="en"/>
        </w:rPr>
        <w:t>Krejtz</w:t>
      </w:r>
      <w:proofErr w:type="spellEnd"/>
      <w:r w:rsidRPr="00536E38">
        <w:rPr>
          <w:rFonts w:ascii="Times New Roman" w:hAnsi="Times New Roman" w:cs="Times New Roman"/>
          <w:sz w:val="24"/>
          <w:szCs w:val="24"/>
          <w:lang w:val="en"/>
        </w:rPr>
        <w:t xml:space="preserve"> et al. 2015).</w:t>
      </w:r>
    </w:p>
    <w:p w14:paraId="5468D854" w14:textId="77777777" w:rsidR="00182B0D" w:rsidRDefault="00536E38" w:rsidP="00DF10CF">
      <w:pPr>
        <w:spacing w:line="360" w:lineRule="auto"/>
        <w:ind w:firstLine="720"/>
        <w:jc w:val="both"/>
        <w:rPr>
          <w:rFonts w:ascii="Times New Roman" w:hAnsi="Times New Roman" w:cs="Times New Roman"/>
          <w:sz w:val="24"/>
          <w:szCs w:val="24"/>
          <w:lang w:val="en"/>
        </w:rPr>
      </w:pPr>
      <w:r w:rsidRPr="00536E38">
        <w:rPr>
          <w:rFonts w:ascii="Times New Roman" w:hAnsi="Times New Roman" w:cs="Times New Roman"/>
          <w:sz w:val="24"/>
          <w:szCs w:val="24"/>
          <w:lang w:val="en"/>
        </w:rPr>
        <w:t>The undeniable advantage of this research is the enrichment of the research workshop with a new measurement technique, providing physiological data that allows better understanding of students' cognitive capabilities: processes of selecting and remembering information, directing attention, reacting to new situations, problems and tasks (</w:t>
      </w:r>
      <w:proofErr w:type="spellStart"/>
      <w:r w:rsidRPr="00536E38">
        <w:rPr>
          <w:rFonts w:ascii="Times New Roman" w:hAnsi="Times New Roman" w:cs="Times New Roman"/>
          <w:sz w:val="24"/>
          <w:szCs w:val="24"/>
          <w:lang w:val="en"/>
        </w:rPr>
        <w:t>Stolińska</w:t>
      </w:r>
      <w:proofErr w:type="spellEnd"/>
      <w:r w:rsidRPr="00536E38">
        <w:rPr>
          <w:rFonts w:ascii="Times New Roman" w:hAnsi="Times New Roman" w:cs="Times New Roman"/>
          <w:sz w:val="24"/>
          <w:szCs w:val="24"/>
          <w:lang w:val="en"/>
        </w:rPr>
        <w:t xml:space="preserve">, </w:t>
      </w:r>
      <w:proofErr w:type="spellStart"/>
      <w:r w:rsidRPr="00536E38">
        <w:rPr>
          <w:rFonts w:ascii="Times New Roman" w:hAnsi="Times New Roman" w:cs="Times New Roman"/>
          <w:sz w:val="24"/>
          <w:szCs w:val="24"/>
          <w:lang w:val="en"/>
        </w:rPr>
        <w:t>Andrzejewska</w:t>
      </w:r>
      <w:proofErr w:type="spellEnd"/>
      <w:r w:rsidRPr="00536E38">
        <w:rPr>
          <w:rFonts w:ascii="Times New Roman" w:hAnsi="Times New Roman" w:cs="Times New Roman"/>
          <w:sz w:val="24"/>
          <w:szCs w:val="24"/>
          <w:lang w:val="en"/>
        </w:rPr>
        <w:t xml:space="preserve"> 2017: 273). Then, the analysis of human perception provides information not only about where the eyesight is directed, but also provides a basis for research on how to solve problems, reasoning, or focusing attention.</w:t>
      </w:r>
    </w:p>
    <w:p w14:paraId="6B41E66B" w14:textId="77777777" w:rsidR="00E44749" w:rsidRDefault="00536E38" w:rsidP="00DF10CF">
      <w:pPr>
        <w:spacing w:line="360" w:lineRule="auto"/>
        <w:ind w:firstLine="720"/>
        <w:jc w:val="both"/>
        <w:rPr>
          <w:rFonts w:ascii="Times New Roman" w:hAnsi="Times New Roman" w:cs="Times New Roman"/>
          <w:sz w:val="24"/>
          <w:szCs w:val="24"/>
          <w:lang w:val="en"/>
        </w:rPr>
      </w:pPr>
      <w:r w:rsidRPr="00536E38">
        <w:rPr>
          <w:rFonts w:ascii="Times New Roman" w:hAnsi="Times New Roman" w:cs="Times New Roman"/>
          <w:sz w:val="24"/>
          <w:szCs w:val="24"/>
          <w:lang w:val="en"/>
        </w:rPr>
        <w:t>Should we, however, limit ourselves to pedagogical experiments? It should first be noted that there is no consensus among authors as to whether eye tracking is a research method (</w:t>
      </w:r>
      <w:proofErr w:type="spellStart"/>
      <w:r w:rsidRPr="00536E38">
        <w:rPr>
          <w:rFonts w:ascii="Times New Roman" w:hAnsi="Times New Roman" w:cs="Times New Roman"/>
          <w:sz w:val="24"/>
          <w:szCs w:val="24"/>
          <w:lang w:val="en"/>
        </w:rPr>
        <w:t>Błasiak</w:t>
      </w:r>
      <w:proofErr w:type="spellEnd"/>
      <w:r w:rsidRPr="00536E38">
        <w:rPr>
          <w:rFonts w:ascii="Times New Roman" w:hAnsi="Times New Roman" w:cs="Times New Roman"/>
          <w:sz w:val="24"/>
          <w:szCs w:val="24"/>
          <w:lang w:val="en"/>
        </w:rPr>
        <w:t xml:space="preserve"> et al. 2013: 486; </w:t>
      </w:r>
      <w:proofErr w:type="spellStart"/>
      <w:r w:rsidRPr="00536E38">
        <w:rPr>
          <w:rFonts w:ascii="Times New Roman" w:hAnsi="Times New Roman" w:cs="Times New Roman"/>
          <w:sz w:val="24"/>
          <w:szCs w:val="24"/>
          <w:lang w:val="en"/>
        </w:rPr>
        <w:t>Piotrowska</w:t>
      </w:r>
      <w:proofErr w:type="spellEnd"/>
      <w:r w:rsidRPr="00536E38">
        <w:rPr>
          <w:rFonts w:ascii="Times New Roman" w:hAnsi="Times New Roman" w:cs="Times New Roman"/>
          <w:sz w:val="24"/>
          <w:szCs w:val="24"/>
          <w:lang w:val="en"/>
        </w:rPr>
        <w:t xml:space="preserve"> 2014: 177; Wass 2016: 24) or a research technique (Czerski, </w:t>
      </w:r>
      <w:proofErr w:type="spellStart"/>
      <w:r w:rsidRPr="00536E38">
        <w:rPr>
          <w:rFonts w:ascii="Times New Roman" w:hAnsi="Times New Roman" w:cs="Times New Roman"/>
          <w:sz w:val="24"/>
          <w:szCs w:val="24"/>
          <w:lang w:val="en"/>
        </w:rPr>
        <w:t>Wawer</w:t>
      </w:r>
      <w:proofErr w:type="spellEnd"/>
      <w:r w:rsidRPr="00536E38">
        <w:rPr>
          <w:rFonts w:ascii="Times New Roman" w:hAnsi="Times New Roman" w:cs="Times New Roman"/>
          <w:sz w:val="24"/>
          <w:szCs w:val="24"/>
          <w:lang w:val="en"/>
        </w:rPr>
        <w:t xml:space="preserve"> 2009: </w:t>
      </w:r>
      <w:proofErr w:type="spellStart"/>
      <w:r w:rsidRPr="00536E38">
        <w:rPr>
          <w:rFonts w:ascii="Times New Roman" w:hAnsi="Times New Roman" w:cs="Times New Roman"/>
          <w:sz w:val="24"/>
          <w:szCs w:val="24"/>
          <w:lang w:val="en"/>
        </w:rPr>
        <w:t>Opych</w:t>
      </w:r>
      <w:proofErr w:type="spellEnd"/>
      <w:r w:rsidRPr="00536E38">
        <w:rPr>
          <w:rFonts w:ascii="Times New Roman" w:hAnsi="Times New Roman" w:cs="Times New Roman"/>
          <w:sz w:val="24"/>
          <w:szCs w:val="24"/>
          <w:lang w:val="en"/>
        </w:rPr>
        <w:t xml:space="preserve"> 2011: 155; </w:t>
      </w:r>
      <w:proofErr w:type="spellStart"/>
      <w:r w:rsidRPr="00536E38">
        <w:rPr>
          <w:rFonts w:ascii="Times New Roman" w:hAnsi="Times New Roman" w:cs="Times New Roman"/>
          <w:sz w:val="24"/>
          <w:szCs w:val="24"/>
          <w:lang w:val="en"/>
        </w:rPr>
        <w:t>Stolińska</w:t>
      </w:r>
      <w:proofErr w:type="spellEnd"/>
      <w:r w:rsidRPr="00536E38">
        <w:rPr>
          <w:rFonts w:ascii="Times New Roman" w:hAnsi="Times New Roman" w:cs="Times New Roman"/>
          <w:sz w:val="24"/>
          <w:szCs w:val="24"/>
          <w:lang w:val="en"/>
        </w:rPr>
        <w:t xml:space="preserve">, </w:t>
      </w:r>
      <w:proofErr w:type="spellStart"/>
      <w:r w:rsidRPr="00536E38">
        <w:rPr>
          <w:rFonts w:ascii="Times New Roman" w:hAnsi="Times New Roman" w:cs="Times New Roman"/>
          <w:sz w:val="24"/>
          <w:szCs w:val="24"/>
          <w:lang w:val="en"/>
        </w:rPr>
        <w:t>Andrzejewska</w:t>
      </w:r>
      <w:proofErr w:type="spellEnd"/>
      <w:r w:rsidRPr="00536E38">
        <w:rPr>
          <w:rFonts w:ascii="Times New Roman" w:hAnsi="Times New Roman" w:cs="Times New Roman"/>
          <w:sz w:val="24"/>
          <w:szCs w:val="24"/>
          <w:lang w:val="en"/>
        </w:rPr>
        <w:t xml:space="preserve"> 2017: 259; Léger et al. 2018: 34). In any case, it is used by most researchers for empirical quantitative research, to make objective measurements using eye-trackers.</w:t>
      </w:r>
    </w:p>
    <w:p w14:paraId="7847E7AB" w14:textId="77777777" w:rsidR="00F83BFF" w:rsidRDefault="00536E38" w:rsidP="00DF10CF">
      <w:pPr>
        <w:spacing w:line="360" w:lineRule="auto"/>
        <w:ind w:firstLine="720"/>
        <w:jc w:val="both"/>
        <w:rPr>
          <w:rFonts w:ascii="Times New Roman" w:hAnsi="Times New Roman" w:cs="Times New Roman"/>
          <w:sz w:val="24"/>
          <w:szCs w:val="24"/>
          <w:lang w:val="en"/>
        </w:rPr>
      </w:pPr>
      <w:r w:rsidRPr="00536E38">
        <w:rPr>
          <w:rFonts w:ascii="Times New Roman" w:hAnsi="Times New Roman" w:cs="Times New Roman"/>
          <w:sz w:val="24"/>
          <w:szCs w:val="24"/>
          <w:lang w:val="en"/>
        </w:rPr>
        <w:lastRenderedPageBreak/>
        <w:t>Eye tracking is also beginning to be used in special education. In 2018, Canadian researchers used eye tracking technology to assess the cognitive function of children with Rett syndrome. They asked the question whether using eye tracking technology with the support of therapists (AAC) can help four participants with Rett syndrome to achieve individualized communication goals, i.e. to improve their psychosocial functioning (</w:t>
      </w:r>
      <w:proofErr w:type="spellStart"/>
      <w:r w:rsidRPr="00536E38">
        <w:rPr>
          <w:rFonts w:ascii="Times New Roman" w:hAnsi="Times New Roman" w:cs="Times New Roman"/>
          <w:sz w:val="24"/>
          <w:szCs w:val="24"/>
          <w:lang w:val="en"/>
        </w:rPr>
        <w:t>Vessoyan</w:t>
      </w:r>
      <w:proofErr w:type="spellEnd"/>
      <w:r w:rsidRPr="00536E38">
        <w:rPr>
          <w:rFonts w:ascii="Times New Roman" w:hAnsi="Times New Roman" w:cs="Times New Roman"/>
          <w:sz w:val="24"/>
          <w:szCs w:val="24"/>
          <w:lang w:val="en"/>
        </w:rPr>
        <w:t xml:space="preserve"> et al. 2018: 230-241). The study provided preliminary evidence that eye-tracking can be a valuable and satisfying technology to support people with disabilities in communication, in this case with Rett syndrome (</w:t>
      </w:r>
      <w:proofErr w:type="spellStart"/>
      <w:r w:rsidRPr="00536E38">
        <w:rPr>
          <w:rFonts w:ascii="Times New Roman" w:hAnsi="Times New Roman" w:cs="Times New Roman"/>
          <w:sz w:val="24"/>
          <w:szCs w:val="24"/>
          <w:lang w:val="en"/>
        </w:rPr>
        <w:t>Vessoyan</w:t>
      </w:r>
      <w:proofErr w:type="spellEnd"/>
      <w:r w:rsidRPr="00536E38">
        <w:rPr>
          <w:rFonts w:ascii="Times New Roman" w:hAnsi="Times New Roman" w:cs="Times New Roman"/>
          <w:sz w:val="24"/>
          <w:szCs w:val="24"/>
          <w:lang w:val="en"/>
        </w:rPr>
        <w:t xml:space="preserve"> et al. 2018: 230-241).</w:t>
      </w:r>
    </w:p>
    <w:p w14:paraId="0FF4A2CE" w14:textId="44135193" w:rsidR="00DF10CF" w:rsidRPr="00E26B1F" w:rsidRDefault="00536E38" w:rsidP="002F7AB1">
      <w:pPr>
        <w:spacing w:line="360" w:lineRule="auto"/>
        <w:ind w:firstLine="720"/>
        <w:jc w:val="both"/>
        <w:rPr>
          <w:rFonts w:ascii="Times New Roman" w:hAnsi="Times New Roman" w:cs="Times New Roman"/>
          <w:sz w:val="24"/>
          <w:szCs w:val="24"/>
        </w:rPr>
      </w:pPr>
      <w:r w:rsidRPr="00536E38">
        <w:rPr>
          <w:rFonts w:ascii="Times New Roman" w:hAnsi="Times New Roman" w:cs="Times New Roman"/>
          <w:sz w:val="24"/>
          <w:szCs w:val="24"/>
          <w:lang w:val="en"/>
        </w:rPr>
        <w:t xml:space="preserve">From </w:t>
      </w:r>
      <w:r w:rsidR="00B436A0">
        <w:rPr>
          <w:rFonts w:ascii="Times New Roman" w:hAnsi="Times New Roman" w:cs="Times New Roman"/>
          <w:sz w:val="24"/>
          <w:szCs w:val="24"/>
          <w:lang w:val="en"/>
        </w:rPr>
        <w:t xml:space="preserve">my </w:t>
      </w:r>
      <w:r w:rsidRPr="00536E38">
        <w:rPr>
          <w:rFonts w:ascii="Times New Roman" w:hAnsi="Times New Roman" w:cs="Times New Roman"/>
          <w:sz w:val="24"/>
          <w:szCs w:val="24"/>
          <w:lang w:val="en"/>
        </w:rPr>
        <w:t xml:space="preserve">perspective </w:t>
      </w:r>
      <w:r w:rsidR="002471B3">
        <w:rPr>
          <w:rFonts w:ascii="Times New Roman" w:hAnsi="Times New Roman" w:cs="Times New Roman"/>
          <w:sz w:val="24"/>
          <w:szCs w:val="24"/>
          <w:lang w:val="en"/>
        </w:rPr>
        <w:t xml:space="preserve">as a </w:t>
      </w:r>
      <w:r w:rsidRPr="00536E38">
        <w:rPr>
          <w:rFonts w:ascii="Times New Roman" w:hAnsi="Times New Roman" w:cs="Times New Roman"/>
          <w:sz w:val="24"/>
          <w:szCs w:val="24"/>
          <w:lang w:val="en"/>
        </w:rPr>
        <w:t xml:space="preserve">researcher and therapist, I believe that the perception of eye-tracking only as a research technique (providing empirical data) is insufficient. I share the opinion of these researchers (Kunka 2009: 75; Wilkinson, Mitchell 2014: 106) who treat eye-tracking not only as a technology for collecting objective data (experiments, diagnosis), but also </w:t>
      </w:r>
      <w:r w:rsidR="00D8313F">
        <w:rPr>
          <w:rFonts w:ascii="Times New Roman" w:hAnsi="Times New Roman" w:cs="Times New Roman"/>
          <w:sz w:val="24"/>
          <w:szCs w:val="24"/>
          <w:lang w:val="en"/>
        </w:rPr>
        <w:t xml:space="preserve">as instrument </w:t>
      </w:r>
      <w:r w:rsidRPr="00536E38">
        <w:rPr>
          <w:rFonts w:ascii="Times New Roman" w:hAnsi="Times New Roman" w:cs="Times New Roman"/>
          <w:sz w:val="24"/>
          <w:szCs w:val="24"/>
          <w:lang w:val="en"/>
        </w:rPr>
        <w:t>to support therapy and communication with a child with serious physical and cognitive impairment and language, a child who is not able to explain his thought processes in a traditional way through cognitive or linguistic tasks. Lack or loss of speech, severe motor apraxia significantly affect functional communication in a group of children with multiple disabilities. In many cases, only the use of eye-tracking technology allows achieving individualized communication and educational goals (</w:t>
      </w:r>
      <w:proofErr w:type="spellStart"/>
      <w:r w:rsidRPr="00536E38">
        <w:rPr>
          <w:rFonts w:ascii="Times New Roman" w:hAnsi="Times New Roman" w:cs="Times New Roman"/>
          <w:sz w:val="24"/>
          <w:szCs w:val="24"/>
          <w:lang w:val="en"/>
        </w:rPr>
        <w:t>Vessoyan</w:t>
      </w:r>
      <w:proofErr w:type="spellEnd"/>
      <w:r w:rsidRPr="00536E38">
        <w:rPr>
          <w:rFonts w:ascii="Times New Roman" w:hAnsi="Times New Roman" w:cs="Times New Roman"/>
          <w:sz w:val="24"/>
          <w:szCs w:val="24"/>
          <w:lang w:val="en"/>
        </w:rPr>
        <w:t xml:space="preserve"> et al. 2018: 230). Eye-tracking technology allows you to make contact with a non-speaking child and to start therapy and education tailored to his needs. Thanks to eye-tracking, it is possible to diagnose a child with multiple disabilities in a modern way and to design appropriate educational programs, therapeutic aids or use the eye-tracker as a communication tool.</w:t>
      </w:r>
    </w:p>
    <w:p w14:paraId="10E8A2DA" w14:textId="7808F76F" w:rsidR="002D5B69" w:rsidRPr="00D92089" w:rsidRDefault="002D5B69" w:rsidP="00E26B1F">
      <w:pPr>
        <w:jc w:val="both"/>
        <w:rPr>
          <w:rFonts w:ascii="Times New Roman" w:hAnsi="Times New Roman" w:cs="Times New Roman"/>
          <w:sz w:val="24"/>
          <w:szCs w:val="24"/>
        </w:rPr>
      </w:pPr>
    </w:p>
    <w:p w14:paraId="7E4AE44C" w14:textId="77777777" w:rsidR="00E26B1F" w:rsidRPr="00E26B1F" w:rsidRDefault="00E26B1F" w:rsidP="00090E54">
      <w:pPr>
        <w:spacing w:line="360" w:lineRule="auto"/>
        <w:ind w:firstLine="720"/>
        <w:jc w:val="both"/>
        <w:rPr>
          <w:rFonts w:ascii="Times New Roman" w:hAnsi="Times New Roman" w:cs="Times New Roman"/>
          <w:b/>
          <w:bCs/>
          <w:sz w:val="24"/>
          <w:szCs w:val="24"/>
          <w:lang w:val="en"/>
        </w:rPr>
      </w:pPr>
      <w:r w:rsidRPr="00E26B1F">
        <w:rPr>
          <w:rFonts w:ascii="Times New Roman" w:hAnsi="Times New Roman" w:cs="Times New Roman"/>
          <w:b/>
          <w:bCs/>
          <w:sz w:val="24"/>
          <w:szCs w:val="24"/>
          <w:lang w:val="en"/>
        </w:rPr>
        <w:t>Eye-tracking as a communication tool</w:t>
      </w:r>
    </w:p>
    <w:p w14:paraId="1CF7EBFB" w14:textId="77777777" w:rsidR="00E26B1F" w:rsidRDefault="00E26B1F" w:rsidP="00090E54">
      <w:pPr>
        <w:spacing w:line="360" w:lineRule="auto"/>
        <w:ind w:firstLine="720"/>
        <w:jc w:val="both"/>
        <w:rPr>
          <w:rFonts w:ascii="Times New Roman" w:hAnsi="Times New Roman" w:cs="Times New Roman"/>
          <w:sz w:val="24"/>
          <w:szCs w:val="24"/>
          <w:lang w:val="en"/>
        </w:rPr>
      </w:pPr>
    </w:p>
    <w:p w14:paraId="398BD8C2" w14:textId="77777777" w:rsidR="00A30AA7" w:rsidRDefault="00E26B1F" w:rsidP="00090E54">
      <w:pPr>
        <w:spacing w:line="360" w:lineRule="auto"/>
        <w:ind w:firstLine="720"/>
        <w:jc w:val="both"/>
        <w:rPr>
          <w:rFonts w:ascii="Times New Roman" w:hAnsi="Times New Roman" w:cs="Times New Roman"/>
          <w:sz w:val="24"/>
          <w:szCs w:val="24"/>
          <w:lang w:val="en"/>
        </w:rPr>
      </w:pPr>
      <w:r w:rsidRPr="00E26B1F">
        <w:rPr>
          <w:rFonts w:ascii="Times New Roman" w:hAnsi="Times New Roman" w:cs="Times New Roman"/>
          <w:sz w:val="24"/>
          <w:szCs w:val="24"/>
          <w:lang w:val="en"/>
        </w:rPr>
        <w:t xml:space="preserve">A non-speaking child is often in a situation where he cannot say "what he wants, when he wants and how he wants." In this case, the task of teachers and specialists is to develop an individual communication system for him. Janice Light, who has been dealing with AAC for several decades, proposed significant changes in defining communication competences in 2014. While 30 years ago in AAC emphasized face-to-face interactions, nowadays expectations for </w:t>
      </w:r>
      <w:r w:rsidRPr="00E26B1F">
        <w:rPr>
          <w:rFonts w:ascii="Times New Roman" w:hAnsi="Times New Roman" w:cs="Times New Roman"/>
          <w:sz w:val="24"/>
          <w:szCs w:val="24"/>
          <w:lang w:val="en"/>
        </w:rPr>
        <w:lastRenderedPageBreak/>
        <w:t>communication with a non-speaking child have changed due to, for example, a virtual keyboard. Light emphasizes that these changes have increased communication requirements that need to be met with AAC strategies based on modern technologies (Light, McNaughton 2014: 1-18).</w:t>
      </w:r>
    </w:p>
    <w:p w14:paraId="1A611576" w14:textId="769AAAFF" w:rsidR="00E740B0" w:rsidRPr="00D92089" w:rsidRDefault="00E26B1F" w:rsidP="00E740B0">
      <w:pPr>
        <w:spacing w:line="360" w:lineRule="auto"/>
        <w:ind w:firstLine="720"/>
        <w:jc w:val="both"/>
        <w:rPr>
          <w:rFonts w:ascii="Times New Roman" w:hAnsi="Times New Roman" w:cs="Times New Roman"/>
          <w:sz w:val="24"/>
          <w:szCs w:val="24"/>
        </w:rPr>
      </w:pPr>
      <w:r w:rsidRPr="00E26B1F">
        <w:rPr>
          <w:rFonts w:ascii="Times New Roman" w:hAnsi="Times New Roman" w:cs="Times New Roman"/>
          <w:sz w:val="24"/>
          <w:szCs w:val="24"/>
          <w:lang w:val="en"/>
        </w:rPr>
        <w:t>Therefore, a child communicating with the help of vision needs technology (tools and software) so that he can express his needs and desires, develop social relations and exchange information with others. For a child who for various reasons cannot use his hands to operate a computer, i.e. for a child with cerebral palsy, muscle wasting, spinal cord injury, amyotrophic lateral sclerosis, neurodegenerative diseases, eye control is the fastest, easiest and most ergonomic way to use a computer, and thus a means of communication.</w:t>
      </w:r>
    </w:p>
    <w:p w14:paraId="0F6D61C4" w14:textId="77777777" w:rsidR="002D5B69" w:rsidRPr="00D92089" w:rsidRDefault="002D5B69" w:rsidP="00DF10CF">
      <w:pPr>
        <w:spacing w:line="360" w:lineRule="auto"/>
        <w:ind w:firstLine="720"/>
        <w:jc w:val="both"/>
        <w:rPr>
          <w:rFonts w:ascii="Times New Roman" w:hAnsi="Times New Roman" w:cs="Times New Roman"/>
          <w:sz w:val="24"/>
          <w:szCs w:val="24"/>
        </w:rPr>
      </w:pPr>
    </w:p>
    <w:p w14:paraId="2EA09242" w14:textId="77777777" w:rsidR="005E5F81" w:rsidRPr="005E5F81" w:rsidRDefault="005E5F81" w:rsidP="00C47BDD">
      <w:pPr>
        <w:spacing w:line="360" w:lineRule="auto"/>
        <w:ind w:firstLine="720"/>
        <w:jc w:val="both"/>
        <w:rPr>
          <w:rFonts w:ascii="Times New Roman" w:hAnsi="Times New Roman" w:cs="Times New Roman"/>
          <w:b/>
          <w:bCs/>
          <w:sz w:val="24"/>
          <w:szCs w:val="24"/>
          <w:lang w:val="en"/>
        </w:rPr>
      </w:pPr>
      <w:r w:rsidRPr="005E5F81">
        <w:rPr>
          <w:rFonts w:ascii="Times New Roman" w:hAnsi="Times New Roman" w:cs="Times New Roman"/>
          <w:b/>
          <w:bCs/>
          <w:sz w:val="24"/>
          <w:szCs w:val="24"/>
          <w:lang w:val="en"/>
        </w:rPr>
        <w:t xml:space="preserve">Polish devices: </w:t>
      </w:r>
      <w:proofErr w:type="spellStart"/>
      <w:r w:rsidRPr="005E5F81">
        <w:rPr>
          <w:rFonts w:ascii="Times New Roman" w:hAnsi="Times New Roman" w:cs="Times New Roman"/>
          <w:b/>
          <w:bCs/>
          <w:sz w:val="24"/>
          <w:szCs w:val="24"/>
          <w:lang w:val="en"/>
        </w:rPr>
        <w:t>CyberOko</w:t>
      </w:r>
      <w:proofErr w:type="spellEnd"/>
      <w:r w:rsidRPr="005E5F81">
        <w:rPr>
          <w:rFonts w:ascii="Times New Roman" w:hAnsi="Times New Roman" w:cs="Times New Roman"/>
          <w:b/>
          <w:bCs/>
          <w:sz w:val="24"/>
          <w:szCs w:val="24"/>
          <w:lang w:val="en"/>
        </w:rPr>
        <w:t xml:space="preserve"> and C-Eye®</w:t>
      </w:r>
    </w:p>
    <w:p w14:paraId="758CD659" w14:textId="77777777" w:rsidR="005E5F81" w:rsidRDefault="005E5F81" w:rsidP="00C47BDD">
      <w:pPr>
        <w:spacing w:line="360" w:lineRule="auto"/>
        <w:ind w:firstLine="720"/>
        <w:jc w:val="both"/>
        <w:rPr>
          <w:rFonts w:ascii="Times New Roman" w:hAnsi="Times New Roman" w:cs="Times New Roman"/>
          <w:sz w:val="24"/>
          <w:szCs w:val="24"/>
          <w:lang w:val="en"/>
        </w:rPr>
      </w:pPr>
    </w:p>
    <w:p w14:paraId="04C9CA3C" w14:textId="77777777" w:rsidR="0023576F" w:rsidRDefault="005E5F81" w:rsidP="00C47BDD">
      <w:pPr>
        <w:spacing w:line="360" w:lineRule="auto"/>
        <w:ind w:firstLine="720"/>
        <w:jc w:val="both"/>
        <w:rPr>
          <w:rFonts w:ascii="Times New Roman" w:hAnsi="Times New Roman" w:cs="Times New Roman"/>
          <w:sz w:val="24"/>
          <w:szCs w:val="24"/>
          <w:lang w:val="en"/>
        </w:rPr>
      </w:pPr>
      <w:r w:rsidRPr="005E5F81">
        <w:rPr>
          <w:rFonts w:ascii="Times New Roman" w:hAnsi="Times New Roman" w:cs="Times New Roman"/>
          <w:sz w:val="24"/>
          <w:szCs w:val="24"/>
          <w:lang w:val="en"/>
        </w:rPr>
        <w:t xml:space="preserve">In our country, eye-tracking has found a new application, relevant from an educational perspective, namely as a technology supporting the diagnosis and therapy of a child with multiple disabilities. The beginning of such use of oculography was the creation of a </w:t>
      </w:r>
      <w:proofErr w:type="spellStart"/>
      <w:r w:rsidRPr="005E5F81">
        <w:rPr>
          <w:rFonts w:ascii="Times New Roman" w:hAnsi="Times New Roman" w:cs="Times New Roman"/>
          <w:sz w:val="24"/>
          <w:szCs w:val="24"/>
          <w:lang w:val="en"/>
        </w:rPr>
        <w:t>CyberOko</w:t>
      </w:r>
      <w:proofErr w:type="spellEnd"/>
      <w:r w:rsidRPr="005E5F81">
        <w:rPr>
          <w:rFonts w:ascii="Times New Roman" w:hAnsi="Times New Roman" w:cs="Times New Roman"/>
          <w:sz w:val="24"/>
          <w:szCs w:val="24"/>
          <w:lang w:val="en"/>
        </w:rPr>
        <w:t xml:space="preserve"> device for assessing the state of consciousness (distinguishing the state of awareness from the state of </w:t>
      </w:r>
      <w:r w:rsidR="00340806">
        <w:rPr>
          <w:rFonts w:ascii="Times New Roman" w:hAnsi="Times New Roman" w:cs="Times New Roman"/>
          <w:sz w:val="24"/>
          <w:szCs w:val="24"/>
          <w:lang w:val="en"/>
        </w:rPr>
        <w:t>wakefulness</w:t>
      </w:r>
      <w:r w:rsidRPr="005E5F81">
        <w:rPr>
          <w:rFonts w:ascii="Times New Roman" w:hAnsi="Times New Roman" w:cs="Times New Roman"/>
          <w:sz w:val="24"/>
          <w:szCs w:val="24"/>
          <w:lang w:val="en"/>
        </w:rPr>
        <w:t>) of patients in a condition commonly known as "coma" (</w:t>
      </w:r>
      <w:proofErr w:type="spellStart"/>
      <w:r w:rsidRPr="005E5F81">
        <w:rPr>
          <w:rFonts w:ascii="Times New Roman" w:hAnsi="Times New Roman" w:cs="Times New Roman"/>
          <w:sz w:val="24"/>
          <w:szCs w:val="24"/>
          <w:lang w:val="en"/>
        </w:rPr>
        <w:t>apallic</w:t>
      </w:r>
      <w:proofErr w:type="spellEnd"/>
      <w:r w:rsidRPr="005E5F81">
        <w:rPr>
          <w:rFonts w:ascii="Times New Roman" w:hAnsi="Times New Roman" w:cs="Times New Roman"/>
          <w:sz w:val="24"/>
          <w:szCs w:val="24"/>
          <w:lang w:val="en"/>
        </w:rPr>
        <w:t xml:space="preserve"> syndrome / </w:t>
      </w:r>
      <w:r w:rsidR="005B7B6D">
        <w:rPr>
          <w:rFonts w:ascii="Times New Roman" w:hAnsi="Times New Roman" w:cs="Times New Roman"/>
          <w:sz w:val="24"/>
          <w:szCs w:val="24"/>
          <w:lang w:val="en"/>
        </w:rPr>
        <w:t xml:space="preserve">unresponsive </w:t>
      </w:r>
      <w:r w:rsidRPr="005E5F81">
        <w:rPr>
          <w:rFonts w:ascii="Times New Roman" w:hAnsi="Times New Roman" w:cs="Times New Roman"/>
          <w:sz w:val="24"/>
          <w:szCs w:val="24"/>
          <w:lang w:val="en"/>
        </w:rPr>
        <w:t xml:space="preserve">wakefulness syndrome) (Kunka et al. 2012). The inventor of the device was prof. Andrzej </w:t>
      </w:r>
      <w:proofErr w:type="spellStart"/>
      <w:r w:rsidRPr="005E5F81">
        <w:rPr>
          <w:rFonts w:ascii="Times New Roman" w:hAnsi="Times New Roman" w:cs="Times New Roman"/>
          <w:sz w:val="24"/>
          <w:szCs w:val="24"/>
          <w:lang w:val="en"/>
        </w:rPr>
        <w:t>Czyżewski</w:t>
      </w:r>
      <w:proofErr w:type="spellEnd"/>
      <w:r w:rsidRPr="005E5F81">
        <w:rPr>
          <w:rFonts w:ascii="Times New Roman" w:hAnsi="Times New Roman" w:cs="Times New Roman"/>
          <w:sz w:val="24"/>
          <w:szCs w:val="24"/>
          <w:lang w:val="en"/>
        </w:rPr>
        <w:t xml:space="preserve"> from the </w:t>
      </w:r>
      <w:proofErr w:type="spellStart"/>
      <w:r w:rsidRPr="005E5F81">
        <w:rPr>
          <w:rFonts w:ascii="Times New Roman" w:hAnsi="Times New Roman" w:cs="Times New Roman"/>
          <w:sz w:val="24"/>
          <w:szCs w:val="24"/>
          <w:lang w:val="en"/>
        </w:rPr>
        <w:t>Gdańsk</w:t>
      </w:r>
      <w:proofErr w:type="spellEnd"/>
      <w:r w:rsidRPr="005E5F81">
        <w:rPr>
          <w:rFonts w:ascii="Times New Roman" w:hAnsi="Times New Roman" w:cs="Times New Roman"/>
          <w:sz w:val="24"/>
          <w:szCs w:val="24"/>
          <w:lang w:val="en"/>
        </w:rPr>
        <w:t xml:space="preserve"> University of Technology. The device received the prize of the Polish Prime Minister in 2015. Special equipment helped not only diagnose the patient, but also make contact with him (Kochanowicz 2016: 75).</w:t>
      </w:r>
    </w:p>
    <w:p w14:paraId="6D02B25B" w14:textId="6867C530" w:rsidR="005F162F" w:rsidRPr="00D92089" w:rsidRDefault="005E5F81" w:rsidP="00505C53">
      <w:pPr>
        <w:spacing w:line="360" w:lineRule="auto"/>
        <w:ind w:firstLine="720"/>
        <w:jc w:val="both"/>
        <w:rPr>
          <w:rFonts w:ascii="Times New Roman" w:hAnsi="Times New Roman" w:cs="Times New Roman"/>
          <w:sz w:val="24"/>
          <w:szCs w:val="24"/>
        </w:rPr>
      </w:pPr>
      <w:r w:rsidRPr="005E5F81">
        <w:rPr>
          <w:rFonts w:ascii="Times New Roman" w:hAnsi="Times New Roman" w:cs="Times New Roman"/>
          <w:sz w:val="24"/>
          <w:szCs w:val="24"/>
          <w:lang w:val="en"/>
        </w:rPr>
        <w:t xml:space="preserve">The latest device created in Poland under the license of the </w:t>
      </w:r>
      <w:proofErr w:type="spellStart"/>
      <w:r w:rsidRPr="005E5F81">
        <w:rPr>
          <w:rFonts w:ascii="Times New Roman" w:hAnsi="Times New Roman" w:cs="Times New Roman"/>
          <w:sz w:val="24"/>
          <w:szCs w:val="24"/>
          <w:lang w:val="en"/>
        </w:rPr>
        <w:t>CyberOko</w:t>
      </w:r>
      <w:proofErr w:type="spellEnd"/>
      <w:r w:rsidRPr="005E5F81">
        <w:rPr>
          <w:rFonts w:ascii="Times New Roman" w:hAnsi="Times New Roman" w:cs="Times New Roman"/>
          <w:sz w:val="24"/>
          <w:szCs w:val="24"/>
          <w:lang w:val="en"/>
        </w:rPr>
        <w:t xml:space="preserve"> Method is C-Eye®, implemented as a certified medical device available in two versions: C-Eye® for individual use </w:t>
      </w:r>
      <w:proofErr w:type="spellStart"/>
      <w:r w:rsidRPr="005E5F81">
        <w:rPr>
          <w:rFonts w:ascii="Times New Roman" w:hAnsi="Times New Roman" w:cs="Times New Roman"/>
          <w:sz w:val="24"/>
          <w:szCs w:val="24"/>
          <w:lang w:val="en"/>
        </w:rPr>
        <w:t>nd</w:t>
      </w:r>
      <w:proofErr w:type="spellEnd"/>
      <w:r w:rsidRPr="005E5F81">
        <w:rPr>
          <w:rFonts w:ascii="Times New Roman" w:hAnsi="Times New Roman" w:cs="Times New Roman"/>
          <w:sz w:val="24"/>
          <w:szCs w:val="24"/>
          <w:lang w:val="en"/>
        </w:rPr>
        <w:t xml:space="preserve"> C-Eye® PRO for use in centers, hospitals, schools (</w:t>
      </w:r>
      <w:hyperlink r:id="rId7" w:history="1">
        <w:r w:rsidR="00866616" w:rsidRPr="00CA378C">
          <w:rPr>
            <w:rStyle w:val="Hipercze"/>
            <w:rFonts w:ascii="Times New Roman" w:hAnsi="Times New Roman" w:cs="Times New Roman"/>
            <w:sz w:val="24"/>
            <w:szCs w:val="24"/>
            <w:lang w:val="en"/>
          </w:rPr>
          <w:t>www.assistech.eu</w:t>
        </w:r>
      </w:hyperlink>
      <w:r w:rsidR="00866616">
        <w:rPr>
          <w:rFonts w:ascii="Times New Roman" w:hAnsi="Times New Roman" w:cs="Times New Roman"/>
          <w:sz w:val="24"/>
          <w:szCs w:val="24"/>
          <w:lang w:val="en"/>
        </w:rPr>
        <w:t xml:space="preserve"> </w:t>
      </w:r>
      <w:r w:rsidRPr="005E5F81">
        <w:rPr>
          <w:rFonts w:ascii="Times New Roman" w:hAnsi="Times New Roman" w:cs="Times New Roman"/>
          <w:sz w:val="24"/>
          <w:szCs w:val="24"/>
          <w:lang w:val="en"/>
        </w:rPr>
        <w:t xml:space="preserve">[access: 28.08.19]). The originality of C-Eye® and C-Eye® PRO devices is based on the use of sight to control the computer (an infrared camera tracks the eyesight), thanks to which the examined child can communicate with the environment, as well as perform special tasks based on multimedia content. The child interacts with the help of sight with content displayed on the screen, such as graphics, photos, inscriptions. In this way, individual centers of the child's central nervous system, in </w:t>
      </w:r>
      <w:r w:rsidRPr="005E5F81">
        <w:rPr>
          <w:rFonts w:ascii="Times New Roman" w:hAnsi="Times New Roman" w:cs="Times New Roman"/>
          <w:sz w:val="24"/>
          <w:szCs w:val="24"/>
          <w:lang w:val="en"/>
        </w:rPr>
        <w:lastRenderedPageBreak/>
        <w:t>particular responsible for his sight and hearing, as well as language and cognitive functions are examined.</w:t>
      </w:r>
    </w:p>
    <w:p w14:paraId="11956F58" w14:textId="5C47CB2E" w:rsidR="00F4568A" w:rsidRPr="00F4568A" w:rsidRDefault="00F4568A" w:rsidP="00F4568A">
      <w:pPr>
        <w:spacing w:line="360" w:lineRule="auto"/>
        <w:ind w:firstLine="720"/>
        <w:jc w:val="both"/>
        <w:rPr>
          <w:rFonts w:ascii="Times New Roman" w:hAnsi="Times New Roman" w:cs="Times New Roman"/>
          <w:sz w:val="24"/>
          <w:szCs w:val="24"/>
        </w:rPr>
      </w:pPr>
      <w:r w:rsidRPr="00F4568A">
        <w:rPr>
          <w:rFonts w:ascii="Times New Roman" w:hAnsi="Times New Roman" w:cs="Times New Roman"/>
          <w:sz w:val="24"/>
          <w:szCs w:val="24"/>
          <w:lang w:val="en"/>
        </w:rPr>
        <w:t xml:space="preserve">The C-Eye® Methodological Guide is included with the device. Its authors: Agnieszka </w:t>
      </w:r>
      <w:proofErr w:type="spellStart"/>
      <w:r w:rsidRPr="00F4568A">
        <w:rPr>
          <w:rFonts w:ascii="Times New Roman" w:hAnsi="Times New Roman" w:cs="Times New Roman"/>
          <w:sz w:val="24"/>
          <w:szCs w:val="24"/>
          <w:lang w:val="en"/>
        </w:rPr>
        <w:t>Kwiatkowska</w:t>
      </w:r>
      <w:proofErr w:type="spellEnd"/>
      <w:r w:rsidRPr="00F4568A">
        <w:rPr>
          <w:rFonts w:ascii="Times New Roman" w:hAnsi="Times New Roman" w:cs="Times New Roman"/>
          <w:sz w:val="24"/>
          <w:szCs w:val="24"/>
          <w:lang w:val="en"/>
        </w:rPr>
        <w:t xml:space="preserve"> and Bartosz Kunka inform that C-Eye® and C-Eye® PRO is a system used to objectify the diagnosis of the patient's state of health with various injuries of the central nervous system as well as an instrument for its neurorehabilitation. C-Eye® allows alternative audio-visual communication with the user through eye tracking technology. The software uses three modules. The first is the patient condition assessment module. It is used to: firstly, study the senses (eyesight - range of vision and hearing - comfort level); secondly, to study language functions: understanding words (single words, simple sentences, complex sentences); for reading words with understanding; reading comprehension; writing skills; identifying sounds with a picture; thirdly, to study cognitive functions: visual-spatial (study of object recognition, study of size perception, study of color perception, study of perception of the structure of objects - letters, objects); memory test (semantic memory test, visual material memory test); thinking study (study of cause and effect thinking, classification of objects); testing communication skills (situational language skills, pragmatic language skills, testing expression of needs), fourth, to assess emotional state. The second module - neurorehabilitation </w:t>
      </w:r>
      <w:r w:rsidR="00502F0D">
        <w:rPr>
          <w:rFonts w:ascii="Times New Roman" w:hAnsi="Times New Roman" w:cs="Times New Roman"/>
          <w:sz w:val="24"/>
          <w:szCs w:val="24"/>
          <w:lang w:val="en"/>
        </w:rPr>
        <w:t xml:space="preserve">- </w:t>
      </w:r>
      <w:r w:rsidRPr="00F4568A">
        <w:rPr>
          <w:rFonts w:ascii="Times New Roman" w:hAnsi="Times New Roman" w:cs="Times New Roman"/>
          <w:sz w:val="24"/>
          <w:szCs w:val="24"/>
          <w:lang w:val="en"/>
        </w:rPr>
        <w:t xml:space="preserve">consists of five groups of tasks: exercises of language functions, visual-spatial functions, memory, thinking and imagination. The goal of the last module, called Communication and entertainment, is to provide the patient with functional tools for communication and </w:t>
      </w:r>
      <w:r w:rsidRPr="00F4568A">
        <w:rPr>
          <w:rFonts w:ascii="Times New Roman" w:hAnsi="Times New Roman" w:cs="Times New Roman"/>
          <w:sz w:val="24"/>
          <w:szCs w:val="24"/>
        </w:rPr>
        <w:t>entertainment (</w:t>
      </w:r>
      <w:proofErr w:type="spellStart"/>
      <w:r w:rsidRPr="00F4568A">
        <w:rPr>
          <w:rFonts w:ascii="Times New Roman" w:hAnsi="Times New Roman" w:cs="Times New Roman"/>
          <w:sz w:val="24"/>
          <w:szCs w:val="24"/>
        </w:rPr>
        <w:t>Kwiatkowska</w:t>
      </w:r>
      <w:proofErr w:type="spellEnd"/>
      <w:r w:rsidRPr="00F4568A">
        <w:rPr>
          <w:rFonts w:ascii="Times New Roman" w:hAnsi="Times New Roman" w:cs="Times New Roman"/>
          <w:sz w:val="24"/>
          <w:szCs w:val="24"/>
        </w:rPr>
        <w:t>, Kunka 2016; Kochanowicz 2016: 76-77).</w:t>
      </w:r>
    </w:p>
    <w:p w14:paraId="12C476AE" w14:textId="2005FB85" w:rsidR="0068685C" w:rsidRDefault="00FE60B9" w:rsidP="00A91987">
      <w:pPr>
        <w:spacing w:line="360" w:lineRule="auto"/>
        <w:ind w:firstLine="720"/>
        <w:jc w:val="both"/>
        <w:rPr>
          <w:rFonts w:ascii="Times New Roman" w:hAnsi="Times New Roman" w:cs="Times New Roman"/>
          <w:sz w:val="24"/>
          <w:szCs w:val="24"/>
          <w:lang w:val="en"/>
        </w:rPr>
      </w:pPr>
      <w:r w:rsidRPr="00FE60B9">
        <w:rPr>
          <w:rFonts w:ascii="Times New Roman" w:hAnsi="Times New Roman" w:cs="Times New Roman"/>
          <w:sz w:val="24"/>
          <w:szCs w:val="24"/>
          <w:lang w:val="en"/>
        </w:rPr>
        <w:t>C-Eye® - is therefore a device used to diagnose the condition of patients (but also children with multiple disabilities), for which the only communication channel is vision, to stimulate their central nervous system and for alternative communication with them (Kunka et al. 2016: 89-94). Importantly, eye tracking technology allows researchers to assess the cognitive and linguistic capabilities of a child reviewing various visual materials without the need for a complicated verbal description or waiting for a physical response</w:t>
      </w:r>
      <w:r w:rsidR="0068685C">
        <w:rPr>
          <w:rFonts w:ascii="Times New Roman" w:hAnsi="Times New Roman" w:cs="Times New Roman"/>
          <w:sz w:val="24"/>
          <w:szCs w:val="24"/>
          <w:lang w:val="en"/>
        </w:rPr>
        <w:t xml:space="preserve"> of the child</w:t>
      </w:r>
      <w:r w:rsidRPr="00FE60B9">
        <w:rPr>
          <w:rFonts w:ascii="Times New Roman" w:hAnsi="Times New Roman" w:cs="Times New Roman"/>
          <w:sz w:val="24"/>
          <w:szCs w:val="24"/>
          <w:lang w:val="en"/>
        </w:rPr>
        <w:t>.</w:t>
      </w:r>
    </w:p>
    <w:p w14:paraId="6681792A" w14:textId="77777777" w:rsidR="001D1C92" w:rsidRDefault="00FE60B9" w:rsidP="00A91987">
      <w:pPr>
        <w:spacing w:line="360" w:lineRule="auto"/>
        <w:ind w:firstLine="720"/>
        <w:jc w:val="both"/>
        <w:rPr>
          <w:rFonts w:ascii="Times New Roman" w:hAnsi="Times New Roman" w:cs="Times New Roman"/>
          <w:sz w:val="24"/>
          <w:szCs w:val="24"/>
          <w:lang w:val="en"/>
        </w:rPr>
      </w:pPr>
      <w:r w:rsidRPr="00FE60B9">
        <w:rPr>
          <w:rFonts w:ascii="Times New Roman" w:hAnsi="Times New Roman" w:cs="Times New Roman"/>
          <w:sz w:val="24"/>
          <w:szCs w:val="24"/>
          <w:lang w:val="en"/>
        </w:rPr>
        <w:t xml:space="preserve">In the case of a non-speaking child, the ability to perceive, recognize and interpret visual stimuli can be tested, but also stimulated, thanks to eye-tracking tasks based on multimedia content to measure the level of visual perception. Interactive exercises are based on: perceiving the figure and background (the ability to distinguish objects, focus attention on a selected object, isolating it </w:t>
      </w:r>
      <w:r w:rsidRPr="00FE60B9">
        <w:rPr>
          <w:rFonts w:ascii="Times New Roman" w:hAnsi="Times New Roman" w:cs="Times New Roman"/>
          <w:sz w:val="24"/>
          <w:szCs w:val="24"/>
          <w:lang w:val="en"/>
        </w:rPr>
        <w:lastRenderedPageBreak/>
        <w:t>from the environment); perception of constancy (perception of specific features of an object, such as its shape, color, size regardless of the changing conditions of its perception); perception of the position of the object in space (perception of the relationship between the object and the observer); perception of spatial relations (the ability to perceive the location of two or more objects relative to each other) (</w:t>
      </w:r>
      <w:proofErr w:type="spellStart"/>
      <w:r w:rsidRPr="00FE60B9">
        <w:rPr>
          <w:rFonts w:ascii="Times New Roman" w:hAnsi="Times New Roman" w:cs="Times New Roman"/>
          <w:sz w:val="24"/>
          <w:szCs w:val="24"/>
          <w:lang w:val="en"/>
        </w:rPr>
        <w:t>Warchał</w:t>
      </w:r>
      <w:proofErr w:type="spellEnd"/>
      <w:r w:rsidRPr="00FE60B9">
        <w:rPr>
          <w:rFonts w:ascii="Times New Roman" w:hAnsi="Times New Roman" w:cs="Times New Roman"/>
          <w:sz w:val="24"/>
          <w:szCs w:val="24"/>
          <w:lang w:val="en"/>
        </w:rPr>
        <w:t xml:space="preserve"> 2011: 72; </w:t>
      </w:r>
      <w:proofErr w:type="spellStart"/>
      <w:r w:rsidRPr="00FE60B9">
        <w:rPr>
          <w:rFonts w:ascii="Times New Roman" w:hAnsi="Times New Roman" w:cs="Times New Roman"/>
          <w:sz w:val="24"/>
          <w:szCs w:val="24"/>
          <w:lang w:val="en"/>
        </w:rPr>
        <w:t>Kwiatkowska</w:t>
      </w:r>
      <w:proofErr w:type="spellEnd"/>
      <w:r w:rsidRPr="00FE60B9">
        <w:rPr>
          <w:rFonts w:ascii="Times New Roman" w:hAnsi="Times New Roman" w:cs="Times New Roman"/>
          <w:sz w:val="24"/>
          <w:szCs w:val="24"/>
          <w:lang w:val="en"/>
        </w:rPr>
        <w:t>, Kunka 2016: 41-42).</w:t>
      </w:r>
    </w:p>
    <w:p w14:paraId="77BF462D" w14:textId="0719A2E6" w:rsidR="00CA3ED4" w:rsidRDefault="00FE60B9" w:rsidP="00402815">
      <w:pPr>
        <w:spacing w:line="360" w:lineRule="auto"/>
        <w:ind w:firstLine="720"/>
        <w:jc w:val="both"/>
        <w:rPr>
          <w:rFonts w:ascii="Times New Roman" w:hAnsi="Times New Roman" w:cs="Times New Roman"/>
          <w:sz w:val="24"/>
          <w:szCs w:val="24"/>
          <w:lang w:val="en"/>
        </w:rPr>
      </w:pPr>
      <w:r w:rsidRPr="00FE60B9">
        <w:rPr>
          <w:rFonts w:ascii="Times New Roman" w:hAnsi="Times New Roman" w:cs="Times New Roman"/>
          <w:sz w:val="24"/>
          <w:szCs w:val="24"/>
          <w:lang w:val="en"/>
        </w:rPr>
        <w:t xml:space="preserve">Foreign manufacturers supplying eye tracking equipment are also present on the Polish market. Many available eye-trackers can be used to treat and support communication. One of the smallest devices that allows you to operate the computer with eyesight is </w:t>
      </w:r>
      <w:proofErr w:type="spellStart"/>
      <w:r w:rsidRPr="00FE60B9">
        <w:rPr>
          <w:rFonts w:ascii="Times New Roman" w:hAnsi="Times New Roman" w:cs="Times New Roman"/>
          <w:sz w:val="24"/>
          <w:szCs w:val="24"/>
          <w:lang w:val="en"/>
        </w:rPr>
        <w:t>PCEye</w:t>
      </w:r>
      <w:proofErr w:type="spellEnd"/>
      <w:r w:rsidRPr="00FE60B9">
        <w:rPr>
          <w:rFonts w:ascii="Times New Roman" w:hAnsi="Times New Roman" w:cs="Times New Roman"/>
          <w:sz w:val="24"/>
          <w:szCs w:val="24"/>
          <w:lang w:val="en"/>
        </w:rPr>
        <w:t xml:space="preserve"> Mini, which smoothly converts eyeball movement to cursor movement on the computer screen. It only requires a single calibration lasting tens of seconds. </w:t>
      </w:r>
      <w:proofErr w:type="spellStart"/>
      <w:r w:rsidRPr="00FE60B9">
        <w:rPr>
          <w:rFonts w:ascii="Times New Roman" w:hAnsi="Times New Roman" w:cs="Times New Roman"/>
          <w:sz w:val="24"/>
          <w:szCs w:val="24"/>
          <w:lang w:val="en"/>
        </w:rPr>
        <w:t>PCEye</w:t>
      </w:r>
      <w:proofErr w:type="spellEnd"/>
      <w:r w:rsidRPr="00FE60B9">
        <w:rPr>
          <w:rFonts w:ascii="Times New Roman" w:hAnsi="Times New Roman" w:cs="Times New Roman"/>
          <w:sz w:val="24"/>
          <w:szCs w:val="24"/>
          <w:lang w:val="en"/>
        </w:rPr>
        <w:t xml:space="preserve"> Mini tracks eye movement enabling computer operation regardless of worn glasses, contact lenses, lighting or uncontrolled head movements. </w:t>
      </w:r>
      <w:proofErr w:type="spellStart"/>
      <w:r w:rsidRPr="00FE60B9">
        <w:rPr>
          <w:rFonts w:ascii="Times New Roman" w:hAnsi="Times New Roman" w:cs="Times New Roman"/>
          <w:sz w:val="24"/>
          <w:szCs w:val="24"/>
          <w:lang w:val="en"/>
        </w:rPr>
        <w:t>PCEye</w:t>
      </w:r>
      <w:proofErr w:type="spellEnd"/>
      <w:r w:rsidRPr="00FE60B9">
        <w:rPr>
          <w:rFonts w:ascii="Times New Roman" w:hAnsi="Times New Roman" w:cs="Times New Roman"/>
          <w:sz w:val="24"/>
          <w:szCs w:val="24"/>
          <w:lang w:val="en"/>
        </w:rPr>
        <w:t xml:space="preserve"> Mini is mounted to any computer with a magnet and connected via a USB input. Other portable eye-trackers available in Poland are: </w:t>
      </w:r>
      <w:proofErr w:type="spellStart"/>
      <w:r w:rsidRPr="00FE60B9">
        <w:rPr>
          <w:rFonts w:ascii="Times New Roman" w:hAnsi="Times New Roman" w:cs="Times New Roman"/>
          <w:sz w:val="24"/>
          <w:szCs w:val="24"/>
          <w:lang w:val="en"/>
        </w:rPr>
        <w:t>Irisbond</w:t>
      </w:r>
      <w:proofErr w:type="spellEnd"/>
      <w:r w:rsidRPr="00FE60B9">
        <w:rPr>
          <w:rFonts w:ascii="Times New Roman" w:hAnsi="Times New Roman" w:cs="Times New Roman"/>
          <w:sz w:val="24"/>
          <w:szCs w:val="24"/>
          <w:lang w:val="en"/>
        </w:rPr>
        <w:t xml:space="preserve"> Duo, </w:t>
      </w:r>
      <w:proofErr w:type="spellStart"/>
      <w:r w:rsidRPr="00FE60B9">
        <w:rPr>
          <w:rFonts w:ascii="Times New Roman" w:hAnsi="Times New Roman" w:cs="Times New Roman"/>
          <w:sz w:val="24"/>
          <w:szCs w:val="24"/>
          <w:lang w:val="en"/>
        </w:rPr>
        <w:t>PCEye</w:t>
      </w:r>
      <w:proofErr w:type="spellEnd"/>
      <w:r w:rsidRPr="00FE60B9">
        <w:rPr>
          <w:rFonts w:ascii="Times New Roman" w:hAnsi="Times New Roman" w:cs="Times New Roman"/>
          <w:sz w:val="24"/>
          <w:szCs w:val="24"/>
          <w:lang w:val="en"/>
        </w:rPr>
        <w:t xml:space="preserve"> Plus, </w:t>
      </w:r>
      <w:proofErr w:type="spellStart"/>
      <w:r w:rsidRPr="00FE60B9">
        <w:rPr>
          <w:rFonts w:ascii="Times New Roman" w:hAnsi="Times New Roman" w:cs="Times New Roman"/>
          <w:sz w:val="24"/>
          <w:szCs w:val="24"/>
          <w:lang w:val="en"/>
        </w:rPr>
        <w:t>myGaze</w:t>
      </w:r>
      <w:proofErr w:type="spellEnd"/>
      <w:r w:rsidRPr="00FE60B9">
        <w:rPr>
          <w:rFonts w:ascii="Times New Roman" w:hAnsi="Times New Roman" w:cs="Times New Roman"/>
          <w:sz w:val="24"/>
          <w:szCs w:val="24"/>
          <w:lang w:val="en"/>
        </w:rPr>
        <w:t xml:space="preserve"> Power, </w:t>
      </w:r>
      <w:proofErr w:type="spellStart"/>
      <w:r w:rsidRPr="00FE60B9">
        <w:rPr>
          <w:rFonts w:ascii="Times New Roman" w:hAnsi="Times New Roman" w:cs="Times New Roman"/>
          <w:sz w:val="24"/>
          <w:szCs w:val="24"/>
          <w:lang w:val="en"/>
        </w:rPr>
        <w:t>PcEye</w:t>
      </w:r>
      <w:proofErr w:type="spellEnd"/>
      <w:r w:rsidRPr="00FE60B9">
        <w:rPr>
          <w:rFonts w:ascii="Times New Roman" w:hAnsi="Times New Roman" w:cs="Times New Roman"/>
          <w:sz w:val="24"/>
          <w:szCs w:val="24"/>
          <w:lang w:val="en"/>
        </w:rPr>
        <w:t xml:space="preserve"> Explore with Windows Control, </w:t>
      </w:r>
      <w:proofErr w:type="spellStart"/>
      <w:r w:rsidRPr="00FE60B9">
        <w:rPr>
          <w:rFonts w:ascii="Times New Roman" w:hAnsi="Times New Roman" w:cs="Times New Roman"/>
          <w:sz w:val="24"/>
          <w:szCs w:val="24"/>
          <w:lang w:val="en"/>
        </w:rPr>
        <w:t>IntelliGaze</w:t>
      </w:r>
      <w:proofErr w:type="spellEnd"/>
      <w:r w:rsidRPr="00FE60B9">
        <w:rPr>
          <w:rFonts w:ascii="Times New Roman" w:hAnsi="Times New Roman" w:cs="Times New Roman"/>
          <w:sz w:val="24"/>
          <w:szCs w:val="24"/>
          <w:lang w:val="en"/>
        </w:rPr>
        <w:t xml:space="preserve">, </w:t>
      </w:r>
      <w:proofErr w:type="spellStart"/>
      <w:r w:rsidRPr="00FE60B9">
        <w:rPr>
          <w:rFonts w:ascii="Times New Roman" w:hAnsi="Times New Roman" w:cs="Times New Roman"/>
          <w:sz w:val="24"/>
          <w:szCs w:val="24"/>
          <w:lang w:val="en"/>
        </w:rPr>
        <w:t>EyeTech</w:t>
      </w:r>
      <w:proofErr w:type="spellEnd"/>
      <w:r w:rsidRPr="00FE60B9">
        <w:rPr>
          <w:rFonts w:ascii="Times New Roman" w:hAnsi="Times New Roman" w:cs="Times New Roman"/>
          <w:sz w:val="24"/>
          <w:szCs w:val="24"/>
          <w:lang w:val="en"/>
        </w:rPr>
        <w:t xml:space="preserve"> TM5 (</w:t>
      </w:r>
      <w:hyperlink r:id="rId8" w:history="1">
        <w:r w:rsidR="00402815" w:rsidRPr="00CA378C">
          <w:rPr>
            <w:rStyle w:val="Hipercze"/>
            <w:rFonts w:ascii="Times New Roman" w:hAnsi="Times New Roman" w:cs="Times New Roman"/>
            <w:sz w:val="24"/>
            <w:szCs w:val="24"/>
            <w:lang w:val="en"/>
          </w:rPr>
          <w:t>www.harpo.com.pl</w:t>
        </w:r>
      </w:hyperlink>
      <w:r w:rsidR="00402815">
        <w:rPr>
          <w:rFonts w:ascii="Times New Roman" w:hAnsi="Times New Roman" w:cs="Times New Roman"/>
          <w:sz w:val="24"/>
          <w:szCs w:val="24"/>
          <w:lang w:val="en"/>
        </w:rPr>
        <w:t xml:space="preserve"> </w:t>
      </w:r>
      <w:bookmarkStart w:id="1" w:name="_Hlk17883746"/>
      <w:r w:rsidRPr="00FE60B9">
        <w:rPr>
          <w:rFonts w:ascii="Times New Roman" w:hAnsi="Times New Roman" w:cs="Times New Roman"/>
          <w:sz w:val="24"/>
          <w:szCs w:val="24"/>
          <w:lang w:val="en"/>
        </w:rPr>
        <w:t xml:space="preserve">[access: </w:t>
      </w:r>
      <w:r w:rsidR="00CA3ED4">
        <w:rPr>
          <w:rFonts w:ascii="Times New Roman" w:hAnsi="Times New Roman" w:cs="Times New Roman"/>
          <w:sz w:val="24"/>
          <w:szCs w:val="24"/>
          <w:lang w:val="en"/>
        </w:rPr>
        <w:t>28</w:t>
      </w:r>
      <w:r w:rsidRPr="00FE60B9">
        <w:rPr>
          <w:rFonts w:ascii="Times New Roman" w:hAnsi="Times New Roman" w:cs="Times New Roman"/>
          <w:sz w:val="24"/>
          <w:szCs w:val="24"/>
          <w:lang w:val="en"/>
        </w:rPr>
        <w:t>.08.19]</w:t>
      </w:r>
      <w:bookmarkEnd w:id="1"/>
      <w:r w:rsidRPr="00FE60B9">
        <w:rPr>
          <w:rFonts w:ascii="Times New Roman" w:hAnsi="Times New Roman" w:cs="Times New Roman"/>
          <w:sz w:val="24"/>
          <w:szCs w:val="24"/>
          <w:lang w:val="en"/>
        </w:rPr>
        <w:t>).</w:t>
      </w:r>
    </w:p>
    <w:p w14:paraId="026E6747" w14:textId="77777777" w:rsidR="005B073F" w:rsidRPr="00D92089" w:rsidRDefault="00FE60B9" w:rsidP="00A91987">
      <w:pPr>
        <w:spacing w:line="360" w:lineRule="auto"/>
        <w:ind w:firstLine="720"/>
        <w:jc w:val="both"/>
        <w:rPr>
          <w:rFonts w:ascii="Times New Roman" w:hAnsi="Times New Roman" w:cs="Times New Roman"/>
          <w:sz w:val="24"/>
          <w:szCs w:val="24"/>
        </w:rPr>
      </w:pPr>
      <w:r w:rsidRPr="00FE60B9">
        <w:rPr>
          <w:rFonts w:ascii="Times New Roman" w:hAnsi="Times New Roman" w:cs="Times New Roman"/>
          <w:sz w:val="24"/>
          <w:szCs w:val="24"/>
          <w:lang w:val="en"/>
        </w:rPr>
        <w:t xml:space="preserve">Some companies, such as </w:t>
      </w:r>
      <w:proofErr w:type="spellStart"/>
      <w:r w:rsidRPr="00FE60B9">
        <w:rPr>
          <w:rFonts w:ascii="Times New Roman" w:hAnsi="Times New Roman" w:cs="Times New Roman"/>
          <w:sz w:val="24"/>
          <w:szCs w:val="24"/>
          <w:lang w:val="en"/>
        </w:rPr>
        <w:t>Tobii</w:t>
      </w:r>
      <w:proofErr w:type="spellEnd"/>
      <w:r w:rsidRPr="00FE60B9">
        <w:rPr>
          <w:rFonts w:ascii="Times New Roman" w:hAnsi="Times New Roman" w:cs="Times New Roman"/>
          <w:sz w:val="24"/>
          <w:szCs w:val="24"/>
          <w:lang w:val="en"/>
        </w:rPr>
        <w:t xml:space="preserve"> Technology, SMI and SR Research, also produce software for collecting and analyzing ocular data. Therapy software specially designed for learning how to control eyesight can be divided into Polish and foreign. The primary English-language software is Look to learn: Scenes and Sounds or KINKA Eye Tracker Games. However, in the set of Attention and Looking, Exploring and Playing and Choosing and Learning programs you can find exercises that allow you to acquire specific skills from learning cause and effect to communication. </w:t>
      </w:r>
      <w:r w:rsidRPr="00D92089">
        <w:rPr>
          <w:rFonts w:ascii="Times New Roman" w:hAnsi="Times New Roman" w:cs="Times New Roman"/>
          <w:sz w:val="24"/>
          <w:szCs w:val="24"/>
        </w:rPr>
        <w:t xml:space="preserve">The Polish innovative program is </w:t>
      </w:r>
      <w:proofErr w:type="spellStart"/>
      <w:r w:rsidRPr="00D92089">
        <w:rPr>
          <w:rFonts w:ascii="Times New Roman" w:hAnsi="Times New Roman" w:cs="Times New Roman"/>
          <w:sz w:val="24"/>
          <w:szCs w:val="24"/>
        </w:rPr>
        <w:t>eyefeel</w:t>
      </w:r>
      <w:proofErr w:type="spellEnd"/>
      <w:r w:rsidRPr="00D92089">
        <w:rPr>
          <w:rFonts w:ascii="Times New Roman" w:hAnsi="Times New Roman" w:cs="Times New Roman"/>
          <w:sz w:val="24"/>
          <w:szCs w:val="24"/>
        </w:rPr>
        <w:t>® designed for therapy through play and entertainment as well as for communication.</w:t>
      </w:r>
    </w:p>
    <w:p w14:paraId="6D35670D" w14:textId="77777777" w:rsidR="000E3379" w:rsidRPr="00D92089" w:rsidRDefault="000E3379" w:rsidP="00AB1681">
      <w:pPr>
        <w:spacing w:line="360" w:lineRule="auto"/>
        <w:ind w:firstLine="720"/>
        <w:jc w:val="both"/>
        <w:rPr>
          <w:rFonts w:ascii="Times New Roman" w:hAnsi="Times New Roman" w:cs="Times New Roman"/>
          <w:sz w:val="24"/>
          <w:szCs w:val="24"/>
        </w:rPr>
      </w:pPr>
      <w:bookmarkStart w:id="2" w:name="_Hlk17365764"/>
    </w:p>
    <w:p w14:paraId="7AFE19DF" w14:textId="5AA2D4AD" w:rsidR="00E075B4" w:rsidRPr="00A56FF0" w:rsidRDefault="005B073F" w:rsidP="008B431F">
      <w:pPr>
        <w:spacing w:line="360" w:lineRule="auto"/>
        <w:ind w:firstLine="720"/>
        <w:jc w:val="both"/>
        <w:rPr>
          <w:rFonts w:ascii="Times New Roman" w:hAnsi="Times New Roman" w:cs="Times New Roman"/>
          <w:b/>
          <w:bCs/>
          <w:sz w:val="24"/>
          <w:szCs w:val="24"/>
        </w:rPr>
      </w:pPr>
      <w:r w:rsidRPr="00A56FF0">
        <w:rPr>
          <w:rFonts w:ascii="Times New Roman" w:hAnsi="Times New Roman" w:cs="Times New Roman"/>
          <w:b/>
          <w:bCs/>
          <w:sz w:val="24"/>
          <w:szCs w:val="24"/>
        </w:rPr>
        <w:t>Conclusion</w:t>
      </w:r>
    </w:p>
    <w:bookmarkEnd w:id="2"/>
    <w:p w14:paraId="1B53D61B" w14:textId="77777777" w:rsidR="00CC7362" w:rsidRPr="00A56FF0" w:rsidRDefault="00CC7362" w:rsidP="006E46DF">
      <w:pPr>
        <w:spacing w:line="360" w:lineRule="auto"/>
        <w:ind w:firstLine="360"/>
        <w:jc w:val="both"/>
        <w:rPr>
          <w:rFonts w:ascii="Times New Roman" w:hAnsi="Times New Roman" w:cs="Times New Roman"/>
          <w:sz w:val="24"/>
          <w:szCs w:val="24"/>
        </w:rPr>
      </w:pPr>
    </w:p>
    <w:p w14:paraId="66C299D5" w14:textId="77777777" w:rsidR="00346000" w:rsidRDefault="00C159F7" w:rsidP="00880112">
      <w:pPr>
        <w:spacing w:line="360" w:lineRule="auto"/>
        <w:ind w:firstLine="360"/>
        <w:jc w:val="both"/>
        <w:rPr>
          <w:rFonts w:ascii="Times New Roman" w:hAnsi="Times New Roman" w:cs="Times New Roman"/>
          <w:sz w:val="24"/>
          <w:szCs w:val="24"/>
          <w:lang w:val="en"/>
        </w:rPr>
      </w:pPr>
      <w:r w:rsidRPr="00C159F7">
        <w:rPr>
          <w:rFonts w:ascii="Times New Roman" w:hAnsi="Times New Roman" w:cs="Times New Roman"/>
          <w:sz w:val="24"/>
          <w:szCs w:val="24"/>
          <w:lang w:val="en"/>
        </w:rPr>
        <w:t xml:space="preserve">The purpose of the article was only to outline the issue of using eye-tracking in the diagnosis, therapy and education of a child with multiple disabilities. It would be necessary to reconstruct the historical contexts of eye-tracking development and look at it with an Argus eye (penetrating), so </w:t>
      </w:r>
      <w:r w:rsidRPr="00C159F7">
        <w:rPr>
          <w:rFonts w:ascii="Times New Roman" w:hAnsi="Times New Roman" w:cs="Times New Roman"/>
          <w:sz w:val="24"/>
          <w:szCs w:val="24"/>
          <w:lang w:val="en"/>
        </w:rPr>
        <w:lastRenderedPageBreak/>
        <w:t xml:space="preserve">as not to be </w:t>
      </w:r>
      <w:r w:rsidR="00A02C2B">
        <w:rPr>
          <w:rFonts w:ascii="Times New Roman" w:hAnsi="Times New Roman" w:cs="Times New Roman"/>
          <w:sz w:val="24"/>
          <w:szCs w:val="24"/>
          <w:lang w:val="en"/>
        </w:rPr>
        <w:t xml:space="preserve">misled </w:t>
      </w:r>
      <w:r w:rsidRPr="00C159F7">
        <w:rPr>
          <w:rFonts w:ascii="Times New Roman" w:hAnsi="Times New Roman" w:cs="Times New Roman"/>
          <w:sz w:val="24"/>
          <w:szCs w:val="24"/>
          <w:lang w:val="en"/>
        </w:rPr>
        <w:t>by some modern researchers that eye-tracking is only a measuring technique used in empirical quantitative research. Therefore, it is necessary to formulate pedagogical questions in relation to eye-tracking as a technology supporting the development of a preschool child. In empirical research, it is worth paying attention to such aspects as: free viewing of materials by the child (screen exploration); shaping the child's sense of agency (activation of objects on the screen on a cause-effect basis, aiming and improving precision), performing tasks (moving objects with eyesight, ability to make choices, solving various educational exercises), establishing dialogue, shaping independence and autonomy (independent computer control) ). For a child with quadriplegia, it would be important to study eye-tracking as the only direct activity of that child: from deliberate looking to expressing their own opinions.</w:t>
      </w:r>
    </w:p>
    <w:p w14:paraId="68D1D744" w14:textId="452B1DD7" w:rsidR="00D20972" w:rsidRPr="00A02C2B" w:rsidRDefault="00C159F7" w:rsidP="00880112">
      <w:pPr>
        <w:spacing w:line="360" w:lineRule="auto"/>
        <w:ind w:firstLine="360"/>
        <w:jc w:val="both"/>
        <w:rPr>
          <w:rFonts w:ascii="Times New Roman" w:hAnsi="Times New Roman" w:cs="Times New Roman"/>
          <w:sz w:val="24"/>
          <w:szCs w:val="24"/>
        </w:rPr>
      </w:pPr>
      <w:r w:rsidRPr="00C159F7">
        <w:rPr>
          <w:rFonts w:ascii="Times New Roman" w:hAnsi="Times New Roman" w:cs="Times New Roman"/>
          <w:sz w:val="24"/>
          <w:szCs w:val="24"/>
          <w:lang w:val="en"/>
        </w:rPr>
        <w:t xml:space="preserve">Based on my therapeutic experience, I can say that eye-tracking changes the lives of individual preschool children with multiple disabilities in terms of spending their free time, learning and communicating with the environment. With this technology, we can discover the unexpected intellectual capabilities of a non-speaking child. Eye-tracking allows us to assess the pattern of eye movement, visual attention, field of view, preferences and ability to point </w:t>
      </w:r>
      <w:r w:rsidR="00D929EF">
        <w:rPr>
          <w:rFonts w:ascii="Times New Roman" w:hAnsi="Times New Roman" w:cs="Times New Roman"/>
          <w:sz w:val="24"/>
          <w:szCs w:val="24"/>
          <w:lang w:val="en"/>
        </w:rPr>
        <w:t xml:space="preserve">and choose with </w:t>
      </w:r>
      <w:r w:rsidRPr="00C159F7">
        <w:rPr>
          <w:rFonts w:ascii="Times New Roman" w:hAnsi="Times New Roman" w:cs="Times New Roman"/>
          <w:sz w:val="24"/>
          <w:szCs w:val="24"/>
          <w:lang w:val="en"/>
        </w:rPr>
        <w:t xml:space="preserve">eyes. It enables the child to use the computer (eyesight replaces the computer mouse). Exercises attract the child's eye (e.g. a child chooses a picture and colors it on the screen with his eyesight); they support communication (from choosing individual graphic characters on the screen to running a blog or writing a book with the help of sight, as does Joanna </w:t>
      </w:r>
      <w:proofErr w:type="spellStart"/>
      <w:r w:rsidRPr="00C159F7">
        <w:rPr>
          <w:rFonts w:ascii="Times New Roman" w:hAnsi="Times New Roman" w:cs="Times New Roman"/>
          <w:sz w:val="24"/>
          <w:szCs w:val="24"/>
          <w:lang w:val="en"/>
        </w:rPr>
        <w:t>Mikołajczak</w:t>
      </w:r>
      <w:proofErr w:type="spellEnd"/>
      <w:r w:rsidR="006271C4" w:rsidRPr="00A02C2B">
        <w:rPr>
          <w:rFonts w:ascii="Times New Roman" w:hAnsi="Times New Roman" w:cs="Times New Roman"/>
          <w:sz w:val="24"/>
          <w:szCs w:val="24"/>
        </w:rPr>
        <w:t xml:space="preserve"> </w:t>
      </w:r>
      <w:r w:rsidR="00D20972" w:rsidRPr="00A02C2B">
        <w:rPr>
          <w:rFonts w:ascii="Times New Roman" w:hAnsi="Times New Roman" w:cs="Times New Roman"/>
          <w:sz w:val="24"/>
          <w:szCs w:val="24"/>
        </w:rPr>
        <w:t>(</w:t>
      </w:r>
      <w:hyperlink r:id="rId9" w:history="1">
        <w:r w:rsidR="00880112" w:rsidRPr="00A02C2B">
          <w:rPr>
            <w:rStyle w:val="Hipercze"/>
            <w:rFonts w:ascii="Times New Roman" w:hAnsi="Times New Roman" w:cs="Times New Roman"/>
            <w:sz w:val="24"/>
            <w:szCs w:val="24"/>
          </w:rPr>
          <w:t>https://www.facebook.com/zycie.Ceye.pisane/?_rdc=2&amp;_rdr</w:t>
        </w:r>
      </w:hyperlink>
      <w:r w:rsidR="001543A3" w:rsidRPr="001543A3">
        <w:rPr>
          <w:rStyle w:val="Hipercze"/>
          <w:rFonts w:ascii="Times New Roman" w:hAnsi="Times New Roman" w:cs="Times New Roman"/>
          <w:sz w:val="24"/>
          <w:szCs w:val="24"/>
        </w:rPr>
        <w:t xml:space="preserve"> </w:t>
      </w:r>
      <w:r w:rsidR="001543A3" w:rsidRPr="00FE60B9">
        <w:rPr>
          <w:rFonts w:ascii="Times New Roman" w:hAnsi="Times New Roman" w:cs="Times New Roman"/>
          <w:sz w:val="24"/>
          <w:szCs w:val="24"/>
          <w:lang w:val="en"/>
        </w:rPr>
        <w:t xml:space="preserve">[access: </w:t>
      </w:r>
      <w:r w:rsidR="001543A3">
        <w:rPr>
          <w:rFonts w:ascii="Times New Roman" w:hAnsi="Times New Roman" w:cs="Times New Roman"/>
          <w:sz w:val="24"/>
          <w:szCs w:val="24"/>
          <w:lang w:val="en"/>
        </w:rPr>
        <w:t>28</w:t>
      </w:r>
      <w:r w:rsidR="001543A3" w:rsidRPr="00FE60B9">
        <w:rPr>
          <w:rFonts w:ascii="Times New Roman" w:hAnsi="Times New Roman" w:cs="Times New Roman"/>
          <w:sz w:val="24"/>
          <w:szCs w:val="24"/>
          <w:lang w:val="en"/>
        </w:rPr>
        <w:t>.08.19]</w:t>
      </w:r>
      <w:r w:rsidR="00D20972" w:rsidRPr="00A02C2B">
        <w:rPr>
          <w:rFonts w:ascii="Times New Roman" w:hAnsi="Times New Roman" w:cs="Times New Roman"/>
          <w:sz w:val="24"/>
          <w:szCs w:val="24"/>
        </w:rPr>
        <w:t>).</w:t>
      </w:r>
    </w:p>
    <w:p w14:paraId="4E99D9CB" w14:textId="39309922" w:rsidR="00707F0D" w:rsidRPr="000E171C" w:rsidRDefault="000E171C" w:rsidP="00896831">
      <w:pPr>
        <w:spacing w:line="360" w:lineRule="auto"/>
        <w:ind w:firstLine="360"/>
        <w:jc w:val="both"/>
        <w:rPr>
          <w:rFonts w:ascii="Times New Roman" w:hAnsi="Times New Roman" w:cs="Times New Roman"/>
          <w:sz w:val="24"/>
          <w:szCs w:val="24"/>
        </w:rPr>
      </w:pPr>
      <w:r w:rsidRPr="000E171C">
        <w:rPr>
          <w:rFonts w:ascii="Times New Roman" w:hAnsi="Times New Roman" w:cs="Times New Roman"/>
          <w:sz w:val="24"/>
          <w:szCs w:val="24"/>
          <w:lang w:val="en"/>
        </w:rPr>
        <w:t xml:space="preserve">On the other hand, for educational policy and educational practice, eye-tracking will be a serious challenge if it turns out that it can (and should) verify the diagnoses made by psychological and pedagogical counseling centers, assigning children with multiple disabilities a </w:t>
      </w:r>
      <w:r>
        <w:rPr>
          <w:rFonts w:ascii="Times New Roman" w:hAnsi="Times New Roman" w:cs="Times New Roman"/>
          <w:sz w:val="24"/>
          <w:szCs w:val="24"/>
          <w:lang w:val="en"/>
        </w:rPr>
        <w:t>profound</w:t>
      </w:r>
      <w:r w:rsidRPr="000E171C">
        <w:rPr>
          <w:rFonts w:ascii="Times New Roman" w:hAnsi="Times New Roman" w:cs="Times New Roman"/>
          <w:sz w:val="24"/>
          <w:szCs w:val="24"/>
          <w:lang w:val="en"/>
        </w:rPr>
        <w:t xml:space="preserve"> degree of intellectual disability.</w:t>
      </w:r>
      <w:r w:rsidR="00896831" w:rsidRPr="000E171C">
        <w:rPr>
          <w:rFonts w:ascii="Times New Roman" w:hAnsi="Times New Roman" w:cs="Times New Roman"/>
          <w:sz w:val="24"/>
          <w:szCs w:val="24"/>
        </w:rPr>
        <w:t xml:space="preserve"> </w:t>
      </w:r>
    </w:p>
    <w:p w14:paraId="1FEE42F8" w14:textId="77777777" w:rsidR="0017464E" w:rsidRPr="000E171C" w:rsidRDefault="0017464E" w:rsidP="00896831">
      <w:pPr>
        <w:spacing w:line="360" w:lineRule="auto"/>
        <w:ind w:firstLine="360"/>
        <w:jc w:val="both"/>
        <w:rPr>
          <w:rFonts w:ascii="Times New Roman" w:hAnsi="Times New Roman" w:cs="Times New Roman"/>
          <w:sz w:val="24"/>
          <w:szCs w:val="24"/>
        </w:rPr>
      </w:pPr>
    </w:p>
    <w:p w14:paraId="4822045F" w14:textId="6837A51C" w:rsidR="00F02007" w:rsidRPr="00D20972" w:rsidRDefault="00F02007" w:rsidP="00D20972">
      <w:pPr>
        <w:jc w:val="both"/>
        <w:rPr>
          <w:rFonts w:ascii="Times New Roman" w:hAnsi="Times New Roman" w:cs="Times New Roman"/>
          <w:b/>
          <w:bCs/>
          <w:sz w:val="24"/>
          <w:szCs w:val="24"/>
          <w:lang w:val="pl-PL"/>
        </w:rPr>
      </w:pPr>
      <w:proofErr w:type="spellStart"/>
      <w:r w:rsidRPr="00D20972">
        <w:rPr>
          <w:rFonts w:ascii="Times New Roman" w:hAnsi="Times New Roman" w:cs="Times New Roman"/>
          <w:b/>
          <w:bCs/>
          <w:sz w:val="24"/>
          <w:szCs w:val="24"/>
          <w:lang w:val="pl-PL"/>
        </w:rPr>
        <w:t>Bibliogra</w:t>
      </w:r>
      <w:r w:rsidR="000E171C">
        <w:rPr>
          <w:rFonts w:ascii="Times New Roman" w:hAnsi="Times New Roman" w:cs="Times New Roman"/>
          <w:b/>
          <w:bCs/>
          <w:sz w:val="24"/>
          <w:szCs w:val="24"/>
          <w:lang w:val="pl-PL"/>
        </w:rPr>
        <w:t>phy</w:t>
      </w:r>
      <w:proofErr w:type="spellEnd"/>
      <w:r w:rsidRPr="00D20972">
        <w:rPr>
          <w:rFonts w:ascii="Times New Roman" w:hAnsi="Times New Roman" w:cs="Times New Roman"/>
          <w:b/>
          <w:bCs/>
          <w:sz w:val="24"/>
          <w:szCs w:val="24"/>
          <w:lang w:val="pl-PL"/>
        </w:rPr>
        <w:t>:</w:t>
      </w:r>
    </w:p>
    <w:p w14:paraId="5C0E7F2F" w14:textId="5D9D3C39" w:rsidR="00F02007" w:rsidRDefault="00F02007" w:rsidP="00D20972">
      <w:pPr>
        <w:jc w:val="both"/>
        <w:rPr>
          <w:rFonts w:ascii="Times New Roman" w:hAnsi="Times New Roman" w:cs="Times New Roman"/>
          <w:sz w:val="24"/>
          <w:szCs w:val="24"/>
          <w:lang w:val="pl-PL"/>
        </w:rPr>
      </w:pPr>
    </w:p>
    <w:p w14:paraId="15A877D4" w14:textId="386DC8AE" w:rsidR="001737BF" w:rsidRPr="001737BF" w:rsidRDefault="001737BF" w:rsidP="001737BF">
      <w:pPr>
        <w:jc w:val="both"/>
        <w:rPr>
          <w:rFonts w:ascii="Times New Roman" w:hAnsi="Times New Roman" w:cs="Times New Roman"/>
          <w:sz w:val="24"/>
          <w:szCs w:val="24"/>
          <w:lang w:val="pl-PL"/>
        </w:rPr>
      </w:pPr>
      <w:r w:rsidRPr="001737BF">
        <w:rPr>
          <w:rFonts w:ascii="Times New Roman" w:hAnsi="Times New Roman" w:cs="Times New Roman"/>
          <w:sz w:val="24"/>
          <w:szCs w:val="24"/>
          <w:lang w:val="pl-PL"/>
        </w:rPr>
        <w:t xml:space="preserve">Błasiak W., Godlewska M., </w:t>
      </w:r>
      <w:proofErr w:type="spellStart"/>
      <w:r w:rsidRPr="001737BF">
        <w:rPr>
          <w:rFonts w:ascii="Times New Roman" w:hAnsi="Times New Roman" w:cs="Times New Roman"/>
          <w:sz w:val="24"/>
          <w:szCs w:val="24"/>
          <w:lang w:val="pl-PL"/>
        </w:rPr>
        <w:t>Rosiek</w:t>
      </w:r>
      <w:proofErr w:type="spellEnd"/>
      <w:r w:rsidRPr="001737BF">
        <w:rPr>
          <w:rFonts w:ascii="Times New Roman" w:hAnsi="Times New Roman" w:cs="Times New Roman"/>
          <w:sz w:val="24"/>
          <w:szCs w:val="24"/>
          <w:lang w:val="pl-PL"/>
        </w:rPr>
        <w:t xml:space="preserve"> R., Wcisło D. (2013). </w:t>
      </w:r>
      <w:proofErr w:type="spellStart"/>
      <w:r w:rsidRPr="001737BF">
        <w:rPr>
          <w:rFonts w:ascii="Times New Roman" w:hAnsi="Times New Roman" w:cs="Times New Roman"/>
          <w:i/>
          <w:iCs/>
          <w:sz w:val="24"/>
          <w:szCs w:val="24"/>
          <w:lang w:val="pl-PL"/>
        </w:rPr>
        <w:t>Eye</w:t>
      </w:r>
      <w:proofErr w:type="spellEnd"/>
      <w:r w:rsidRPr="001737BF">
        <w:rPr>
          <w:rFonts w:ascii="Times New Roman" w:hAnsi="Times New Roman" w:cs="Times New Roman"/>
          <w:i/>
          <w:iCs/>
          <w:sz w:val="24"/>
          <w:szCs w:val="24"/>
          <w:lang w:val="pl-PL"/>
        </w:rPr>
        <w:t xml:space="preserve"> </w:t>
      </w:r>
      <w:proofErr w:type="spellStart"/>
      <w:r w:rsidRPr="001737BF">
        <w:rPr>
          <w:rFonts w:ascii="Times New Roman" w:hAnsi="Times New Roman" w:cs="Times New Roman"/>
          <w:i/>
          <w:iCs/>
          <w:sz w:val="24"/>
          <w:szCs w:val="24"/>
          <w:lang w:val="pl-PL"/>
        </w:rPr>
        <w:t>tracking</w:t>
      </w:r>
      <w:proofErr w:type="spellEnd"/>
      <w:r w:rsidRPr="001737BF">
        <w:rPr>
          <w:rFonts w:ascii="Times New Roman" w:hAnsi="Times New Roman" w:cs="Times New Roman"/>
          <w:i/>
          <w:iCs/>
          <w:sz w:val="24"/>
          <w:szCs w:val="24"/>
          <w:lang w:val="pl-PL"/>
        </w:rPr>
        <w:t>. Nowe możliwości eksperymentalne w badaniach edukacyjnych</w:t>
      </w:r>
      <w:r w:rsidRPr="001737BF">
        <w:rPr>
          <w:rFonts w:ascii="Times New Roman" w:hAnsi="Times New Roman" w:cs="Times New Roman"/>
          <w:sz w:val="24"/>
          <w:szCs w:val="24"/>
          <w:lang w:val="pl-PL"/>
        </w:rPr>
        <w:t xml:space="preserve">, „Edukacja-Technika-Informatyka”, </w:t>
      </w:r>
      <w:r w:rsidR="00E557D3">
        <w:rPr>
          <w:rFonts w:ascii="Times New Roman" w:hAnsi="Times New Roman" w:cs="Times New Roman"/>
          <w:sz w:val="24"/>
          <w:szCs w:val="24"/>
          <w:lang w:val="pl-PL"/>
        </w:rPr>
        <w:t>4(</w:t>
      </w:r>
      <w:r w:rsidRPr="001737BF">
        <w:rPr>
          <w:rFonts w:ascii="Times New Roman" w:hAnsi="Times New Roman" w:cs="Times New Roman"/>
          <w:sz w:val="24"/>
          <w:szCs w:val="24"/>
          <w:lang w:val="pl-PL"/>
        </w:rPr>
        <w:t>1</w:t>
      </w:r>
      <w:r w:rsidR="00E557D3">
        <w:rPr>
          <w:rFonts w:ascii="Times New Roman" w:hAnsi="Times New Roman" w:cs="Times New Roman"/>
          <w:sz w:val="24"/>
          <w:szCs w:val="24"/>
          <w:lang w:val="pl-PL"/>
        </w:rPr>
        <w:t>)</w:t>
      </w:r>
      <w:r w:rsidRPr="001737BF">
        <w:rPr>
          <w:rFonts w:ascii="Times New Roman" w:hAnsi="Times New Roman" w:cs="Times New Roman"/>
          <w:sz w:val="24"/>
          <w:szCs w:val="24"/>
          <w:lang w:val="pl-PL"/>
        </w:rPr>
        <w:t>, 481-488.</w:t>
      </w:r>
    </w:p>
    <w:p w14:paraId="7B09B606" w14:textId="65F60EA8" w:rsidR="001737BF" w:rsidRPr="001737BF" w:rsidRDefault="001737BF" w:rsidP="001737BF">
      <w:pPr>
        <w:jc w:val="both"/>
        <w:rPr>
          <w:rFonts w:ascii="Times New Roman" w:hAnsi="Times New Roman" w:cs="Times New Roman"/>
          <w:sz w:val="24"/>
          <w:szCs w:val="24"/>
          <w:lang w:val="pl-PL"/>
        </w:rPr>
      </w:pPr>
      <w:r w:rsidRPr="001737BF">
        <w:rPr>
          <w:rFonts w:ascii="Times New Roman" w:hAnsi="Times New Roman" w:cs="Times New Roman"/>
          <w:sz w:val="24"/>
          <w:szCs w:val="24"/>
          <w:lang w:val="pl-PL"/>
        </w:rPr>
        <w:lastRenderedPageBreak/>
        <w:t xml:space="preserve">Błasiak W., Godlewska M., </w:t>
      </w:r>
      <w:proofErr w:type="spellStart"/>
      <w:r w:rsidRPr="001737BF">
        <w:rPr>
          <w:rFonts w:ascii="Times New Roman" w:hAnsi="Times New Roman" w:cs="Times New Roman"/>
          <w:sz w:val="24"/>
          <w:szCs w:val="24"/>
          <w:lang w:val="pl-PL"/>
        </w:rPr>
        <w:t>Rosiek</w:t>
      </w:r>
      <w:proofErr w:type="spellEnd"/>
      <w:r w:rsidRPr="001737BF">
        <w:rPr>
          <w:rFonts w:ascii="Times New Roman" w:hAnsi="Times New Roman" w:cs="Times New Roman"/>
          <w:sz w:val="24"/>
          <w:szCs w:val="24"/>
          <w:lang w:val="pl-PL"/>
        </w:rPr>
        <w:t xml:space="preserve"> R., Wcisło D., Andrzejewska M., </w:t>
      </w:r>
      <w:proofErr w:type="spellStart"/>
      <w:r w:rsidRPr="001737BF">
        <w:rPr>
          <w:rFonts w:ascii="Times New Roman" w:hAnsi="Times New Roman" w:cs="Times New Roman"/>
          <w:sz w:val="24"/>
          <w:szCs w:val="24"/>
          <w:lang w:val="pl-PL"/>
        </w:rPr>
        <w:t>Pęczkowski</w:t>
      </w:r>
      <w:proofErr w:type="spellEnd"/>
      <w:r w:rsidRPr="001737BF">
        <w:rPr>
          <w:rFonts w:ascii="Times New Roman" w:hAnsi="Times New Roman" w:cs="Times New Roman"/>
          <w:sz w:val="24"/>
          <w:szCs w:val="24"/>
          <w:lang w:val="pl-PL"/>
        </w:rPr>
        <w:t xml:space="preserve"> P., Rożek B., </w:t>
      </w:r>
      <w:proofErr w:type="spellStart"/>
      <w:r w:rsidRPr="001737BF">
        <w:rPr>
          <w:rFonts w:ascii="Times New Roman" w:hAnsi="Times New Roman" w:cs="Times New Roman"/>
          <w:sz w:val="24"/>
          <w:szCs w:val="24"/>
          <w:lang w:val="pl-PL"/>
        </w:rPr>
        <w:t>Stolińska</w:t>
      </w:r>
      <w:proofErr w:type="spellEnd"/>
      <w:r w:rsidRPr="001737BF">
        <w:rPr>
          <w:rFonts w:ascii="Times New Roman" w:hAnsi="Times New Roman" w:cs="Times New Roman"/>
          <w:sz w:val="24"/>
          <w:szCs w:val="24"/>
          <w:lang w:val="pl-PL"/>
        </w:rPr>
        <w:t xml:space="preserve"> A., Dutkiewicz E.M., </w:t>
      </w:r>
      <w:proofErr w:type="spellStart"/>
      <w:r w:rsidRPr="001737BF">
        <w:rPr>
          <w:rFonts w:ascii="Times New Roman" w:hAnsi="Times New Roman" w:cs="Times New Roman"/>
          <w:sz w:val="24"/>
          <w:szCs w:val="24"/>
          <w:lang w:val="pl-PL"/>
        </w:rPr>
        <w:t>Kazubowski</w:t>
      </w:r>
      <w:proofErr w:type="spellEnd"/>
      <w:r w:rsidRPr="001737BF">
        <w:rPr>
          <w:rFonts w:ascii="Times New Roman" w:hAnsi="Times New Roman" w:cs="Times New Roman"/>
          <w:sz w:val="24"/>
          <w:szCs w:val="24"/>
          <w:lang w:val="pl-PL"/>
        </w:rPr>
        <w:t xml:space="preserve"> P. (2015). </w:t>
      </w:r>
      <w:proofErr w:type="spellStart"/>
      <w:r w:rsidRPr="001737BF">
        <w:rPr>
          <w:rFonts w:ascii="Times New Roman" w:hAnsi="Times New Roman" w:cs="Times New Roman"/>
          <w:i/>
          <w:iCs/>
          <w:sz w:val="24"/>
          <w:szCs w:val="24"/>
          <w:lang w:val="pl-PL"/>
        </w:rPr>
        <w:t>Eye-tracking</w:t>
      </w:r>
      <w:proofErr w:type="spellEnd"/>
      <w:r w:rsidRPr="001737BF">
        <w:rPr>
          <w:rFonts w:ascii="Times New Roman" w:hAnsi="Times New Roman" w:cs="Times New Roman"/>
          <w:i/>
          <w:iCs/>
          <w:sz w:val="24"/>
          <w:szCs w:val="24"/>
          <w:lang w:val="pl-PL"/>
        </w:rPr>
        <w:t xml:space="preserve"> i jego zastosowanie w dydaktyce przedmiotów przyrodniczych</w:t>
      </w:r>
      <w:r w:rsidR="00E557D3">
        <w:rPr>
          <w:rFonts w:ascii="Times New Roman" w:hAnsi="Times New Roman" w:cs="Times New Roman"/>
          <w:i/>
          <w:iCs/>
          <w:sz w:val="24"/>
          <w:szCs w:val="24"/>
          <w:lang w:val="pl-PL"/>
        </w:rPr>
        <w:t>.</w:t>
      </w:r>
      <w:r w:rsidRPr="001737BF">
        <w:rPr>
          <w:rFonts w:ascii="Times New Roman" w:hAnsi="Times New Roman" w:cs="Times New Roman"/>
          <w:sz w:val="24"/>
          <w:szCs w:val="24"/>
          <w:lang w:val="pl-PL"/>
        </w:rPr>
        <w:t xml:space="preserve"> </w:t>
      </w:r>
      <w:r w:rsidR="00E557D3">
        <w:rPr>
          <w:rFonts w:ascii="Times New Roman" w:hAnsi="Times New Roman" w:cs="Times New Roman"/>
          <w:sz w:val="24"/>
          <w:szCs w:val="24"/>
          <w:lang w:val="pl-PL"/>
        </w:rPr>
        <w:t xml:space="preserve">In </w:t>
      </w:r>
      <w:r w:rsidRPr="001737BF">
        <w:rPr>
          <w:rFonts w:ascii="Times New Roman" w:hAnsi="Times New Roman" w:cs="Times New Roman"/>
          <w:sz w:val="24"/>
          <w:szCs w:val="24"/>
          <w:lang w:val="pl-PL"/>
        </w:rPr>
        <w:t xml:space="preserve">A. </w:t>
      </w:r>
      <w:proofErr w:type="spellStart"/>
      <w:r w:rsidRPr="001737BF">
        <w:rPr>
          <w:rFonts w:ascii="Times New Roman" w:hAnsi="Times New Roman" w:cs="Times New Roman"/>
          <w:sz w:val="24"/>
          <w:szCs w:val="24"/>
          <w:lang w:val="pl-PL"/>
        </w:rPr>
        <w:t>Krajna</w:t>
      </w:r>
      <w:proofErr w:type="spellEnd"/>
      <w:r w:rsidRPr="001737BF">
        <w:rPr>
          <w:rFonts w:ascii="Times New Roman" w:hAnsi="Times New Roman" w:cs="Times New Roman"/>
          <w:sz w:val="24"/>
          <w:szCs w:val="24"/>
          <w:lang w:val="pl-PL"/>
        </w:rPr>
        <w:t xml:space="preserve">, L. Ryk, K. </w:t>
      </w:r>
      <w:proofErr w:type="spellStart"/>
      <w:r w:rsidRPr="001737BF">
        <w:rPr>
          <w:rFonts w:ascii="Times New Roman" w:hAnsi="Times New Roman" w:cs="Times New Roman"/>
          <w:sz w:val="24"/>
          <w:szCs w:val="24"/>
          <w:lang w:val="pl-PL"/>
        </w:rPr>
        <w:t>Sujak</w:t>
      </w:r>
      <w:proofErr w:type="spellEnd"/>
      <w:r w:rsidRPr="001737BF">
        <w:rPr>
          <w:rFonts w:ascii="Times New Roman" w:hAnsi="Times New Roman" w:cs="Times New Roman"/>
          <w:sz w:val="24"/>
          <w:szCs w:val="24"/>
          <w:lang w:val="pl-PL"/>
        </w:rPr>
        <w:t>-Lesz (</w:t>
      </w:r>
      <w:r w:rsidR="00E557D3">
        <w:rPr>
          <w:rFonts w:ascii="Times New Roman" w:hAnsi="Times New Roman" w:cs="Times New Roman"/>
          <w:sz w:val="24"/>
          <w:szCs w:val="24"/>
          <w:lang w:val="pl-PL"/>
        </w:rPr>
        <w:t>Ed</w:t>
      </w:r>
      <w:r w:rsidRPr="001737BF">
        <w:rPr>
          <w:rFonts w:ascii="Times New Roman" w:hAnsi="Times New Roman" w:cs="Times New Roman"/>
          <w:sz w:val="24"/>
          <w:szCs w:val="24"/>
          <w:lang w:val="pl-PL"/>
        </w:rPr>
        <w:t xml:space="preserve">.). </w:t>
      </w:r>
      <w:r w:rsidRPr="001737BF">
        <w:rPr>
          <w:rFonts w:ascii="Times New Roman" w:hAnsi="Times New Roman" w:cs="Times New Roman"/>
          <w:i/>
          <w:iCs/>
          <w:sz w:val="24"/>
          <w:szCs w:val="24"/>
          <w:lang w:val="pl-PL"/>
        </w:rPr>
        <w:t>Problemy dydaktyki fizyki</w:t>
      </w:r>
      <w:r w:rsidRPr="001737BF">
        <w:rPr>
          <w:rFonts w:ascii="Times New Roman" w:hAnsi="Times New Roman" w:cs="Times New Roman"/>
          <w:sz w:val="24"/>
          <w:szCs w:val="24"/>
          <w:lang w:val="pl-PL"/>
        </w:rPr>
        <w:t xml:space="preserve">, Czeszów-Wrocław: Wydawnictwo Atut, </w:t>
      </w:r>
      <w:r w:rsidR="00B53E74">
        <w:rPr>
          <w:rFonts w:ascii="Times New Roman" w:hAnsi="Times New Roman" w:cs="Times New Roman"/>
          <w:sz w:val="24"/>
          <w:szCs w:val="24"/>
          <w:lang w:val="pl-PL"/>
        </w:rPr>
        <w:t>p</w:t>
      </w:r>
      <w:r w:rsidRPr="001737BF">
        <w:rPr>
          <w:rFonts w:ascii="Times New Roman" w:hAnsi="Times New Roman" w:cs="Times New Roman"/>
          <w:sz w:val="24"/>
          <w:szCs w:val="24"/>
          <w:lang w:val="pl-PL"/>
        </w:rPr>
        <w:t>. 173-189.</w:t>
      </w:r>
    </w:p>
    <w:p w14:paraId="3E990312" w14:textId="6E824A4F" w:rsidR="001737BF" w:rsidRPr="001737BF" w:rsidRDefault="001737BF" w:rsidP="001737BF">
      <w:pPr>
        <w:jc w:val="both"/>
        <w:rPr>
          <w:rFonts w:ascii="Times New Roman" w:hAnsi="Times New Roman" w:cs="Times New Roman"/>
          <w:sz w:val="24"/>
          <w:szCs w:val="24"/>
          <w:lang w:val="pl-PL"/>
        </w:rPr>
      </w:pPr>
      <w:proofErr w:type="spellStart"/>
      <w:r w:rsidRPr="001737BF">
        <w:rPr>
          <w:rFonts w:ascii="Times New Roman" w:hAnsi="Times New Roman" w:cs="Times New Roman"/>
          <w:sz w:val="24"/>
          <w:szCs w:val="24"/>
          <w:lang w:val="pl-PL"/>
        </w:rPr>
        <w:t>Carr</w:t>
      </w:r>
      <w:proofErr w:type="spellEnd"/>
      <w:r w:rsidRPr="001737BF">
        <w:rPr>
          <w:rFonts w:ascii="Times New Roman" w:hAnsi="Times New Roman" w:cs="Times New Roman"/>
          <w:sz w:val="24"/>
          <w:szCs w:val="24"/>
          <w:lang w:val="pl-PL"/>
        </w:rPr>
        <w:t xml:space="preserve"> N. (2013). </w:t>
      </w:r>
      <w:r w:rsidRPr="001737BF">
        <w:rPr>
          <w:rFonts w:ascii="Times New Roman" w:hAnsi="Times New Roman" w:cs="Times New Roman"/>
          <w:i/>
          <w:iCs/>
          <w:sz w:val="24"/>
          <w:szCs w:val="24"/>
          <w:lang w:val="pl-PL"/>
        </w:rPr>
        <w:t>Płytki umysł. Jak Internet wpływa na nasz mózg</w:t>
      </w:r>
      <w:r w:rsidRPr="001737BF">
        <w:rPr>
          <w:rFonts w:ascii="Times New Roman" w:hAnsi="Times New Roman" w:cs="Times New Roman"/>
          <w:sz w:val="24"/>
          <w:szCs w:val="24"/>
          <w:lang w:val="pl-PL"/>
        </w:rPr>
        <w:t>, t</w:t>
      </w:r>
      <w:r w:rsidR="00B53E74">
        <w:rPr>
          <w:rFonts w:ascii="Times New Roman" w:hAnsi="Times New Roman" w:cs="Times New Roman"/>
          <w:sz w:val="24"/>
          <w:szCs w:val="24"/>
          <w:lang w:val="pl-PL"/>
        </w:rPr>
        <w:t>rans</w:t>
      </w:r>
      <w:r w:rsidRPr="001737BF">
        <w:rPr>
          <w:rFonts w:ascii="Times New Roman" w:hAnsi="Times New Roman" w:cs="Times New Roman"/>
          <w:sz w:val="24"/>
          <w:szCs w:val="24"/>
          <w:lang w:val="pl-PL"/>
        </w:rPr>
        <w:t>. K. Rojek, Gliwice: Wydawnictwo HELION.</w:t>
      </w:r>
    </w:p>
    <w:p w14:paraId="0F17A794" w14:textId="30E74442" w:rsidR="001737BF" w:rsidRPr="001737BF" w:rsidRDefault="001737BF" w:rsidP="001737BF">
      <w:pPr>
        <w:jc w:val="both"/>
        <w:rPr>
          <w:rFonts w:ascii="Times New Roman" w:hAnsi="Times New Roman" w:cs="Times New Roman"/>
          <w:sz w:val="24"/>
          <w:szCs w:val="24"/>
          <w:lang w:val="pl-PL"/>
        </w:rPr>
      </w:pPr>
      <w:r w:rsidRPr="001737BF">
        <w:rPr>
          <w:rFonts w:ascii="Times New Roman" w:hAnsi="Times New Roman" w:cs="Times New Roman"/>
          <w:sz w:val="24"/>
          <w:szCs w:val="24"/>
          <w:lang w:val="pl-PL"/>
        </w:rPr>
        <w:t xml:space="preserve">Chrobot N. (2014). </w:t>
      </w:r>
      <w:r w:rsidRPr="001737BF">
        <w:rPr>
          <w:rFonts w:ascii="Times New Roman" w:hAnsi="Times New Roman" w:cs="Times New Roman"/>
          <w:i/>
          <w:iCs/>
          <w:sz w:val="24"/>
          <w:szCs w:val="24"/>
          <w:lang w:val="pl-PL"/>
        </w:rPr>
        <w:t xml:space="preserve">O tym, czego oczy nie widziały – zastosowanie </w:t>
      </w:r>
      <w:proofErr w:type="spellStart"/>
      <w:r w:rsidRPr="001737BF">
        <w:rPr>
          <w:rFonts w:ascii="Times New Roman" w:hAnsi="Times New Roman" w:cs="Times New Roman"/>
          <w:i/>
          <w:iCs/>
          <w:sz w:val="24"/>
          <w:szCs w:val="24"/>
          <w:lang w:val="pl-PL"/>
        </w:rPr>
        <w:t>eye</w:t>
      </w:r>
      <w:proofErr w:type="spellEnd"/>
      <w:r w:rsidRPr="001737BF">
        <w:rPr>
          <w:rFonts w:ascii="Times New Roman" w:hAnsi="Times New Roman" w:cs="Times New Roman"/>
          <w:i/>
          <w:iCs/>
          <w:sz w:val="24"/>
          <w:szCs w:val="24"/>
          <w:lang w:val="pl-PL"/>
        </w:rPr>
        <w:t xml:space="preserve"> </w:t>
      </w:r>
      <w:proofErr w:type="spellStart"/>
      <w:r w:rsidRPr="001737BF">
        <w:rPr>
          <w:rFonts w:ascii="Times New Roman" w:hAnsi="Times New Roman" w:cs="Times New Roman"/>
          <w:i/>
          <w:iCs/>
          <w:sz w:val="24"/>
          <w:szCs w:val="24"/>
          <w:lang w:val="pl-PL"/>
        </w:rPr>
        <w:t>trackingu</w:t>
      </w:r>
      <w:proofErr w:type="spellEnd"/>
      <w:r w:rsidRPr="001737BF">
        <w:rPr>
          <w:rFonts w:ascii="Times New Roman" w:hAnsi="Times New Roman" w:cs="Times New Roman"/>
          <w:i/>
          <w:iCs/>
          <w:sz w:val="24"/>
          <w:szCs w:val="24"/>
          <w:lang w:val="pl-PL"/>
        </w:rPr>
        <w:t xml:space="preserve"> w badaniach stron internetowych</w:t>
      </w:r>
      <w:r w:rsidR="00B53E74">
        <w:rPr>
          <w:rFonts w:ascii="Times New Roman" w:hAnsi="Times New Roman" w:cs="Times New Roman"/>
          <w:i/>
          <w:iCs/>
          <w:sz w:val="24"/>
          <w:szCs w:val="24"/>
          <w:lang w:val="pl-PL"/>
        </w:rPr>
        <w:t>.</w:t>
      </w:r>
      <w:r w:rsidRPr="001737BF">
        <w:rPr>
          <w:rFonts w:ascii="Times New Roman" w:hAnsi="Times New Roman" w:cs="Times New Roman"/>
          <w:sz w:val="24"/>
          <w:szCs w:val="24"/>
          <w:lang w:val="pl-PL"/>
        </w:rPr>
        <w:t xml:space="preserve"> </w:t>
      </w:r>
      <w:r w:rsidR="00B53E74">
        <w:rPr>
          <w:rFonts w:ascii="Times New Roman" w:hAnsi="Times New Roman" w:cs="Times New Roman"/>
          <w:sz w:val="24"/>
          <w:szCs w:val="24"/>
          <w:lang w:val="pl-PL"/>
        </w:rPr>
        <w:t>In</w:t>
      </w:r>
      <w:r w:rsidRPr="001737BF">
        <w:rPr>
          <w:rFonts w:ascii="Times New Roman" w:hAnsi="Times New Roman" w:cs="Times New Roman"/>
          <w:sz w:val="24"/>
          <w:szCs w:val="24"/>
          <w:lang w:val="pl-PL"/>
        </w:rPr>
        <w:t xml:space="preserve"> K. Tucholska, M. </w:t>
      </w:r>
      <w:proofErr w:type="spellStart"/>
      <w:r w:rsidRPr="001737BF">
        <w:rPr>
          <w:rFonts w:ascii="Times New Roman" w:hAnsi="Times New Roman" w:cs="Times New Roman"/>
          <w:sz w:val="24"/>
          <w:szCs w:val="24"/>
          <w:lang w:val="pl-PL"/>
        </w:rPr>
        <w:t>Wysocka-Pleczyk</w:t>
      </w:r>
      <w:proofErr w:type="spellEnd"/>
      <w:r w:rsidRPr="001737BF">
        <w:rPr>
          <w:rFonts w:ascii="Times New Roman" w:hAnsi="Times New Roman" w:cs="Times New Roman"/>
          <w:sz w:val="24"/>
          <w:szCs w:val="24"/>
          <w:lang w:val="pl-PL"/>
        </w:rPr>
        <w:t xml:space="preserve"> (</w:t>
      </w:r>
      <w:r w:rsidR="00B53E74">
        <w:rPr>
          <w:rFonts w:ascii="Times New Roman" w:hAnsi="Times New Roman" w:cs="Times New Roman"/>
          <w:sz w:val="24"/>
          <w:szCs w:val="24"/>
          <w:lang w:val="pl-PL"/>
        </w:rPr>
        <w:t>E</w:t>
      </w:r>
      <w:r w:rsidRPr="001737BF">
        <w:rPr>
          <w:rFonts w:ascii="Times New Roman" w:hAnsi="Times New Roman" w:cs="Times New Roman"/>
          <w:sz w:val="24"/>
          <w:szCs w:val="24"/>
          <w:lang w:val="pl-PL"/>
        </w:rPr>
        <w:t xml:space="preserve">d.). </w:t>
      </w:r>
      <w:r w:rsidRPr="001737BF">
        <w:rPr>
          <w:rFonts w:ascii="Times New Roman" w:hAnsi="Times New Roman" w:cs="Times New Roman"/>
          <w:i/>
          <w:iCs/>
          <w:sz w:val="24"/>
          <w:szCs w:val="24"/>
          <w:lang w:val="pl-PL"/>
        </w:rPr>
        <w:t>Człowiek zalogowany 3. Różnorodność sieciowej rzeczywistości</w:t>
      </w:r>
      <w:r w:rsidRPr="001737BF">
        <w:rPr>
          <w:rFonts w:ascii="Times New Roman" w:hAnsi="Times New Roman" w:cs="Times New Roman"/>
          <w:sz w:val="24"/>
          <w:szCs w:val="24"/>
          <w:lang w:val="pl-PL"/>
        </w:rPr>
        <w:t xml:space="preserve">, Kraków: Biblioteka Jagiellońska, </w:t>
      </w:r>
      <w:r w:rsidR="00B53E74">
        <w:rPr>
          <w:rFonts w:ascii="Times New Roman" w:hAnsi="Times New Roman" w:cs="Times New Roman"/>
          <w:sz w:val="24"/>
          <w:szCs w:val="24"/>
          <w:lang w:val="pl-PL"/>
        </w:rPr>
        <w:t>p</w:t>
      </w:r>
      <w:r w:rsidRPr="001737BF">
        <w:rPr>
          <w:rFonts w:ascii="Times New Roman" w:hAnsi="Times New Roman" w:cs="Times New Roman"/>
          <w:sz w:val="24"/>
          <w:szCs w:val="24"/>
          <w:lang w:val="pl-PL"/>
        </w:rPr>
        <w:t>. 57-65.</w:t>
      </w:r>
    </w:p>
    <w:p w14:paraId="19848AAC" w14:textId="04CF15A8" w:rsidR="001737BF" w:rsidRPr="001737BF" w:rsidRDefault="001737BF" w:rsidP="001737BF">
      <w:pPr>
        <w:jc w:val="both"/>
        <w:rPr>
          <w:rFonts w:ascii="Times New Roman" w:hAnsi="Times New Roman" w:cs="Times New Roman"/>
          <w:sz w:val="24"/>
          <w:szCs w:val="24"/>
          <w:lang w:val="pl-PL"/>
        </w:rPr>
      </w:pPr>
      <w:r w:rsidRPr="001737BF">
        <w:rPr>
          <w:rFonts w:ascii="Times New Roman" w:hAnsi="Times New Roman" w:cs="Times New Roman"/>
          <w:sz w:val="24"/>
          <w:szCs w:val="24"/>
          <w:lang w:val="pl-PL"/>
        </w:rPr>
        <w:t xml:space="preserve">Czerski W. Wawer R. (2009). </w:t>
      </w:r>
      <w:r w:rsidRPr="001737BF">
        <w:rPr>
          <w:rFonts w:ascii="Times New Roman" w:hAnsi="Times New Roman" w:cs="Times New Roman"/>
          <w:i/>
          <w:iCs/>
          <w:sz w:val="24"/>
          <w:szCs w:val="24"/>
          <w:lang w:val="pl-PL"/>
        </w:rPr>
        <w:t xml:space="preserve">Badania </w:t>
      </w:r>
      <w:proofErr w:type="spellStart"/>
      <w:r w:rsidRPr="001737BF">
        <w:rPr>
          <w:rFonts w:ascii="Times New Roman" w:hAnsi="Times New Roman" w:cs="Times New Roman"/>
          <w:i/>
          <w:iCs/>
          <w:sz w:val="24"/>
          <w:szCs w:val="24"/>
          <w:lang w:val="pl-PL"/>
        </w:rPr>
        <w:t>eytrackingowe</w:t>
      </w:r>
      <w:proofErr w:type="spellEnd"/>
      <w:r w:rsidRPr="001737BF">
        <w:rPr>
          <w:rFonts w:ascii="Times New Roman" w:hAnsi="Times New Roman" w:cs="Times New Roman"/>
          <w:i/>
          <w:iCs/>
          <w:sz w:val="24"/>
          <w:szCs w:val="24"/>
          <w:lang w:val="pl-PL"/>
        </w:rPr>
        <w:t xml:space="preserve"> – historia i teraźniejszość</w:t>
      </w:r>
      <w:r w:rsidRPr="001737BF">
        <w:rPr>
          <w:rFonts w:ascii="Times New Roman" w:hAnsi="Times New Roman" w:cs="Times New Roman"/>
          <w:sz w:val="24"/>
          <w:szCs w:val="24"/>
          <w:lang w:val="pl-PL"/>
        </w:rPr>
        <w:t xml:space="preserve">, </w:t>
      </w:r>
      <w:r w:rsidR="00FF6F5D">
        <w:rPr>
          <w:rFonts w:ascii="Times New Roman" w:hAnsi="Times New Roman" w:cs="Times New Roman"/>
          <w:sz w:val="24"/>
          <w:szCs w:val="24"/>
          <w:lang w:val="pl-PL"/>
        </w:rPr>
        <w:t>In</w:t>
      </w:r>
      <w:r w:rsidRPr="001737BF">
        <w:rPr>
          <w:rFonts w:ascii="Times New Roman" w:hAnsi="Times New Roman" w:cs="Times New Roman"/>
          <w:sz w:val="24"/>
          <w:szCs w:val="24"/>
          <w:lang w:val="pl-PL"/>
        </w:rPr>
        <w:t xml:space="preserve"> A.I. </w:t>
      </w:r>
      <w:proofErr w:type="spellStart"/>
      <w:r w:rsidRPr="001737BF">
        <w:rPr>
          <w:rFonts w:ascii="Times New Roman" w:hAnsi="Times New Roman" w:cs="Times New Roman"/>
          <w:sz w:val="24"/>
          <w:szCs w:val="24"/>
          <w:lang w:val="pl-PL"/>
        </w:rPr>
        <w:t>Jastriebow</w:t>
      </w:r>
      <w:proofErr w:type="spellEnd"/>
      <w:r w:rsidRPr="001737BF">
        <w:rPr>
          <w:rFonts w:ascii="Times New Roman" w:hAnsi="Times New Roman" w:cs="Times New Roman"/>
          <w:sz w:val="24"/>
          <w:szCs w:val="24"/>
          <w:lang w:val="pl-PL"/>
        </w:rPr>
        <w:t xml:space="preserve"> (red.). </w:t>
      </w:r>
      <w:r w:rsidRPr="001737BF">
        <w:rPr>
          <w:rFonts w:ascii="Times New Roman" w:hAnsi="Times New Roman" w:cs="Times New Roman"/>
          <w:i/>
          <w:iCs/>
          <w:sz w:val="24"/>
          <w:szCs w:val="24"/>
          <w:lang w:val="pl-PL"/>
        </w:rPr>
        <w:t>Informatyka w dobie XXI wieku. Technologie informatyczne w nauce, technice i edukacji</w:t>
      </w:r>
      <w:r w:rsidRPr="001737BF">
        <w:rPr>
          <w:rFonts w:ascii="Times New Roman" w:hAnsi="Times New Roman" w:cs="Times New Roman"/>
          <w:sz w:val="24"/>
          <w:szCs w:val="24"/>
          <w:lang w:val="pl-PL"/>
        </w:rPr>
        <w:t xml:space="preserve">, Radom: Wydawnictwo Politechniki Radomskiej, </w:t>
      </w:r>
      <w:r w:rsidR="00FF6F5D">
        <w:rPr>
          <w:rFonts w:ascii="Times New Roman" w:hAnsi="Times New Roman" w:cs="Times New Roman"/>
          <w:sz w:val="24"/>
          <w:szCs w:val="24"/>
          <w:lang w:val="pl-PL"/>
        </w:rPr>
        <w:t>p</w:t>
      </w:r>
      <w:r w:rsidRPr="001737BF">
        <w:rPr>
          <w:rFonts w:ascii="Times New Roman" w:hAnsi="Times New Roman" w:cs="Times New Roman"/>
          <w:sz w:val="24"/>
          <w:szCs w:val="24"/>
          <w:lang w:val="pl-PL"/>
        </w:rPr>
        <w:t>. 129-132.</w:t>
      </w:r>
    </w:p>
    <w:p w14:paraId="0CC89AEA" w14:textId="77777777" w:rsidR="001737BF" w:rsidRPr="001737BF" w:rsidRDefault="001737BF" w:rsidP="001737BF">
      <w:pPr>
        <w:jc w:val="both"/>
        <w:rPr>
          <w:rFonts w:ascii="Times New Roman" w:hAnsi="Times New Roman" w:cs="Times New Roman"/>
          <w:sz w:val="24"/>
          <w:szCs w:val="24"/>
        </w:rPr>
      </w:pPr>
      <w:proofErr w:type="spellStart"/>
      <w:r w:rsidRPr="001737BF">
        <w:rPr>
          <w:rFonts w:ascii="Times New Roman" w:hAnsi="Times New Roman" w:cs="Times New Roman"/>
          <w:sz w:val="24"/>
          <w:szCs w:val="24"/>
        </w:rPr>
        <w:t>Duchowski</w:t>
      </w:r>
      <w:proofErr w:type="spellEnd"/>
      <w:r w:rsidRPr="001737BF">
        <w:rPr>
          <w:rFonts w:ascii="Times New Roman" w:hAnsi="Times New Roman" w:cs="Times New Roman"/>
          <w:sz w:val="24"/>
          <w:szCs w:val="24"/>
        </w:rPr>
        <w:t xml:space="preserve"> A.T. (2007), </w:t>
      </w:r>
      <w:r w:rsidRPr="001737BF">
        <w:rPr>
          <w:rFonts w:ascii="Times New Roman" w:hAnsi="Times New Roman" w:cs="Times New Roman"/>
          <w:i/>
          <w:iCs/>
          <w:sz w:val="24"/>
          <w:szCs w:val="24"/>
        </w:rPr>
        <w:t>Eye Tracking Methodology: Theory and Practice</w:t>
      </w:r>
      <w:r w:rsidRPr="001737BF">
        <w:rPr>
          <w:rFonts w:ascii="Times New Roman" w:hAnsi="Times New Roman" w:cs="Times New Roman"/>
          <w:sz w:val="24"/>
          <w:szCs w:val="24"/>
        </w:rPr>
        <w:t>, London: Springer-Verlag.</w:t>
      </w:r>
    </w:p>
    <w:p w14:paraId="06EBBFDA" w14:textId="7AF827F2" w:rsidR="001737BF" w:rsidRPr="001737BF" w:rsidRDefault="001737BF" w:rsidP="001737BF">
      <w:pPr>
        <w:jc w:val="both"/>
        <w:rPr>
          <w:rFonts w:ascii="Times New Roman" w:hAnsi="Times New Roman" w:cs="Times New Roman"/>
          <w:sz w:val="24"/>
          <w:szCs w:val="24"/>
          <w:lang w:val="it-IT"/>
        </w:rPr>
      </w:pPr>
      <w:r w:rsidRPr="001737BF">
        <w:rPr>
          <w:rFonts w:ascii="Times New Roman" w:hAnsi="Times New Roman" w:cs="Times New Roman"/>
          <w:sz w:val="24"/>
          <w:szCs w:val="24"/>
          <w:lang w:val="it-IT"/>
        </w:rPr>
        <w:t xml:space="preserve">Javal E. (1879). </w:t>
      </w:r>
      <w:r w:rsidRPr="001737BF">
        <w:rPr>
          <w:rFonts w:ascii="Times New Roman" w:hAnsi="Times New Roman" w:cs="Times New Roman"/>
          <w:i/>
          <w:iCs/>
          <w:sz w:val="24"/>
          <w:szCs w:val="24"/>
          <w:lang w:val="it-IT"/>
        </w:rPr>
        <w:t>Essai sur la physiologie de la lecture</w:t>
      </w:r>
      <w:r w:rsidRPr="001737BF">
        <w:rPr>
          <w:rFonts w:ascii="Times New Roman" w:hAnsi="Times New Roman" w:cs="Times New Roman"/>
          <w:sz w:val="24"/>
          <w:szCs w:val="24"/>
          <w:lang w:val="it-IT"/>
        </w:rPr>
        <w:t>, “Annales d’Oculometrie” 82, 242-253.</w:t>
      </w:r>
    </w:p>
    <w:p w14:paraId="1D2BD48E" w14:textId="26E8F1FA" w:rsidR="001737BF" w:rsidRPr="001737BF" w:rsidRDefault="001737BF" w:rsidP="001737BF">
      <w:pPr>
        <w:jc w:val="both"/>
        <w:rPr>
          <w:rFonts w:ascii="Times New Roman" w:hAnsi="Times New Roman" w:cs="Times New Roman"/>
          <w:sz w:val="24"/>
          <w:szCs w:val="24"/>
          <w:lang w:val="pl-PL"/>
        </w:rPr>
      </w:pPr>
      <w:r w:rsidRPr="001737BF">
        <w:rPr>
          <w:rFonts w:ascii="Times New Roman" w:hAnsi="Times New Roman" w:cs="Times New Roman"/>
          <w:sz w:val="24"/>
          <w:szCs w:val="24"/>
          <w:lang w:val="pl-PL"/>
        </w:rPr>
        <w:t xml:space="preserve">Kaczmarek M. (2012). </w:t>
      </w:r>
      <w:r w:rsidRPr="001737BF">
        <w:rPr>
          <w:rFonts w:ascii="Times New Roman" w:hAnsi="Times New Roman" w:cs="Times New Roman"/>
          <w:i/>
          <w:iCs/>
          <w:sz w:val="24"/>
          <w:szCs w:val="24"/>
          <w:lang w:val="pl-PL"/>
        </w:rPr>
        <w:t xml:space="preserve">Mocne i słabe strony </w:t>
      </w:r>
      <w:proofErr w:type="spellStart"/>
      <w:r w:rsidRPr="001737BF">
        <w:rPr>
          <w:rFonts w:ascii="Times New Roman" w:hAnsi="Times New Roman" w:cs="Times New Roman"/>
          <w:i/>
          <w:iCs/>
          <w:sz w:val="24"/>
          <w:szCs w:val="24"/>
          <w:lang w:val="pl-PL"/>
        </w:rPr>
        <w:t>eye</w:t>
      </w:r>
      <w:proofErr w:type="spellEnd"/>
      <w:r w:rsidRPr="001737BF">
        <w:rPr>
          <w:rFonts w:ascii="Times New Roman" w:hAnsi="Times New Roman" w:cs="Times New Roman"/>
          <w:i/>
          <w:iCs/>
          <w:sz w:val="24"/>
          <w:szCs w:val="24"/>
          <w:lang w:val="pl-PL"/>
        </w:rPr>
        <w:t xml:space="preserve"> </w:t>
      </w:r>
      <w:proofErr w:type="spellStart"/>
      <w:r w:rsidRPr="001737BF">
        <w:rPr>
          <w:rFonts w:ascii="Times New Roman" w:hAnsi="Times New Roman" w:cs="Times New Roman"/>
          <w:i/>
          <w:iCs/>
          <w:sz w:val="24"/>
          <w:szCs w:val="24"/>
          <w:lang w:val="pl-PL"/>
        </w:rPr>
        <w:t>trackingu</w:t>
      </w:r>
      <w:proofErr w:type="spellEnd"/>
      <w:r w:rsidRPr="001737BF">
        <w:rPr>
          <w:rFonts w:ascii="Times New Roman" w:hAnsi="Times New Roman" w:cs="Times New Roman"/>
          <w:i/>
          <w:iCs/>
          <w:sz w:val="24"/>
          <w:szCs w:val="24"/>
          <w:lang w:val="pl-PL"/>
        </w:rPr>
        <w:t xml:space="preserve"> jako metody badania </w:t>
      </w:r>
      <w:proofErr w:type="spellStart"/>
      <w:r w:rsidRPr="001737BF">
        <w:rPr>
          <w:rFonts w:ascii="Times New Roman" w:hAnsi="Times New Roman" w:cs="Times New Roman"/>
          <w:i/>
          <w:iCs/>
          <w:sz w:val="24"/>
          <w:szCs w:val="24"/>
          <w:lang w:val="pl-PL"/>
        </w:rPr>
        <w:t>zachowań</w:t>
      </w:r>
      <w:proofErr w:type="spellEnd"/>
      <w:r w:rsidRPr="001737BF">
        <w:rPr>
          <w:rFonts w:ascii="Times New Roman" w:hAnsi="Times New Roman" w:cs="Times New Roman"/>
          <w:i/>
          <w:iCs/>
          <w:sz w:val="24"/>
          <w:szCs w:val="24"/>
          <w:lang w:val="pl-PL"/>
        </w:rPr>
        <w:t xml:space="preserve"> nabywców</w:t>
      </w:r>
      <w:r w:rsidRPr="001737BF">
        <w:rPr>
          <w:rFonts w:ascii="Times New Roman" w:hAnsi="Times New Roman" w:cs="Times New Roman"/>
          <w:sz w:val="24"/>
          <w:szCs w:val="24"/>
          <w:lang w:val="pl-PL"/>
        </w:rPr>
        <w:t xml:space="preserve">, </w:t>
      </w:r>
      <w:r w:rsidR="00FF6F5D">
        <w:rPr>
          <w:rFonts w:ascii="Times New Roman" w:hAnsi="Times New Roman" w:cs="Times New Roman"/>
          <w:sz w:val="24"/>
          <w:szCs w:val="24"/>
          <w:lang w:val="pl-PL"/>
        </w:rPr>
        <w:t>In</w:t>
      </w:r>
      <w:r w:rsidRPr="001737BF">
        <w:rPr>
          <w:rFonts w:ascii="Times New Roman" w:hAnsi="Times New Roman" w:cs="Times New Roman"/>
          <w:sz w:val="24"/>
          <w:szCs w:val="24"/>
          <w:lang w:val="pl-PL"/>
        </w:rPr>
        <w:t xml:space="preserve"> K. </w:t>
      </w:r>
      <w:proofErr w:type="spellStart"/>
      <w:r w:rsidRPr="001737BF">
        <w:rPr>
          <w:rFonts w:ascii="Times New Roman" w:hAnsi="Times New Roman" w:cs="Times New Roman"/>
          <w:sz w:val="24"/>
          <w:szCs w:val="24"/>
          <w:lang w:val="pl-PL"/>
        </w:rPr>
        <w:t>Borodako</w:t>
      </w:r>
      <w:proofErr w:type="spellEnd"/>
      <w:r w:rsidRPr="001737BF">
        <w:rPr>
          <w:rFonts w:ascii="Times New Roman" w:hAnsi="Times New Roman" w:cs="Times New Roman"/>
          <w:sz w:val="24"/>
          <w:szCs w:val="24"/>
          <w:lang w:val="pl-PL"/>
        </w:rPr>
        <w:t>, M. Nowosielski (</w:t>
      </w:r>
      <w:r w:rsidR="00FF6F5D">
        <w:rPr>
          <w:rFonts w:ascii="Times New Roman" w:hAnsi="Times New Roman" w:cs="Times New Roman"/>
          <w:sz w:val="24"/>
          <w:szCs w:val="24"/>
          <w:lang w:val="pl-PL"/>
        </w:rPr>
        <w:t>E</w:t>
      </w:r>
      <w:r w:rsidRPr="001737BF">
        <w:rPr>
          <w:rFonts w:ascii="Times New Roman" w:hAnsi="Times New Roman" w:cs="Times New Roman"/>
          <w:sz w:val="24"/>
          <w:szCs w:val="24"/>
          <w:lang w:val="pl-PL"/>
        </w:rPr>
        <w:t xml:space="preserve">d.). </w:t>
      </w:r>
      <w:r w:rsidRPr="001737BF">
        <w:rPr>
          <w:rFonts w:ascii="Times New Roman" w:hAnsi="Times New Roman" w:cs="Times New Roman"/>
          <w:i/>
          <w:iCs/>
          <w:sz w:val="24"/>
          <w:szCs w:val="24"/>
          <w:lang w:val="pl-PL"/>
        </w:rPr>
        <w:t>Foresight w praktyce zarządzania przedsiębiorstwem. Analizy i studia przypadków,</w:t>
      </w:r>
      <w:r w:rsidRPr="001737BF">
        <w:rPr>
          <w:rFonts w:ascii="Times New Roman" w:hAnsi="Times New Roman" w:cs="Times New Roman"/>
          <w:sz w:val="24"/>
          <w:szCs w:val="24"/>
          <w:lang w:val="pl-PL"/>
        </w:rPr>
        <w:t xml:space="preserve"> Poznań: Instytut Zachodni, </w:t>
      </w:r>
      <w:r w:rsidR="00FF6F5D">
        <w:rPr>
          <w:rFonts w:ascii="Times New Roman" w:hAnsi="Times New Roman" w:cs="Times New Roman"/>
          <w:sz w:val="24"/>
          <w:szCs w:val="24"/>
          <w:lang w:val="pl-PL"/>
        </w:rPr>
        <w:t>p</w:t>
      </w:r>
      <w:r w:rsidRPr="001737BF">
        <w:rPr>
          <w:rFonts w:ascii="Times New Roman" w:hAnsi="Times New Roman" w:cs="Times New Roman"/>
          <w:sz w:val="24"/>
          <w:szCs w:val="24"/>
          <w:lang w:val="pl-PL"/>
        </w:rPr>
        <w:t>. 18-32.</w:t>
      </w:r>
    </w:p>
    <w:p w14:paraId="35861491" w14:textId="77777777" w:rsidR="001737BF" w:rsidRPr="001737BF" w:rsidRDefault="001737BF" w:rsidP="001737BF">
      <w:pPr>
        <w:jc w:val="both"/>
        <w:rPr>
          <w:rFonts w:ascii="Times New Roman" w:hAnsi="Times New Roman" w:cs="Times New Roman"/>
          <w:sz w:val="24"/>
          <w:szCs w:val="24"/>
          <w:lang w:val="pl-PL"/>
        </w:rPr>
      </w:pPr>
      <w:r w:rsidRPr="001737BF">
        <w:rPr>
          <w:rFonts w:ascii="Times New Roman" w:hAnsi="Times New Roman" w:cs="Times New Roman"/>
          <w:sz w:val="24"/>
          <w:szCs w:val="24"/>
          <w:lang w:val="pl-PL"/>
        </w:rPr>
        <w:t xml:space="preserve">Kochanowicz A.M. (2016). </w:t>
      </w:r>
      <w:r w:rsidRPr="001737BF">
        <w:rPr>
          <w:rFonts w:ascii="Times New Roman" w:hAnsi="Times New Roman" w:cs="Times New Roman"/>
          <w:i/>
          <w:iCs/>
          <w:sz w:val="24"/>
          <w:szCs w:val="24"/>
          <w:lang w:val="pl-PL"/>
        </w:rPr>
        <w:t>Dziecko w śpiączce. Sens życia, sens troski</w:t>
      </w:r>
      <w:r w:rsidRPr="001737BF">
        <w:rPr>
          <w:rFonts w:ascii="Times New Roman" w:hAnsi="Times New Roman" w:cs="Times New Roman"/>
          <w:sz w:val="24"/>
          <w:szCs w:val="24"/>
          <w:lang w:val="pl-PL"/>
        </w:rPr>
        <w:t>, Łódź: Wydawnictwo „</w:t>
      </w:r>
      <w:proofErr w:type="spellStart"/>
      <w:r w:rsidRPr="001737BF">
        <w:rPr>
          <w:rFonts w:ascii="Times New Roman" w:hAnsi="Times New Roman" w:cs="Times New Roman"/>
          <w:sz w:val="24"/>
          <w:szCs w:val="24"/>
          <w:lang w:val="pl-PL"/>
        </w:rPr>
        <w:t>Palatum</w:t>
      </w:r>
      <w:proofErr w:type="spellEnd"/>
      <w:r w:rsidRPr="001737BF">
        <w:rPr>
          <w:rFonts w:ascii="Times New Roman" w:hAnsi="Times New Roman" w:cs="Times New Roman"/>
          <w:sz w:val="24"/>
          <w:szCs w:val="24"/>
          <w:lang w:val="pl-PL"/>
        </w:rPr>
        <w:t>”.</w:t>
      </w:r>
    </w:p>
    <w:p w14:paraId="73CFD55D" w14:textId="6D3A8C38" w:rsidR="001737BF" w:rsidRPr="001737BF" w:rsidRDefault="001737BF" w:rsidP="001737BF">
      <w:pPr>
        <w:jc w:val="both"/>
        <w:rPr>
          <w:rFonts w:ascii="Times New Roman" w:hAnsi="Times New Roman" w:cs="Times New Roman"/>
          <w:sz w:val="24"/>
          <w:szCs w:val="24"/>
          <w:lang w:val="pl-PL"/>
        </w:rPr>
      </w:pPr>
      <w:proofErr w:type="spellStart"/>
      <w:r w:rsidRPr="001737BF">
        <w:rPr>
          <w:rFonts w:ascii="Times New Roman" w:hAnsi="Times New Roman" w:cs="Times New Roman"/>
          <w:sz w:val="24"/>
          <w:szCs w:val="24"/>
          <w:lang w:val="pl-PL"/>
        </w:rPr>
        <w:t>Krejtz</w:t>
      </w:r>
      <w:proofErr w:type="spellEnd"/>
      <w:r w:rsidRPr="001737BF">
        <w:rPr>
          <w:rFonts w:ascii="Times New Roman" w:hAnsi="Times New Roman" w:cs="Times New Roman"/>
          <w:sz w:val="24"/>
          <w:szCs w:val="24"/>
          <w:lang w:val="pl-PL"/>
        </w:rPr>
        <w:t xml:space="preserve"> K., Biele C., Jonak Ł. (2015). </w:t>
      </w:r>
      <w:r w:rsidRPr="001737BF">
        <w:rPr>
          <w:rFonts w:ascii="Times New Roman" w:hAnsi="Times New Roman" w:cs="Times New Roman"/>
          <w:i/>
          <w:iCs/>
          <w:sz w:val="24"/>
          <w:szCs w:val="24"/>
          <w:lang w:val="pl-PL"/>
        </w:rPr>
        <w:t>Dynamika uwagi wzrokowej a zaangażowanie poznawcze w trakcie czytania hipertekstu,</w:t>
      </w:r>
      <w:r w:rsidRPr="001737BF">
        <w:rPr>
          <w:rFonts w:ascii="Times New Roman" w:hAnsi="Times New Roman" w:cs="Times New Roman"/>
          <w:sz w:val="24"/>
          <w:szCs w:val="24"/>
          <w:lang w:val="pl-PL"/>
        </w:rPr>
        <w:t xml:space="preserve"> „Studia Psychologiczne”, 53</w:t>
      </w:r>
      <w:r w:rsidR="00FF6F5D">
        <w:rPr>
          <w:rFonts w:ascii="Times New Roman" w:hAnsi="Times New Roman" w:cs="Times New Roman"/>
          <w:sz w:val="24"/>
          <w:szCs w:val="24"/>
          <w:lang w:val="pl-PL"/>
        </w:rPr>
        <w:t>(</w:t>
      </w:r>
      <w:r w:rsidRPr="001737BF">
        <w:rPr>
          <w:rFonts w:ascii="Times New Roman" w:hAnsi="Times New Roman" w:cs="Times New Roman"/>
          <w:sz w:val="24"/>
          <w:szCs w:val="24"/>
          <w:lang w:val="pl-PL"/>
        </w:rPr>
        <w:t>4</w:t>
      </w:r>
      <w:r w:rsidR="00FF6F5D">
        <w:rPr>
          <w:rFonts w:ascii="Times New Roman" w:hAnsi="Times New Roman" w:cs="Times New Roman"/>
          <w:sz w:val="24"/>
          <w:szCs w:val="24"/>
          <w:lang w:val="pl-PL"/>
        </w:rPr>
        <w:t>)</w:t>
      </w:r>
      <w:r w:rsidRPr="001737BF">
        <w:rPr>
          <w:rFonts w:ascii="Times New Roman" w:hAnsi="Times New Roman" w:cs="Times New Roman"/>
          <w:sz w:val="24"/>
          <w:szCs w:val="24"/>
          <w:lang w:val="pl-PL"/>
        </w:rPr>
        <w:t>, 27-40.</w:t>
      </w:r>
    </w:p>
    <w:p w14:paraId="0739570F" w14:textId="536BFF9F" w:rsidR="001737BF" w:rsidRPr="001737BF" w:rsidRDefault="001737BF" w:rsidP="001737BF">
      <w:pPr>
        <w:jc w:val="both"/>
        <w:rPr>
          <w:rFonts w:ascii="Times New Roman" w:hAnsi="Times New Roman" w:cs="Times New Roman"/>
          <w:sz w:val="24"/>
          <w:szCs w:val="24"/>
        </w:rPr>
      </w:pPr>
      <w:proofErr w:type="spellStart"/>
      <w:r w:rsidRPr="001737BF">
        <w:rPr>
          <w:rFonts w:ascii="Times New Roman" w:hAnsi="Times New Roman" w:cs="Times New Roman"/>
          <w:sz w:val="24"/>
          <w:szCs w:val="24"/>
          <w:lang w:val="pl-PL"/>
        </w:rPr>
        <w:t>Kunka</w:t>
      </w:r>
      <w:proofErr w:type="spellEnd"/>
      <w:r w:rsidRPr="001737BF">
        <w:rPr>
          <w:rFonts w:ascii="Times New Roman" w:hAnsi="Times New Roman" w:cs="Times New Roman"/>
          <w:sz w:val="24"/>
          <w:szCs w:val="24"/>
          <w:lang w:val="pl-PL"/>
        </w:rPr>
        <w:t xml:space="preserve"> B., Czyżewski A., Kwiatkowska A. (2012). </w:t>
      </w:r>
      <w:r w:rsidRPr="001737BF">
        <w:rPr>
          <w:rFonts w:ascii="Times New Roman" w:hAnsi="Times New Roman" w:cs="Times New Roman"/>
          <w:i/>
          <w:iCs/>
          <w:sz w:val="24"/>
          <w:szCs w:val="24"/>
        </w:rPr>
        <w:t xml:space="preserve">Awareness Evaluation of Patients in Vegetative State </w:t>
      </w:r>
      <w:proofErr w:type="spellStart"/>
      <w:r w:rsidRPr="001737BF">
        <w:rPr>
          <w:rFonts w:ascii="Times New Roman" w:hAnsi="Times New Roman" w:cs="Times New Roman"/>
          <w:i/>
          <w:iCs/>
          <w:sz w:val="24"/>
          <w:szCs w:val="24"/>
        </w:rPr>
        <w:t>Emplying</w:t>
      </w:r>
      <w:proofErr w:type="spellEnd"/>
      <w:r w:rsidRPr="001737BF">
        <w:rPr>
          <w:rFonts w:ascii="Times New Roman" w:hAnsi="Times New Roman" w:cs="Times New Roman"/>
          <w:i/>
          <w:iCs/>
          <w:sz w:val="24"/>
          <w:szCs w:val="24"/>
        </w:rPr>
        <w:t xml:space="preserve"> Eye-Gaze Tracking System</w:t>
      </w:r>
      <w:r w:rsidRPr="001737BF">
        <w:rPr>
          <w:rFonts w:ascii="Times New Roman" w:hAnsi="Times New Roman" w:cs="Times New Roman"/>
          <w:sz w:val="24"/>
          <w:szCs w:val="24"/>
        </w:rPr>
        <w:t>, “International Journal on Arti</w:t>
      </w:r>
      <w:r w:rsidRPr="001737BF">
        <w:rPr>
          <w:rFonts w:ascii="Times New Roman" w:hAnsi="Times New Roman" w:cs="Times New Roman"/>
          <w:sz w:val="24"/>
          <w:szCs w:val="24"/>
          <w:lang w:val="pl-PL"/>
        </w:rPr>
        <w:t>ﬁ</w:t>
      </w:r>
      <w:proofErr w:type="spellStart"/>
      <w:r w:rsidRPr="001737BF">
        <w:rPr>
          <w:rFonts w:ascii="Times New Roman" w:hAnsi="Times New Roman" w:cs="Times New Roman"/>
          <w:sz w:val="24"/>
          <w:szCs w:val="24"/>
        </w:rPr>
        <w:t>cial</w:t>
      </w:r>
      <w:proofErr w:type="spellEnd"/>
      <w:r w:rsidRPr="001737BF">
        <w:rPr>
          <w:rFonts w:ascii="Times New Roman" w:hAnsi="Times New Roman" w:cs="Times New Roman"/>
          <w:sz w:val="24"/>
          <w:szCs w:val="24"/>
        </w:rPr>
        <w:t xml:space="preserve"> Intelligence Tools”, 21</w:t>
      </w:r>
      <w:r w:rsidR="00FF6F5D">
        <w:rPr>
          <w:rFonts w:ascii="Times New Roman" w:hAnsi="Times New Roman" w:cs="Times New Roman"/>
          <w:sz w:val="24"/>
          <w:szCs w:val="24"/>
        </w:rPr>
        <w:t>(</w:t>
      </w:r>
      <w:r w:rsidRPr="001737BF">
        <w:rPr>
          <w:rFonts w:ascii="Times New Roman" w:hAnsi="Times New Roman" w:cs="Times New Roman"/>
          <w:sz w:val="24"/>
          <w:szCs w:val="24"/>
        </w:rPr>
        <w:t>2</w:t>
      </w:r>
      <w:r w:rsidR="00FF6F5D">
        <w:rPr>
          <w:rFonts w:ascii="Times New Roman" w:hAnsi="Times New Roman" w:cs="Times New Roman"/>
          <w:sz w:val="24"/>
          <w:szCs w:val="24"/>
        </w:rPr>
        <w:t>)</w:t>
      </w:r>
      <w:r w:rsidR="00281536">
        <w:rPr>
          <w:rFonts w:ascii="Times New Roman" w:hAnsi="Times New Roman" w:cs="Times New Roman"/>
          <w:sz w:val="24"/>
          <w:szCs w:val="24"/>
        </w:rPr>
        <w:t xml:space="preserve">, </w:t>
      </w:r>
      <w:r w:rsidRPr="001737BF">
        <w:rPr>
          <w:rFonts w:ascii="Times New Roman" w:hAnsi="Times New Roman" w:cs="Times New Roman"/>
          <w:sz w:val="24"/>
          <w:szCs w:val="24"/>
        </w:rPr>
        <w:t>124000-1 - 124000-11.</w:t>
      </w:r>
    </w:p>
    <w:p w14:paraId="3DCDA11B" w14:textId="11F3562C" w:rsidR="001737BF" w:rsidRPr="001737BF" w:rsidRDefault="001737BF" w:rsidP="001737BF">
      <w:pPr>
        <w:jc w:val="both"/>
        <w:rPr>
          <w:rFonts w:ascii="Times New Roman" w:hAnsi="Times New Roman" w:cs="Times New Roman"/>
          <w:sz w:val="24"/>
          <w:szCs w:val="24"/>
        </w:rPr>
      </w:pPr>
      <w:proofErr w:type="spellStart"/>
      <w:r w:rsidRPr="001737BF">
        <w:rPr>
          <w:rFonts w:ascii="Times New Roman" w:hAnsi="Times New Roman" w:cs="Times New Roman"/>
          <w:sz w:val="24"/>
          <w:szCs w:val="24"/>
          <w:lang w:val="pl-PL"/>
        </w:rPr>
        <w:t>Kunka</w:t>
      </w:r>
      <w:proofErr w:type="spellEnd"/>
      <w:r w:rsidRPr="001737BF">
        <w:rPr>
          <w:rFonts w:ascii="Times New Roman" w:hAnsi="Times New Roman" w:cs="Times New Roman"/>
          <w:sz w:val="24"/>
          <w:szCs w:val="24"/>
          <w:lang w:val="pl-PL"/>
        </w:rPr>
        <w:t xml:space="preserve"> B., Kosikowski R., </w:t>
      </w:r>
      <w:proofErr w:type="spellStart"/>
      <w:r w:rsidRPr="001737BF">
        <w:rPr>
          <w:rFonts w:ascii="Times New Roman" w:hAnsi="Times New Roman" w:cs="Times New Roman"/>
          <w:sz w:val="24"/>
          <w:szCs w:val="24"/>
          <w:lang w:val="pl-PL"/>
        </w:rPr>
        <w:t>Barlinn</w:t>
      </w:r>
      <w:proofErr w:type="spellEnd"/>
      <w:r w:rsidRPr="001737BF">
        <w:rPr>
          <w:rFonts w:ascii="Times New Roman" w:hAnsi="Times New Roman" w:cs="Times New Roman"/>
          <w:sz w:val="24"/>
          <w:szCs w:val="24"/>
          <w:lang w:val="pl-PL"/>
        </w:rPr>
        <w:t xml:space="preserve"> J., Kozak K. (2016). </w:t>
      </w:r>
      <w:r w:rsidRPr="001737BF">
        <w:rPr>
          <w:rFonts w:ascii="Times New Roman" w:hAnsi="Times New Roman" w:cs="Times New Roman"/>
          <w:i/>
          <w:iCs/>
          <w:sz w:val="24"/>
          <w:szCs w:val="24"/>
        </w:rPr>
        <w:t>Brain Rehabilitation in Clinical Trials Setup by Eye-Tracking</w:t>
      </w:r>
      <w:r w:rsidRPr="001737BF">
        <w:rPr>
          <w:rFonts w:ascii="Times New Roman" w:hAnsi="Times New Roman" w:cs="Times New Roman"/>
          <w:sz w:val="24"/>
          <w:szCs w:val="24"/>
        </w:rPr>
        <w:t>, “Proceedings of the Fifth International Conference on Telecommunications and Remote Sensing”, 1, 89-94.</w:t>
      </w:r>
    </w:p>
    <w:p w14:paraId="14AA6DAA" w14:textId="38283605" w:rsidR="001737BF" w:rsidRPr="001737BF" w:rsidRDefault="001737BF" w:rsidP="001737BF">
      <w:pPr>
        <w:jc w:val="both"/>
        <w:rPr>
          <w:rFonts w:ascii="Times New Roman" w:hAnsi="Times New Roman" w:cs="Times New Roman"/>
          <w:sz w:val="24"/>
          <w:szCs w:val="24"/>
        </w:rPr>
      </w:pPr>
      <w:r w:rsidRPr="001737BF">
        <w:rPr>
          <w:rFonts w:ascii="Times New Roman" w:hAnsi="Times New Roman" w:cs="Times New Roman"/>
          <w:sz w:val="24"/>
          <w:szCs w:val="24"/>
        </w:rPr>
        <w:t xml:space="preserve">Kunka B., </w:t>
      </w:r>
      <w:proofErr w:type="spellStart"/>
      <w:r w:rsidRPr="001737BF">
        <w:rPr>
          <w:rFonts w:ascii="Times New Roman" w:hAnsi="Times New Roman" w:cs="Times New Roman"/>
          <w:sz w:val="24"/>
          <w:szCs w:val="24"/>
        </w:rPr>
        <w:t>Kostek</w:t>
      </w:r>
      <w:proofErr w:type="spellEnd"/>
      <w:r w:rsidRPr="001737BF">
        <w:rPr>
          <w:rFonts w:ascii="Times New Roman" w:hAnsi="Times New Roman" w:cs="Times New Roman"/>
          <w:sz w:val="24"/>
          <w:szCs w:val="24"/>
        </w:rPr>
        <w:t xml:space="preserve"> B. (2009). </w:t>
      </w:r>
      <w:r w:rsidRPr="001737BF">
        <w:rPr>
          <w:rFonts w:ascii="Times New Roman" w:hAnsi="Times New Roman" w:cs="Times New Roman"/>
          <w:i/>
          <w:iCs/>
          <w:sz w:val="24"/>
          <w:szCs w:val="24"/>
        </w:rPr>
        <w:t>Non-intrusive infrared-free eye tracking method</w:t>
      </w:r>
      <w:r w:rsidRPr="001737BF">
        <w:rPr>
          <w:rFonts w:ascii="Times New Roman" w:hAnsi="Times New Roman" w:cs="Times New Roman"/>
          <w:sz w:val="24"/>
          <w:szCs w:val="24"/>
        </w:rPr>
        <w:t>, “Signal Processing Algorithms, Architectures, Arrangements, and Applications SPA 2009”, 105-109.</w:t>
      </w:r>
    </w:p>
    <w:p w14:paraId="693DD8F7" w14:textId="57C0ECEF" w:rsidR="001737BF" w:rsidRPr="001737BF" w:rsidRDefault="001737BF" w:rsidP="001737BF">
      <w:pPr>
        <w:jc w:val="both"/>
        <w:rPr>
          <w:rFonts w:ascii="Times New Roman" w:hAnsi="Times New Roman" w:cs="Times New Roman"/>
          <w:sz w:val="24"/>
          <w:szCs w:val="24"/>
          <w:lang w:val="pl-PL"/>
        </w:rPr>
      </w:pPr>
      <w:proofErr w:type="spellStart"/>
      <w:r w:rsidRPr="001737BF">
        <w:rPr>
          <w:rFonts w:ascii="Times New Roman" w:hAnsi="Times New Roman" w:cs="Times New Roman"/>
          <w:sz w:val="24"/>
          <w:szCs w:val="24"/>
          <w:lang w:val="pl-PL"/>
        </w:rPr>
        <w:t>Kunka</w:t>
      </w:r>
      <w:proofErr w:type="spellEnd"/>
      <w:r w:rsidRPr="001737BF">
        <w:rPr>
          <w:rFonts w:ascii="Times New Roman" w:hAnsi="Times New Roman" w:cs="Times New Roman"/>
          <w:sz w:val="24"/>
          <w:szCs w:val="24"/>
          <w:lang w:val="pl-PL"/>
        </w:rPr>
        <w:t xml:space="preserve"> B. (2009). </w:t>
      </w:r>
      <w:r w:rsidRPr="001737BF">
        <w:rPr>
          <w:rFonts w:ascii="Times New Roman" w:hAnsi="Times New Roman" w:cs="Times New Roman"/>
          <w:i/>
          <w:iCs/>
          <w:sz w:val="24"/>
          <w:szCs w:val="24"/>
          <w:lang w:val="pl-PL"/>
        </w:rPr>
        <w:t>System monitorujący stopień koncentracji uwagi uczniów</w:t>
      </w:r>
      <w:r w:rsidRPr="001737BF">
        <w:rPr>
          <w:rFonts w:ascii="Times New Roman" w:hAnsi="Times New Roman" w:cs="Times New Roman"/>
          <w:sz w:val="24"/>
          <w:szCs w:val="24"/>
          <w:lang w:val="pl-PL"/>
        </w:rPr>
        <w:t>, „Zeszyty Naukowe Wydziału Elektroniki i Automatyki Politechniki Gdańskiej”, 26, 73-76.</w:t>
      </w:r>
    </w:p>
    <w:p w14:paraId="04B95D24" w14:textId="26BC4937" w:rsidR="001737BF" w:rsidRPr="001737BF" w:rsidRDefault="001737BF" w:rsidP="001737BF">
      <w:pPr>
        <w:jc w:val="both"/>
        <w:rPr>
          <w:rFonts w:ascii="Times New Roman" w:hAnsi="Times New Roman" w:cs="Times New Roman"/>
          <w:sz w:val="24"/>
          <w:szCs w:val="24"/>
          <w:lang w:val="pl-PL"/>
        </w:rPr>
      </w:pPr>
      <w:r w:rsidRPr="001737BF">
        <w:rPr>
          <w:rFonts w:ascii="Times New Roman" w:hAnsi="Times New Roman" w:cs="Times New Roman"/>
          <w:sz w:val="24"/>
          <w:szCs w:val="24"/>
          <w:lang w:val="pl-PL"/>
        </w:rPr>
        <w:t xml:space="preserve">Kwiatkowska A., </w:t>
      </w:r>
      <w:proofErr w:type="spellStart"/>
      <w:r w:rsidRPr="001737BF">
        <w:rPr>
          <w:rFonts w:ascii="Times New Roman" w:hAnsi="Times New Roman" w:cs="Times New Roman"/>
          <w:sz w:val="24"/>
          <w:szCs w:val="24"/>
          <w:lang w:val="pl-PL"/>
        </w:rPr>
        <w:t>Kunka</w:t>
      </w:r>
      <w:proofErr w:type="spellEnd"/>
      <w:r w:rsidRPr="001737BF">
        <w:rPr>
          <w:rFonts w:ascii="Times New Roman" w:hAnsi="Times New Roman" w:cs="Times New Roman"/>
          <w:sz w:val="24"/>
          <w:szCs w:val="24"/>
          <w:lang w:val="pl-PL"/>
        </w:rPr>
        <w:t xml:space="preserve"> B. (2016)</w:t>
      </w:r>
      <w:r w:rsidR="001005D1">
        <w:rPr>
          <w:rFonts w:ascii="Times New Roman" w:hAnsi="Times New Roman" w:cs="Times New Roman"/>
          <w:sz w:val="24"/>
          <w:szCs w:val="24"/>
          <w:lang w:val="pl-PL"/>
        </w:rPr>
        <w:t>.</w:t>
      </w:r>
      <w:r w:rsidRPr="001737BF">
        <w:rPr>
          <w:rFonts w:ascii="Times New Roman" w:hAnsi="Times New Roman" w:cs="Times New Roman"/>
          <w:sz w:val="24"/>
          <w:szCs w:val="24"/>
          <w:lang w:val="pl-PL"/>
        </w:rPr>
        <w:t xml:space="preserve"> </w:t>
      </w:r>
      <w:r w:rsidRPr="001737BF">
        <w:rPr>
          <w:rFonts w:ascii="Times New Roman" w:hAnsi="Times New Roman" w:cs="Times New Roman"/>
          <w:i/>
          <w:iCs/>
          <w:sz w:val="24"/>
          <w:szCs w:val="24"/>
          <w:lang w:val="pl-PL"/>
        </w:rPr>
        <w:t>Przewodnik metodyczny C-</w:t>
      </w:r>
      <w:proofErr w:type="spellStart"/>
      <w:r w:rsidRPr="001737BF">
        <w:rPr>
          <w:rFonts w:ascii="Times New Roman" w:hAnsi="Times New Roman" w:cs="Times New Roman"/>
          <w:i/>
          <w:iCs/>
          <w:sz w:val="24"/>
          <w:szCs w:val="24"/>
          <w:lang w:val="pl-PL"/>
        </w:rPr>
        <w:t>Eye</w:t>
      </w:r>
      <w:proofErr w:type="spellEnd"/>
      <w:r w:rsidRPr="001737BF">
        <w:rPr>
          <w:rFonts w:ascii="Times New Roman" w:hAnsi="Times New Roman" w:cs="Times New Roman"/>
          <w:i/>
          <w:iCs/>
          <w:sz w:val="24"/>
          <w:szCs w:val="24"/>
          <w:lang w:val="pl-PL"/>
        </w:rPr>
        <w:t xml:space="preserve">®. System do obiektywizacji stanu i </w:t>
      </w:r>
      <w:proofErr w:type="spellStart"/>
      <w:r w:rsidRPr="001737BF">
        <w:rPr>
          <w:rFonts w:ascii="Times New Roman" w:hAnsi="Times New Roman" w:cs="Times New Roman"/>
          <w:i/>
          <w:iCs/>
          <w:sz w:val="24"/>
          <w:szCs w:val="24"/>
          <w:lang w:val="pl-PL"/>
        </w:rPr>
        <w:t>neurorehabilitacji</w:t>
      </w:r>
      <w:proofErr w:type="spellEnd"/>
      <w:r w:rsidRPr="001737BF">
        <w:rPr>
          <w:rFonts w:ascii="Times New Roman" w:hAnsi="Times New Roman" w:cs="Times New Roman"/>
          <w:i/>
          <w:iCs/>
          <w:sz w:val="24"/>
          <w:szCs w:val="24"/>
          <w:lang w:val="pl-PL"/>
        </w:rPr>
        <w:t xml:space="preserve"> osób z dysfunkcjami neurologicznymi i zaburzeniami rozwoju</w:t>
      </w:r>
      <w:r w:rsidRPr="001737BF">
        <w:rPr>
          <w:rFonts w:ascii="Times New Roman" w:hAnsi="Times New Roman" w:cs="Times New Roman"/>
          <w:sz w:val="24"/>
          <w:szCs w:val="24"/>
          <w:lang w:val="pl-PL"/>
        </w:rPr>
        <w:t xml:space="preserve">, Gdańsk: </w:t>
      </w:r>
      <w:proofErr w:type="spellStart"/>
      <w:r w:rsidRPr="001737BF">
        <w:rPr>
          <w:rFonts w:ascii="Times New Roman" w:hAnsi="Times New Roman" w:cs="Times New Roman"/>
          <w:sz w:val="24"/>
          <w:szCs w:val="24"/>
          <w:lang w:val="pl-PL"/>
        </w:rPr>
        <w:t>AssisTech</w:t>
      </w:r>
      <w:proofErr w:type="spellEnd"/>
      <w:r w:rsidRPr="001737BF">
        <w:rPr>
          <w:rFonts w:ascii="Times New Roman" w:hAnsi="Times New Roman" w:cs="Times New Roman"/>
          <w:sz w:val="24"/>
          <w:szCs w:val="24"/>
          <w:lang w:val="pl-PL"/>
        </w:rPr>
        <w:t xml:space="preserve"> Sp. z o.o.</w:t>
      </w:r>
    </w:p>
    <w:p w14:paraId="5636E6A6" w14:textId="1FCCCD00" w:rsidR="001737BF" w:rsidRPr="001737BF" w:rsidRDefault="001737BF" w:rsidP="001737BF">
      <w:pPr>
        <w:jc w:val="both"/>
        <w:rPr>
          <w:rFonts w:ascii="Times New Roman" w:hAnsi="Times New Roman" w:cs="Times New Roman"/>
          <w:sz w:val="24"/>
          <w:szCs w:val="24"/>
        </w:rPr>
      </w:pPr>
      <w:r w:rsidRPr="001737BF">
        <w:rPr>
          <w:rFonts w:ascii="Times New Roman" w:hAnsi="Times New Roman" w:cs="Times New Roman"/>
          <w:sz w:val="24"/>
          <w:szCs w:val="24"/>
        </w:rPr>
        <w:lastRenderedPageBreak/>
        <w:t xml:space="preserve">Light J., McNaughton D. (2014). </w:t>
      </w:r>
      <w:r w:rsidRPr="001737BF">
        <w:rPr>
          <w:rFonts w:ascii="Times New Roman" w:hAnsi="Times New Roman" w:cs="Times New Roman"/>
          <w:i/>
          <w:iCs/>
          <w:sz w:val="24"/>
          <w:szCs w:val="24"/>
        </w:rPr>
        <w:t>Communicative Competence for Individuals who require Augmentative and Alternative Communication: A New Definition for a New Era of Communication?</w:t>
      </w:r>
      <w:r w:rsidRPr="001737BF">
        <w:rPr>
          <w:rFonts w:ascii="Times New Roman" w:hAnsi="Times New Roman" w:cs="Times New Roman"/>
          <w:sz w:val="24"/>
          <w:szCs w:val="24"/>
        </w:rPr>
        <w:t>, “Augmentative and Alternative Communication”, 30</w:t>
      </w:r>
      <w:r w:rsidR="001005D1">
        <w:rPr>
          <w:rFonts w:ascii="Times New Roman" w:hAnsi="Times New Roman" w:cs="Times New Roman"/>
          <w:sz w:val="24"/>
          <w:szCs w:val="24"/>
        </w:rPr>
        <w:t>(</w:t>
      </w:r>
      <w:r w:rsidRPr="001737BF">
        <w:rPr>
          <w:rFonts w:ascii="Times New Roman" w:hAnsi="Times New Roman" w:cs="Times New Roman"/>
          <w:sz w:val="24"/>
          <w:szCs w:val="24"/>
        </w:rPr>
        <w:t>1</w:t>
      </w:r>
      <w:r w:rsidR="001005D1">
        <w:rPr>
          <w:rFonts w:ascii="Times New Roman" w:hAnsi="Times New Roman" w:cs="Times New Roman"/>
          <w:sz w:val="24"/>
          <w:szCs w:val="24"/>
        </w:rPr>
        <w:t>)</w:t>
      </w:r>
      <w:r w:rsidRPr="001737BF">
        <w:rPr>
          <w:rFonts w:ascii="Times New Roman" w:hAnsi="Times New Roman" w:cs="Times New Roman"/>
          <w:sz w:val="24"/>
          <w:szCs w:val="24"/>
        </w:rPr>
        <w:t>, 1-18.</w:t>
      </w:r>
    </w:p>
    <w:p w14:paraId="133B4D77" w14:textId="766C5FBF" w:rsidR="001737BF" w:rsidRPr="001737BF" w:rsidRDefault="001737BF" w:rsidP="001737BF">
      <w:pPr>
        <w:jc w:val="both"/>
        <w:rPr>
          <w:rFonts w:ascii="Times New Roman" w:hAnsi="Times New Roman" w:cs="Times New Roman"/>
          <w:sz w:val="24"/>
          <w:szCs w:val="24"/>
        </w:rPr>
      </w:pPr>
      <w:r w:rsidRPr="001737BF">
        <w:rPr>
          <w:rFonts w:ascii="Times New Roman" w:hAnsi="Times New Roman" w:cs="Times New Roman"/>
          <w:sz w:val="24"/>
          <w:szCs w:val="24"/>
        </w:rPr>
        <w:t xml:space="preserve">Léger P.-M., </w:t>
      </w:r>
      <w:proofErr w:type="spellStart"/>
      <w:r w:rsidRPr="001737BF">
        <w:rPr>
          <w:rFonts w:ascii="Times New Roman" w:hAnsi="Times New Roman" w:cs="Times New Roman"/>
          <w:sz w:val="24"/>
          <w:szCs w:val="24"/>
        </w:rPr>
        <w:t>Karpova</w:t>
      </w:r>
      <w:proofErr w:type="spellEnd"/>
      <w:r w:rsidRPr="001737BF">
        <w:rPr>
          <w:rFonts w:ascii="Times New Roman" w:hAnsi="Times New Roman" w:cs="Times New Roman"/>
          <w:sz w:val="24"/>
          <w:szCs w:val="24"/>
        </w:rPr>
        <w:t xml:space="preserve"> E., </w:t>
      </w:r>
      <w:proofErr w:type="spellStart"/>
      <w:r w:rsidRPr="001737BF">
        <w:rPr>
          <w:rFonts w:ascii="Times New Roman" w:hAnsi="Times New Roman" w:cs="Times New Roman"/>
          <w:sz w:val="24"/>
          <w:szCs w:val="24"/>
        </w:rPr>
        <w:t>Senecal</w:t>
      </w:r>
      <w:proofErr w:type="spellEnd"/>
      <w:r w:rsidRPr="001737BF">
        <w:rPr>
          <w:rFonts w:ascii="Times New Roman" w:hAnsi="Times New Roman" w:cs="Times New Roman"/>
          <w:sz w:val="24"/>
          <w:szCs w:val="24"/>
        </w:rPr>
        <w:t xml:space="preserve"> S., </w:t>
      </w:r>
      <w:proofErr w:type="spellStart"/>
      <w:r w:rsidRPr="001737BF">
        <w:rPr>
          <w:rFonts w:ascii="Times New Roman" w:hAnsi="Times New Roman" w:cs="Times New Roman"/>
          <w:sz w:val="24"/>
          <w:szCs w:val="24"/>
        </w:rPr>
        <w:t>Brieugne</w:t>
      </w:r>
      <w:proofErr w:type="spellEnd"/>
      <w:r w:rsidRPr="001737BF">
        <w:rPr>
          <w:rFonts w:ascii="Times New Roman" w:hAnsi="Times New Roman" w:cs="Times New Roman"/>
          <w:sz w:val="24"/>
          <w:szCs w:val="24"/>
        </w:rPr>
        <w:t xml:space="preserve"> D. (2018). </w:t>
      </w:r>
      <w:r w:rsidRPr="001737BF">
        <w:rPr>
          <w:rFonts w:ascii="Times New Roman" w:hAnsi="Times New Roman" w:cs="Times New Roman"/>
          <w:i/>
          <w:iCs/>
          <w:sz w:val="24"/>
          <w:szCs w:val="24"/>
        </w:rPr>
        <w:t>Setup guidelines for eye tracking in child and teenager research in the context of learning by interacting with a tablet</w:t>
      </w:r>
      <w:r w:rsidRPr="001737BF">
        <w:rPr>
          <w:rFonts w:ascii="Times New Roman" w:hAnsi="Times New Roman" w:cs="Times New Roman"/>
          <w:sz w:val="24"/>
          <w:szCs w:val="24"/>
        </w:rPr>
        <w:t>, “Revue Neuroeducation Journal”, 5</w:t>
      </w:r>
      <w:r w:rsidR="001005D1">
        <w:rPr>
          <w:rFonts w:ascii="Times New Roman" w:hAnsi="Times New Roman" w:cs="Times New Roman"/>
          <w:sz w:val="24"/>
          <w:szCs w:val="24"/>
        </w:rPr>
        <w:t>(</w:t>
      </w:r>
      <w:r w:rsidRPr="001737BF">
        <w:rPr>
          <w:rFonts w:ascii="Times New Roman" w:hAnsi="Times New Roman" w:cs="Times New Roman"/>
          <w:sz w:val="24"/>
          <w:szCs w:val="24"/>
        </w:rPr>
        <w:t>1</w:t>
      </w:r>
      <w:r w:rsidR="001005D1">
        <w:rPr>
          <w:rFonts w:ascii="Times New Roman" w:hAnsi="Times New Roman" w:cs="Times New Roman"/>
          <w:sz w:val="24"/>
          <w:szCs w:val="24"/>
        </w:rPr>
        <w:t>)</w:t>
      </w:r>
      <w:r w:rsidRPr="001737BF">
        <w:rPr>
          <w:rFonts w:ascii="Times New Roman" w:hAnsi="Times New Roman" w:cs="Times New Roman"/>
          <w:sz w:val="24"/>
          <w:szCs w:val="24"/>
        </w:rPr>
        <w:t>, 33-40.</w:t>
      </w:r>
    </w:p>
    <w:p w14:paraId="65179BEE" w14:textId="60E1E764" w:rsidR="001737BF" w:rsidRPr="001737BF" w:rsidRDefault="001737BF" w:rsidP="001737BF">
      <w:pPr>
        <w:jc w:val="both"/>
        <w:rPr>
          <w:rFonts w:ascii="Times New Roman" w:hAnsi="Times New Roman" w:cs="Times New Roman"/>
          <w:sz w:val="24"/>
          <w:szCs w:val="24"/>
          <w:lang w:val="pl-PL"/>
        </w:rPr>
      </w:pPr>
      <w:proofErr w:type="spellStart"/>
      <w:r w:rsidRPr="001737BF">
        <w:rPr>
          <w:rFonts w:ascii="Times New Roman" w:hAnsi="Times New Roman" w:cs="Times New Roman"/>
          <w:sz w:val="24"/>
          <w:szCs w:val="24"/>
          <w:lang w:val="pl-PL"/>
        </w:rPr>
        <w:t>Mawduk</w:t>
      </w:r>
      <w:proofErr w:type="spellEnd"/>
      <w:r w:rsidRPr="001737BF">
        <w:rPr>
          <w:rFonts w:ascii="Times New Roman" w:hAnsi="Times New Roman" w:cs="Times New Roman"/>
          <w:sz w:val="24"/>
          <w:szCs w:val="24"/>
          <w:lang w:val="pl-PL"/>
        </w:rPr>
        <w:t xml:space="preserve"> D., </w:t>
      </w:r>
      <w:proofErr w:type="spellStart"/>
      <w:r w:rsidRPr="001737BF">
        <w:rPr>
          <w:rFonts w:ascii="Times New Roman" w:hAnsi="Times New Roman" w:cs="Times New Roman"/>
          <w:sz w:val="24"/>
          <w:szCs w:val="24"/>
          <w:lang w:val="pl-PL"/>
        </w:rPr>
        <w:t>Krejtz</w:t>
      </w:r>
      <w:proofErr w:type="spellEnd"/>
      <w:r w:rsidRPr="001737BF">
        <w:rPr>
          <w:rFonts w:ascii="Times New Roman" w:hAnsi="Times New Roman" w:cs="Times New Roman"/>
          <w:sz w:val="24"/>
          <w:szCs w:val="24"/>
          <w:lang w:val="pl-PL"/>
        </w:rPr>
        <w:t xml:space="preserve"> I., Rodziewicz A., </w:t>
      </w:r>
      <w:proofErr w:type="spellStart"/>
      <w:r w:rsidRPr="001737BF">
        <w:rPr>
          <w:rFonts w:ascii="Times New Roman" w:hAnsi="Times New Roman" w:cs="Times New Roman"/>
          <w:sz w:val="24"/>
          <w:szCs w:val="24"/>
          <w:lang w:val="pl-PL"/>
        </w:rPr>
        <w:t>Krejtz</w:t>
      </w:r>
      <w:proofErr w:type="spellEnd"/>
      <w:r w:rsidRPr="001737BF">
        <w:rPr>
          <w:rFonts w:ascii="Times New Roman" w:hAnsi="Times New Roman" w:cs="Times New Roman"/>
          <w:sz w:val="24"/>
          <w:szCs w:val="24"/>
          <w:lang w:val="pl-PL"/>
        </w:rPr>
        <w:t xml:space="preserve"> K. (2015). </w:t>
      </w:r>
      <w:r w:rsidRPr="001737BF">
        <w:rPr>
          <w:rFonts w:ascii="Times New Roman" w:hAnsi="Times New Roman" w:cs="Times New Roman"/>
          <w:i/>
          <w:iCs/>
          <w:sz w:val="24"/>
          <w:szCs w:val="24"/>
          <w:lang w:val="pl-PL"/>
        </w:rPr>
        <w:t xml:space="preserve">Jak czytają polskie dzieci. Badania </w:t>
      </w:r>
      <w:proofErr w:type="spellStart"/>
      <w:r w:rsidRPr="001737BF">
        <w:rPr>
          <w:rFonts w:ascii="Times New Roman" w:hAnsi="Times New Roman" w:cs="Times New Roman"/>
          <w:i/>
          <w:iCs/>
          <w:sz w:val="24"/>
          <w:szCs w:val="24"/>
          <w:lang w:val="pl-PL"/>
        </w:rPr>
        <w:t>okulograficzne</w:t>
      </w:r>
      <w:proofErr w:type="spellEnd"/>
      <w:r w:rsidRPr="001737BF">
        <w:rPr>
          <w:rFonts w:ascii="Times New Roman" w:hAnsi="Times New Roman" w:cs="Times New Roman"/>
          <w:i/>
          <w:iCs/>
          <w:sz w:val="24"/>
          <w:szCs w:val="24"/>
          <w:lang w:val="pl-PL"/>
        </w:rPr>
        <w:t xml:space="preserve"> czytania</w:t>
      </w:r>
      <w:r w:rsidRPr="001737BF">
        <w:rPr>
          <w:rFonts w:ascii="Times New Roman" w:hAnsi="Times New Roman" w:cs="Times New Roman"/>
          <w:sz w:val="24"/>
          <w:szCs w:val="24"/>
          <w:lang w:val="pl-PL"/>
        </w:rPr>
        <w:t>, „Studia Psychologiczne”, 53</w:t>
      </w:r>
      <w:r w:rsidR="001005D1">
        <w:rPr>
          <w:rFonts w:ascii="Times New Roman" w:hAnsi="Times New Roman" w:cs="Times New Roman"/>
          <w:sz w:val="24"/>
          <w:szCs w:val="24"/>
          <w:lang w:val="pl-PL"/>
        </w:rPr>
        <w:t>(</w:t>
      </w:r>
      <w:r w:rsidRPr="001737BF">
        <w:rPr>
          <w:rFonts w:ascii="Times New Roman" w:hAnsi="Times New Roman" w:cs="Times New Roman"/>
          <w:sz w:val="24"/>
          <w:szCs w:val="24"/>
          <w:lang w:val="pl-PL"/>
        </w:rPr>
        <w:t>4</w:t>
      </w:r>
      <w:r w:rsidR="001005D1">
        <w:rPr>
          <w:rFonts w:ascii="Times New Roman" w:hAnsi="Times New Roman" w:cs="Times New Roman"/>
          <w:sz w:val="24"/>
          <w:szCs w:val="24"/>
          <w:lang w:val="pl-PL"/>
        </w:rPr>
        <w:t>)</w:t>
      </w:r>
      <w:r w:rsidRPr="001737BF">
        <w:rPr>
          <w:rFonts w:ascii="Times New Roman" w:hAnsi="Times New Roman" w:cs="Times New Roman"/>
          <w:sz w:val="24"/>
          <w:szCs w:val="24"/>
          <w:lang w:val="pl-PL"/>
        </w:rPr>
        <w:t>, 18-36.</w:t>
      </w:r>
    </w:p>
    <w:p w14:paraId="55C5E129" w14:textId="77777777" w:rsidR="001737BF" w:rsidRPr="001737BF" w:rsidRDefault="001737BF" w:rsidP="001737BF">
      <w:pPr>
        <w:jc w:val="both"/>
        <w:rPr>
          <w:rFonts w:ascii="Times New Roman" w:hAnsi="Times New Roman" w:cs="Times New Roman"/>
          <w:sz w:val="24"/>
          <w:szCs w:val="24"/>
          <w:lang w:val="pl-PL"/>
        </w:rPr>
      </w:pPr>
      <w:r w:rsidRPr="001737BF">
        <w:rPr>
          <w:rFonts w:ascii="Times New Roman" w:hAnsi="Times New Roman" w:cs="Times New Roman"/>
          <w:sz w:val="24"/>
          <w:szCs w:val="24"/>
          <w:lang w:val="pl-PL"/>
        </w:rPr>
        <w:t xml:space="preserve">Mruk H., Sznajder M. (2008). (red), </w:t>
      </w:r>
      <w:proofErr w:type="spellStart"/>
      <w:r w:rsidRPr="001737BF">
        <w:rPr>
          <w:rFonts w:ascii="Times New Roman" w:hAnsi="Times New Roman" w:cs="Times New Roman"/>
          <w:i/>
          <w:iCs/>
          <w:sz w:val="24"/>
          <w:szCs w:val="24"/>
          <w:lang w:val="pl-PL"/>
        </w:rPr>
        <w:t>Neuromarketing</w:t>
      </w:r>
      <w:proofErr w:type="spellEnd"/>
      <w:r w:rsidRPr="001737BF">
        <w:rPr>
          <w:rFonts w:ascii="Times New Roman" w:hAnsi="Times New Roman" w:cs="Times New Roman"/>
          <w:i/>
          <w:iCs/>
          <w:sz w:val="24"/>
          <w:szCs w:val="24"/>
          <w:lang w:val="pl-PL"/>
        </w:rPr>
        <w:t>. Interdyscyplinarne spojrzenie na klienta</w:t>
      </w:r>
      <w:r w:rsidRPr="001737BF">
        <w:rPr>
          <w:rFonts w:ascii="Times New Roman" w:hAnsi="Times New Roman" w:cs="Times New Roman"/>
          <w:sz w:val="24"/>
          <w:szCs w:val="24"/>
          <w:lang w:val="pl-PL"/>
        </w:rPr>
        <w:t>, Poznań: Wydawnictwo Uniwersytetu Przyrodniczego w Poznaniu.</w:t>
      </w:r>
    </w:p>
    <w:p w14:paraId="235BCAB9" w14:textId="439BD29B" w:rsidR="001737BF" w:rsidRPr="001737BF" w:rsidRDefault="001737BF" w:rsidP="001737BF">
      <w:pPr>
        <w:jc w:val="both"/>
        <w:rPr>
          <w:rFonts w:ascii="Times New Roman" w:hAnsi="Times New Roman" w:cs="Times New Roman"/>
          <w:sz w:val="24"/>
          <w:szCs w:val="24"/>
          <w:lang w:val="pl-PL"/>
        </w:rPr>
      </w:pPr>
      <w:r w:rsidRPr="001737BF">
        <w:rPr>
          <w:rFonts w:ascii="Times New Roman" w:hAnsi="Times New Roman" w:cs="Times New Roman"/>
          <w:sz w:val="24"/>
          <w:szCs w:val="24"/>
          <w:lang w:val="pl-PL"/>
        </w:rPr>
        <w:t>Nowakowska-</w:t>
      </w:r>
      <w:proofErr w:type="spellStart"/>
      <w:r w:rsidRPr="001737BF">
        <w:rPr>
          <w:rFonts w:ascii="Times New Roman" w:hAnsi="Times New Roman" w:cs="Times New Roman"/>
          <w:sz w:val="24"/>
          <w:szCs w:val="24"/>
          <w:lang w:val="pl-PL"/>
        </w:rPr>
        <w:t>Buryła</w:t>
      </w:r>
      <w:proofErr w:type="spellEnd"/>
      <w:r w:rsidRPr="001737BF">
        <w:rPr>
          <w:rFonts w:ascii="Times New Roman" w:hAnsi="Times New Roman" w:cs="Times New Roman"/>
          <w:sz w:val="24"/>
          <w:szCs w:val="24"/>
          <w:lang w:val="pl-PL"/>
        </w:rPr>
        <w:t xml:space="preserve"> I., Joński T. (2012). </w:t>
      </w:r>
      <w:proofErr w:type="spellStart"/>
      <w:r w:rsidRPr="001737BF">
        <w:rPr>
          <w:rFonts w:ascii="Times New Roman" w:hAnsi="Times New Roman" w:cs="Times New Roman"/>
          <w:i/>
          <w:iCs/>
          <w:sz w:val="24"/>
          <w:szCs w:val="24"/>
          <w:lang w:val="pl-PL"/>
        </w:rPr>
        <w:t>Eyetrackingowe</w:t>
      </w:r>
      <w:proofErr w:type="spellEnd"/>
      <w:r w:rsidRPr="001737BF">
        <w:rPr>
          <w:rFonts w:ascii="Times New Roman" w:hAnsi="Times New Roman" w:cs="Times New Roman"/>
          <w:i/>
          <w:iCs/>
          <w:sz w:val="24"/>
          <w:szCs w:val="24"/>
          <w:lang w:val="pl-PL"/>
        </w:rPr>
        <w:t xml:space="preserve"> badania prezentacji multimedialnych konstruowanych dla wspomagania edukacji wczesnoszkolnej</w:t>
      </w:r>
      <w:r w:rsidR="00DE023A">
        <w:rPr>
          <w:rFonts w:ascii="Times New Roman" w:hAnsi="Times New Roman" w:cs="Times New Roman"/>
          <w:i/>
          <w:iCs/>
          <w:sz w:val="24"/>
          <w:szCs w:val="24"/>
          <w:lang w:val="pl-PL"/>
        </w:rPr>
        <w:t>.</w:t>
      </w:r>
      <w:r w:rsidRPr="001737BF">
        <w:rPr>
          <w:rFonts w:ascii="Times New Roman" w:hAnsi="Times New Roman" w:cs="Times New Roman"/>
          <w:sz w:val="24"/>
          <w:szCs w:val="24"/>
          <w:lang w:val="pl-PL"/>
        </w:rPr>
        <w:t xml:space="preserve"> </w:t>
      </w:r>
      <w:r w:rsidR="00DE023A">
        <w:rPr>
          <w:rFonts w:ascii="Times New Roman" w:hAnsi="Times New Roman" w:cs="Times New Roman"/>
          <w:sz w:val="24"/>
          <w:szCs w:val="24"/>
          <w:lang w:val="pl-PL"/>
        </w:rPr>
        <w:t>In</w:t>
      </w:r>
      <w:r w:rsidRPr="001737BF">
        <w:rPr>
          <w:rFonts w:ascii="Times New Roman" w:hAnsi="Times New Roman" w:cs="Times New Roman"/>
          <w:sz w:val="24"/>
          <w:szCs w:val="24"/>
          <w:lang w:val="pl-PL"/>
        </w:rPr>
        <w:t xml:space="preserve"> S. </w:t>
      </w:r>
      <w:proofErr w:type="spellStart"/>
      <w:r w:rsidRPr="001737BF">
        <w:rPr>
          <w:rFonts w:ascii="Times New Roman" w:hAnsi="Times New Roman" w:cs="Times New Roman"/>
          <w:sz w:val="24"/>
          <w:szCs w:val="24"/>
          <w:lang w:val="pl-PL"/>
        </w:rPr>
        <w:t>Dylak</w:t>
      </w:r>
      <w:proofErr w:type="spellEnd"/>
      <w:r w:rsidRPr="001737BF">
        <w:rPr>
          <w:rFonts w:ascii="Times New Roman" w:hAnsi="Times New Roman" w:cs="Times New Roman"/>
          <w:sz w:val="24"/>
          <w:szCs w:val="24"/>
          <w:lang w:val="pl-PL"/>
        </w:rPr>
        <w:t>, W. Skrzydlewski (</w:t>
      </w:r>
      <w:r w:rsidR="00DE023A">
        <w:rPr>
          <w:rFonts w:ascii="Times New Roman" w:hAnsi="Times New Roman" w:cs="Times New Roman"/>
          <w:sz w:val="24"/>
          <w:szCs w:val="24"/>
          <w:lang w:val="pl-PL"/>
        </w:rPr>
        <w:t>Ed</w:t>
      </w:r>
      <w:r w:rsidRPr="001737BF">
        <w:rPr>
          <w:rFonts w:ascii="Times New Roman" w:hAnsi="Times New Roman" w:cs="Times New Roman"/>
          <w:sz w:val="24"/>
          <w:szCs w:val="24"/>
          <w:lang w:val="pl-PL"/>
        </w:rPr>
        <w:t xml:space="preserve">.), </w:t>
      </w:r>
      <w:r w:rsidRPr="001737BF">
        <w:rPr>
          <w:rFonts w:ascii="Times New Roman" w:hAnsi="Times New Roman" w:cs="Times New Roman"/>
          <w:i/>
          <w:iCs/>
          <w:sz w:val="24"/>
          <w:szCs w:val="24"/>
          <w:lang w:val="pl-PL"/>
        </w:rPr>
        <w:t>Media – Edukacja – Kultura. W stronę edukacji medialnej.</w:t>
      </w:r>
      <w:r w:rsidRPr="001737BF">
        <w:rPr>
          <w:rFonts w:ascii="Times New Roman" w:hAnsi="Times New Roman" w:cs="Times New Roman"/>
          <w:sz w:val="24"/>
          <w:szCs w:val="24"/>
          <w:lang w:val="pl-PL"/>
        </w:rPr>
        <w:t xml:space="preserve"> Rzeszów: Wydawnictwo Uniwersytetu Rzeszowskiego.</w:t>
      </w:r>
    </w:p>
    <w:p w14:paraId="137CD31B" w14:textId="66D648F6" w:rsidR="001737BF" w:rsidRPr="001737BF" w:rsidRDefault="001737BF" w:rsidP="001737BF">
      <w:pPr>
        <w:jc w:val="both"/>
        <w:rPr>
          <w:rFonts w:ascii="Times New Roman" w:hAnsi="Times New Roman" w:cs="Times New Roman"/>
          <w:sz w:val="24"/>
          <w:szCs w:val="24"/>
          <w:lang w:val="pl-PL"/>
        </w:rPr>
      </w:pPr>
      <w:proofErr w:type="spellStart"/>
      <w:r w:rsidRPr="001737BF">
        <w:rPr>
          <w:rFonts w:ascii="Times New Roman" w:hAnsi="Times New Roman" w:cs="Times New Roman"/>
          <w:sz w:val="24"/>
          <w:szCs w:val="24"/>
          <w:lang w:val="pl-PL"/>
        </w:rPr>
        <w:t>Opych</w:t>
      </w:r>
      <w:proofErr w:type="spellEnd"/>
      <w:r w:rsidRPr="001737BF">
        <w:rPr>
          <w:rFonts w:ascii="Times New Roman" w:hAnsi="Times New Roman" w:cs="Times New Roman"/>
          <w:sz w:val="24"/>
          <w:szCs w:val="24"/>
          <w:lang w:val="pl-PL"/>
        </w:rPr>
        <w:t xml:space="preserve"> T. (2011). </w:t>
      </w:r>
      <w:r w:rsidRPr="001737BF">
        <w:rPr>
          <w:rFonts w:ascii="Times New Roman" w:hAnsi="Times New Roman" w:cs="Times New Roman"/>
          <w:i/>
          <w:iCs/>
          <w:sz w:val="24"/>
          <w:szCs w:val="24"/>
          <w:lang w:val="pl-PL"/>
        </w:rPr>
        <w:t xml:space="preserve">Zastosowanie </w:t>
      </w:r>
      <w:proofErr w:type="spellStart"/>
      <w:r w:rsidRPr="001737BF">
        <w:rPr>
          <w:rFonts w:ascii="Times New Roman" w:hAnsi="Times New Roman" w:cs="Times New Roman"/>
          <w:i/>
          <w:iCs/>
          <w:sz w:val="24"/>
          <w:szCs w:val="24"/>
          <w:lang w:val="pl-PL"/>
        </w:rPr>
        <w:t>okulograﬁi</w:t>
      </w:r>
      <w:proofErr w:type="spellEnd"/>
      <w:r w:rsidRPr="001737BF">
        <w:rPr>
          <w:rFonts w:ascii="Times New Roman" w:hAnsi="Times New Roman" w:cs="Times New Roman"/>
          <w:i/>
          <w:iCs/>
          <w:sz w:val="24"/>
          <w:szCs w:val="24"/>
          <w:lang w:val="pl-PL"/>
        </w:rPr>
        <w:t xml:space="preserve"> i (techniki </w:t>
      </w:r>
      <w:proofErr w:type="spellStart"/>
      <w:r w:rsidRPr="001737BF">
        <w:rPr>
          <w:rFonts w:ascii="Times New Roman" w:hAnsi="Times New Roman" w:cs="Times New Roman"/>
          <w:i/>
          <w:iCs/>
          <w:sz w:val="24"/>
          <w:szCs w:val="24"/>
          <w:lang w:val="pl-PL"/>
        </w:rPr>
        <w:t>eye-tracking</w:t>
      </w:r>
      <w:proofErr w:type="spellEnd"/>
      <w:r w:rsidRPr="001737BF">
        <w:rPr>
          <w:rFonts w:ascii="Times New Roman" w:hAnsi="Times New Roman" w:cs="Times New Roman"/>
          <w:i/>
          <w:iCs/>
          <w:sz w:val="24"/>
          <w:szCs w:val="24"/>
          <w:lang w:val="pl-PL"/>
        </w:rPr>
        <w:t xml:space="preserve">) w </w:t>
      </w:r>
      <w:proofErr w:type="spellStart"/>
      <w:r w:rsidRPr="001737BF">
        <w:rPr>
          <w:rFonts w:ascii="Times New Roman" w:hAnsi="Times New Roman" w:cs="Times New Roman"/>
          <w:i/>
          <w:iCs/>
          <w:sz w:val="24"/>
          <w:szCs w:val="24"/>
          <w:lang w:val="pl-PL"/>
        </w:rPr>
        <w:t>kartograﬁ</w:t>
      </w:r>
      <w:proofErr w:type="spellEnd"/>
      <w:r w:rsidRPr="001737BF">
        <w:rPr>
          <w:rFonts w:ascii="Times New Roman" w:hAnsi="Times New Roman" w:cs="Times New Roman"/>
          <w:sz w:val="24"/>
          <w:szCs w:val="24"/>
          <w:lang w:val="pl-PL"/>
        </w:rPr>
        <w:t>, „Polski Przegląd Kartograﬁczny”, 43</w:t>
      </w:r>
      <w:r w:rsidR="00DE023A">
        <w:rPr>
          <w:rFonts w:ascii="Times New Roman" w:hAnsi="Times New Roman" w:cs="Times New Roman"/>
          <w:sz w:val="24"/>
          <w:szCs w:val="24"/>
          <w:lang w:val="pl-PL"/>
        </w:rPr>
        <w:t>(</w:t>
      </w:r>
      <w:r w:rsidRPr="001737BF">
        <w:rPr>
          <w:rFonts w:ascii="Times New Roman" w:hAnsi="Times New Roman" w:cs="Times New Roman"/>
          <w:sz w:val="24"/>
          <w:szCs w:val="24"/>
          <w:lang w:val="pl-PL"/>
        </w:rPr>
        <w:t>2</w:t>
      </w:r>
      <w:r w:rsidR="00DE023A">
        <w:rPr>
          <w:rFonts w:ascii="Times New Roman" w:hAnsi="Times New Roman" w:cs="Times New Roman"/>
          <w:sz w:val="24"/>
          <w:szCs w:val="24"/>
          <w:lang w:val="pl-PL"/>
        </w:rPr>
        <w:t>)</w:t>
      </w:r>
      <w:r w:rsidRPr="001737BF">
        <w:rPr>
          <w:rFonts w:ascii="Times New Roman" w:hAnsi="Times New Roman" w:cs="Times New Roman"/>
          <w:sz w:val="24"/>
          <w:szCs w:val="24"/>
          <w:lang w:val="pl-PL"/>
        </w:rPr>
        <w:t>, 155-169.</w:t>
      </w:r>
    </w:p>
    <w:p w14:paraId="36BB799E" w14:textId="684D3E29" w:rsidR="001737BF" w:rsidRPr="001737BF" w:rsidRDefault="001737BF" w:rsidP="001737BF">
      <w:pPr>
        <w:jc w:val="both"/>
        <w:rPr>
          <w:rFonts w:ascii="Times New Roman" w:hAnsi="Times New Roman" w:cs="Times New Roman"/>
          <w:sz w:val="24"/>
          <w:szCs w:val="24"/>
          <w:lang w:val="pl-PL"/>
        </w:rPr>
      </w:pPr>
      <w:r w:rsidRPr="001737BF">
        <w:rPr>
          <w:rFonts w:ascii="Times New Roman" w:hAnsi="Times New Roman" w:cs="Times New Roman"/>
          <w:sz w:val="24"/>
          <w:szCs w:val="24"/>
          <w:lang w:val="pl-PL"/>
        </w:rPr>
        <w:t xml:space="preserve">Piotrowska I. (2014). </w:t>
      </w:r>
      <w:proofErr w:type="spellStart"/>
      <w:r w:rsidRPr="001737BF">
        <w:rPr>
          <w:rFonts w:ascii="Times New Roman" w:hAnsi="Times New Roman" w:cs="Times New Roman"/>
          <w:i/>
          <w:iCs/>
          <w:sz w:val="24"/>
          <w:szCs w:val="24"/>
          <w:lang w:val="pl-PL"/>
        </w:rPr>
        <w:t>Okulografia</w:t>
      </w:r>
      <w:proofErr w:type="spellEnd"/>
      <w:r w:rsidRPr="001737BF">
        <w:rPr>
          <w:rFonts w:ascii="Times New Roman" w:hAnsi="Times New Roman" w:cs="Times New Roman"/>
          <w:i/>
          <w:iCs/>
          <w:sz w:val="24"/>
          <w:szCs w:val="24"/>
          <w:lang w:val="pl-PL"/>
        </w:rPr>
        <w:t xml:space="preserve"> w badaniach postrzegania i konstruowania wiedzy geograficznej</w:t>
      </w:r>
      <w:r w:rsidRPr="001737BF">
        <w:rPr>
          <w:rFonts w:ascii="Times New Roman" w:hAnsi="Times New Roman" w:cs="Times New Roman"/>
          <w:sz w:val="24"/>
          <w:szCs w:val="24"/>
          <w:lang w:val="pl-PL"/>
        </w:rPr>
        <w:t>, „Prace Komisji Edukacji Geograficznej”, 3, 175-189.</w:t>
      </w:r>
    </w:p>
    <w:p w14:paraId="51356ED3" w14:textId="77777777" w:rsidR="001737BF" w:rsidRPr="001737BF" w:rsidRDefault="001737BF" w:rsidP="001737BF">
      <w:pPr>
        <w:jc w:val="both"/>
        <w:rPr>
          <w:rFonts w:ascii="Times New Roman" w:hAnsi="Times New Roman" w:cs="Times New Roman"/>
          <w:sz w:val="24"/>
          <w:szCs w:val="24"/>
          <w:lang w:val="pl-PL"/>
        </w:rPr>
      </w:pPr>
      <w:r w:rsidRPr="001737BF">
        <w:rPr>
          <w:rFonts w:ascii="Times New Roman" w:hAnsi="Times New Roman" w:cs="Times New Roman"/>
          <w:sz w:val="24"/>
          <w:szCs w:val="24"/>
          <w:lang w:val="pl-PL"/>
        </w:rPr>
        <w:t xml:space="preserve">Smyczek A., </w:t>
      </w:r>
      <w:proofErr w:type="spellStart"/>
      <w:r w:rsidRPr="001737BF">
        <w:rPr>
          <w:rFonts w:ascii="Times New Roman" w:hAnsi="Times New Roman" w:cs="Times New Roman"/>
          <w:sz w:val="24"/>
          <w:szCs w:val="24"/>
          <w:lang w:val="pl-PL"/>
        </w:rPr>
        <w:t>Bolon</w:t>
      </w:r>
      <w:proofErr w:type="spellEnd"/>
      <w:r w:rsidRPr="001737BF">
        <w:rPr>
          <w:rFonts w:ascii="Times New Roman" w:hAnsi="Times New Roman" w:cs="Times New Roman"/>
          <w:sz w:val="24"/>
          <w:szCs w:val="24"/>
          <w:lang w:val="pl-PL"/>
        </w:rPr>
        <w:t xml:space="preserve"> B., </w:t>
      </w:r>
      <w:proofErr w:type="spellStart"/>
      <w:r w:rsidRPr="001737BF">
        <w:rPr>
          <w:rFonts w:ascii="Times New Roman" w:hAnsi="Times New Roman" w:cs="Times New Roman"/>
          <w:sz w:val="24"/>
          <w:szCs w:val="24"/>
          <w:lang w:val="pl-PL"/>
        </w:rPr>
        <w:t>Bombińska-Domżał</w:t>
      </w:r>
      <w:proofErr w:type="spellEnd"/>
      <w:r w:rsidRPr="001737BF">
        <w:rPr>
          <w:rFonts w:ascii="Times New Roman" w:hAnsi="Times New Roman" w:cs="Times New Roman"/>
          <w:sz w:val="24"/>
          <w:szCs w:val="24"/>
          <w:lang w:val="pl-PL"/>
        </w:rPr>
        <w:t xml:space="preserve"> A., Guzik J. (2006). </w:t>
      </w:r>
      <w:r w:rsidRPr="001737BF">
        <w:rPr>
          <w:rFonts w:ascii="Times New Roman" w:hAnsi="Times New Roman" w:cs="Times New Roman"/>
          <w:i/>
          <w:iCs/>
          <w:sz w:val="24"/>
          <w:szCs w:val="24"/>
          <w:lang w:val="pl-PL"/>
        </w:rPr>
        <w:t>Twoje znaki, moje słowa i zabawa już gotowa! Program edukacyjny dla rodzin dzieci niemówiących, używających komunikacji wspomagającej (AAC)</w:t>
      </w:r>
      <w:r w:rsidRPr="001737BF">
        <w:rPr>
          <w:rFonts w:ascii="Times New Roman" w:hAnsi="Times New Roman" w:cs="Times New Roman"/>
          <w:sz w:val="24"/>
          <w:szCs w:val="24"/>
          <w:lang w:val="pl-PL"/>
        </w:rPr>
        <w:t>, Kraków: Stowarzyszenie „Mówić bez słów”.</w:t>
      </w:r>
    </w:p>
    <w:p w14:paraId="09E978FC" w14:textId="333ACC08" w:rsidR="001737BF" w:rsidRPr="001737BF" w:rsidRDefault="001737BF" w:rsidP="001737BF">
      <w:pPr>
        <w:jc w:val="both"/>
        <w:rPr>
          <w:rFonts w:ascii="Times New Roman" w:hAnsi="Times New Roman" w:cs="Times New Roman"/>
          <w:sz w:val="24"/>
          <w:szCs w:val="24"/>
          <w:lang w:val="pl-PL"/>
        </w:rPr>
      </w:pPr>
      <w:proofErr w:type="spellStart"/>
      <w:r w:rsidRPr="001737BF">
        <w:rPr>
          <w:rFonts w:ascii="Times New Roman" w:hAnsi="Times New Roman" w:cs="Times New Roman"/>
          <w:sz w:val="24"/>
          <w:szCs w:val="24"/>
          <w:lang w:val="pl-PL"/>
        </w:rPr>
        <w:t>Stolecka-Makowska</w:t>
      </w:r>
      <w:proofErr w:type="spellEnd"/>
      <w:r w:rsidRPr="001737BF">
        <w:rPr>
          <w:rFonts w:ascii="Times New Roman" w:hAnsi="Times New Roman" w:cs="Times New Roman"/>
          <w:sz w:val="24"/>
          <w:szCs w:val="24"/>
          <w:lang w:val="pl-PL"/>
        </w:rPr>
        <w:t xml:space="preserve"> A., Wolny R. (2014). </w:t>
      </w:r>
      <w:r w:rsidRPr="001737BF">
        <w:rPr>
          <w:rFonts w:ascii="Times New Roman" w:hAnsi="Times New Roman" w:cs="Times New Roman"/>
          <w:i/>
          <w:iCs/>
          <w:sz w:val="24"/>
          <w:szCs w:val="24"/>
          <w:lang w:val="pl-PL"/>
        </w:rPr>
        <w:t xml:space="preserve">Możliwości zastosowania techniki </w:t>
      </w:r>
      <w:proofErr w:type="spellStart"/>
      <w:r w:rsidRPr="001737BF">
        <w:rPr>
          <w:rFonts w:ascii="Times New Roman" w:hAnsi="Times New Roman" w:cs="Times New Roman"/>
          <w:i/>
          <w:iCs/>
          <w:sz w:val="24"/>
          <w:szCs w:val="24"/>
          <w:lang w:val="pl-PL"/>
        </w:rPr>
        <w:t>okulograficznej</w:t>
      </w:r>
      <w:proofErr w:type="spellEnd"/>
      <w:r w:rsidRPr="001737BF">
        <w:rPr>
          <w:rFonts w:ascii="Times New Roman" w:hAnsi="Times New Roman" w:cs="Times New Roman"/>
          <w:i/>
          <w:iCs/>
          <w:sz w:val="24"/>
          <w:szCs w:val="24"/>
          <w:lang w:val="pl-PL"/>
        </w:rPr>
        <w:t xml:space="preserve"> w ilościowych badaniach marketingowych</w:t>
      </w:r>
      <w:r w:rsidRPr="001737BF">
        <w:rPr>
          <w:rFonts w:ascii="Times New Roman" w:hAnsi="Times New Roman" w:cs="Times New Roman"/>
          <w:sz w:val="24"/>
          <w:szCs w:val="24"/>
          <w:lang w:val="pl-PL"/>
        </w:rPr>
        <w:t xml:space="preserve">, „Studia Ekonomiczne”, </w:t>
      </w:r>
      <w:r w:rsidR="00523649">
        <w:rPr>
          <w:rFonts w:ascii="Times New Roman" w:hAnsi="Times New Roman" w:cs="Times New Roman"/>
          <w:sz w:val="24"/>
          <w:szCs w:val="24"/>
          <w:lang w:val="pl-PL"/>
        </w:rPr>
        <w:t>1</w:t>
      </w:r>
      <w:r w:rsidRPr="001737BF">
        <w:rPr>
          <w:rFonts w:ascii="Times New Roman" w:hAnsi="Times New Roman" w:cs="Times New Roman"/>
          <w:sz w:val="24"/>
          <w:szCs w:val="24"/>
          <w:lang w:val="pl-PL"/>
        </w:rPr>
        <w:t>95, 197-205.</w:t>
      </w:r>
    </w:p>
    <w:p w14:paraId="5CD31757" w14:textId="762CD4A7" w:rsidR="001737BF" w:rsidRPr="001737BF" w:rsidRDefault="001737BF" w:rsidP="001737BF">
      <w:pPr>
        <w:jc w:val="both"/>
        <w:rPr>
          <w:rFonts w:ascii="Times New Roman" w:hAnsi="Times New Roman" w:cs="Times New Roman"/>
          <w:sz w:val="24"/>
          <w:szCs w:val="24"/>
          <w:lang w:val="pl-PL"/>
        </w:rPr>
      </w:pPr>
      <w:proofErr w:type="spellStart"/>
      <w:r w:rsidRPr="001737BF">
        <w:rPr>
          <w:rFonts w:ascii="Times New Roman" w:hAnsi="Times New Roman" w:cs="Times New Roman"/>
          <w:sz w:val="24"/>
          <w:szCs w:val="24"/>
          <w:lang w:val="pl-PL"/>
        </w:rPr>
        <w:t>Stolińska</w:t>
      </w:r>
      <w:proofErr w:type="spellEnd"/>
      <w:r w:rsidRPr="001737BF">
        <w:rPr>
          <w:rFonts w:ascii="Times New Roman" w:hAnsi="Times New Roman" w:cs="Times New Roman"/>
          <w:sz w:val="24"/>
          <w:szCs w:val="24"/>
          <w:lang w:val="pl-PL"/>
        </w:rPr>
        <w:t xml:space="preserve"> A., Andrzejewska M. (2017). </w:t>
      </w:r>
      <w:r w:rsidRPr="001737BF">
        <w:rPr>
          <w:rFonts w:ascii="Times New Roman" w:hAnsi="Times New Roman" w:cs="Times New Roman"/>
          <w:i/>
          <w:iCs/>
          <w:sz w:val="24"/>
          <w:szCs w:val="24"/>
          <w:lang w:val="pl-PL"/>
        </w:rPr>
        <w:t xml:space="preserve">Metodologiczne aspekty stosowania techniki </w:t>
      </w:r>
      <w:proofErr w:type="spellStart"/>
      <w:r w:rsidRPr="001737BF">
        <w:rPr>
          <w:rFonts w:ascii="Times New Roman" w:hAnsi="Times New Roman" w:cs="Times New Roman"/>
          <w:i/>
          <w:iCs/>
          <w:sz w:val="24"/>
          <w:szCs w:val="24"/>
          <w:lang w:val="pl-PL"/>
        </w:rPr>
        <w:t>eye</w:t>
      </w:r>
      <w:proofErr w:type="spellEnd"/>
      <w:r w:rsidRPr="001737BF">
        <w:rPr>
          <w:rFonts w:ascii="Times New Roman" w:hAnsi="Times New Roman" w:cs="Times New Roman"/>
          <w:i/>
          <w:iCs/>
          <w:sz w:val="24"/>
          <w:szCs w:val="24"/>
          <w:lang w:val="pl-PL"/>
        </w:rPr>
        <w:t xml:space="preserve"> </w:t>
      </w:r>
      <w:proofErr w:type="spellStart"/>
      <w:r w:rsidRPr="001737BF">
        <w:rPr>
          <w:rFonts w:ascii="Times New Roman" w:hAnsi="Times New Roman" w:cs="Times New Roman"/>
          <w:i/>
          <w:iCs/>
          <w:sz w:val="24"/>
          <w:szCs w:val="24"/>
          <w:lang w:val="pl-PL"/>
        </w:rPr>
        <w:t>trackingowej</w:t>
      </w:r>
      <w:proofErr w:type="spellEnd"/>
      <w:r w:rsidRPr="001737BF">
        <w:rPr>
          <w:rFonts w:ascii="Times New Roman" w:hAnsi="Times New Roman" w:cs="Times New Roman"/>
          <w:i/>
          <w:iCs/>
          <w:sz w:val="24"/>
          <w:szCs w:val="24"/>
          <w:lang w:val="pl-PL"/>
        </w:rPr>
        <w:t xml:space="preserve"> w badaniach edukacyjnych</w:t>
      </w:r>
      <w:r w:rsidRPr="001737BF">
        <w:rPr>
          <w:rFonts w:ascii="Times New Roman" w:hAnsi="Times New Roman" w:cs="Times New Roman"/>
          <w:sz w:val="24"/>
          <w:szCs w:val="24"/>
          <w:lang w:val="pl-PL"/>
        </w:rPr>
        <w:t>, „Przegląd Badań Edukacyjnych”, 24</w:t>
      </w:r>
      <w:r w:rsidR="00523649">
        <w:rPr>
          <w:rFonts w:ascii="Times New Roman" w:hAnsi="Times New Roman" w:cs="Times New Roman"/>
          <w:sz w:val="24"/>
          <w:szCs w:val="24"/>
          <w:lang w:val="pl-PL"/>
        </w:rPr>
        <w:t>(1)</w:t>
      </w:r>
      <w:r w:rsidRPr="001737BF">
        <w:rPr>
          <w:rFonts w:ascii="Times New Roman" w:hAnsi="Times New Roman" w:cs="Times New Roman"/>
          <w:sz w:val="24"/>
          <w:szCs w:val="24"/>
          <w:lang w:val="pl-PL"/>
        </w:rPr>
        <w:t>, 259-276.</w:t>
      </w:r>
    </w:p>
    <w:p w14:paraId="29333C80" w14:textId="77777777" w:rsidR="001737BF" w:rsidRPr="001737BF" w:rsidRDefault="001737BF" w:rsidP="001737BF">
      <w:pPr>
        <w:jc w:val="both"/>
        <w:rPr>
          <w:rFonts w:ascii="Times New Roman" w:hAnsi="Times New Roman" w:cs="Times New Roman"/>
          <w:sz w:val="24"/>
          <w:szCs w:val="24"/>
          <w:lang w:val="pl-PL"/>
        </w:rPr>
      </w:pPr>
      <w:proofErr w:type="spellStart"/>
      <w:r w:rsidRPr="001737BF">
        <w:rPr>
          <w:rFonts w:ascii="Times New Roman" w:hAnsi="Times New Roman" w:cs="Times New Roman"/>
          <w:sz w:val="24"/>
          <w:szCs w:val="24"/>
          <w:lang w:val="de-DE"/>
        </w:rPr>
        <w:t>Tetzchner</w:t>
      </w:r>
      <w:proofErr w:type="spellEnd"/>
      <w:r w:rsidRPr="001737BF">
        <w:rPr>
          <w:rFonts w:ascii="Times New Roman" w:hAnsi="Times New Roman" w:cs="Times New Roman"/>
          <w:sz w:val="24"/>
          <w:szCs w:val="24"/>
          <w:lang w:val="de-DE"/>
        </w:rPr>
        <w:t xml:space="preserve"> von S., </w:t>
      </w:r>
      <w:proofErr w:type="spellStart"/>
      <w:r w:rsidRPr="001737BF">
        <w:rPr>
          <w:rFonts w:ascii="Times New Roman" w:hAnsi="Times New Roman" w:cs="Times New Roman"/>
          <w:sz w:val="24"/>
          <w:szCs w:val="24"/>
          <w:lang w:val="de-DE"/>
        </w:rPr>
        <w:t>Martinsen</w:t>
      </w:r>
      <w:proofErr w:type="spellEnd"/>
      <w:r w:rsidRPr="001737BF">
        <w:rPr>
          <w:rFonts w:ascii="Times New Roman" w:hAnsi="Times New Roman" w:cs="Times New Roman"/>
          <w:sz w:val="24"/>
          <w:szCs w:val="24"/>
          <w:lang w:val="de-DE"/>
        </w:rPr>
        <w:t xml:space="preserve"> H. (2002). </w:t>
      </w:r>
      <w:r w:rsidRPr="001737BF">
        <w:rPr>
          <w:rFonts w:ascii="Times New Roman" w:hAnsi="Times New Roman" w:cs="Times New Roman"/>
          <w:i/>
          <w:iCs/>
          <w:sz w:val="24"/>
          <w:szCs w:val="24"/>
          <w:lang w:val="pl-PL"/>
        </w:rPr>
        <w:t>Wprowadzenie do wspomagających i alternatywnych sposobów porozumiewania się. Nauka znaków oraz używania pomocy komunikacyjnych przez dzieci, młodzież i dorosłych z zaburzeniami rozwojowymi</w:t>
      </w:r>
      <w:r w:rsidRPr="001737BF">
        <w:rPr>
          <w:rFonts w:ascii="Times New Roman" w:hAnsi="Times New Roman" w:cs="Times New Roman"/>
          <w:sz w:val="24"/>
          <w:szCs w:val="24"/>
          <w:lang w:val="pl-PL"/>
        </w:rPr>
        <w:t>, Warszawa: Stowarzyszenie „Mówić bez słów”.</w:t>
      </w:r>
    </w:p>
    <w:p w14:paraId="2DA4B073" w14:textId="6F27B8FE" w:rsidR="001737BF" w:rsidRPr="001737BF" w:rsidRDefault="001737BF" w:rsidP="001737BF">
      <w:pPr>
        <w:jc w:val="both"/>
        <w:rPr>
          <w:rFonts w:ascii="Times New Roman" w:hAnsi="Times New Roman" w:cs="Times New Roman"/>
          <w:sz w:val="24"/>
          <w:szCs w:val="24"/>
        </w:rPr>
      </w:pPr>
      <w:proofErr w:type="spellStart"/>
      <w:r w:rsidRPr="001737BF">
        <w:rPr>
          <w:rFonts w:ascii="Times New Roman" w:hAnsi="Times New Roman" w:cs="Times New Roman"/>
          <w:sz w:val="24"/>
          <w:szCs w:val="24"/>
        </w:rPr>
        <w:t>Vessoyan</w:t>
      </w:r>
      <w:proofErr w:type="spellEnd"/>
      <w:r w:rsidRPr="001737BF">
        <w:rPr>
          <w:rFonts w:ascii="Times New Roman" w:hAnsi="Times New Roman" w:cs="Times New Roman"/>
          <w:sz w:val="24"/>
          <w:szCs w:val="24"/>
        </w:rPr>
        <w:t xml:space="preserve"> K., </w:t>
      </w:r>
      <w:proofErr w:type="spellStart"/>
      <w:r w:rsidRPr="001737BF">
        <w:rPr>
          <w:rFonts w:ascii="Times New Roman" w:hAnsi="Times New Roman" w:cs="Times New Roman"/>
          <w:sz w:val="24"/>
          <w:szCs w:val="24"/>
        </w:rPr>
        <w:t>Steckle</w:t>
      </w:r>
      <w:proofErr w:type="spellEnd"/>
      <w:r w:rsidRPr="001737BF">
        <w:rPr>
          <w:rFonts w:ascii="Times New Roman" w:hAnsi="Times New Roman" w:cs="Times New Roman"/>
          <w:sz w:val="24"/>
          <w:szCs w:val="24"/>
        </w:rPr>
        <w:t xml:space="preserve"> G., Easton B., Nichols M., </w:t>
      </w:r>
      <w:proofErr w:type="spellStart"/>
      <w:r w:rsidRPr="001737BF">
        <w:rPr>
          <w:rFonts w:ascii="Times New Roman" w:hAnsi="Times New Roman" w:cs="Times New Roman"/>
          <w:sz w:val="24"/>
          <w:szCs w:val="24"/>
        </w:rPr>
        <w:t>Mok</w:t>
      </w:r>
      <w:proofErr w:type="spellEnd"/>
      <w:r w:rsidRPr="001737BF">
        <w:rPr>
          <w:rFonts w:ascii="Times New Roman" w:hAnsi="Times New Roman" w:cs="Times New Roman"/>
          <w:sz w:val="24"/>
          <w:szCs w:val="24"/>
        </w:rPr>
        <w:t xml:space="preserve"> Siu V., McDougall J. (2018). </w:t>
      </w:r>
      <w:r w:rsidRPr="001737BF">
        <w:rPr>
          <w:rFonts w:ascii="Times New Roman" w:hAnsi="Times New Roman" w:cs="Times New Roman"/>
          <w:i/>
          <w:iCs/>
          <w:sz w:val="24"/>
          <w:szCs w:val="24"/>
        </w:rPr>
        <w:t>Using eye-tracking technology for communication in Rett syndrome: perceptions of impact</w:t>
      </w:r>
      <w:r w:rsidRPr="001737BF">
        <w:rPr>
          <w:rFonts w:ascii="Times New Roman" w:hAnsi="Times New Roman" w:cs="Times New Roman"/>
          <w:sz w:val="24"/>
          <w:szCs w:val="24"/>
        </w:rPr>
        <w:t>, “Augmentative and Alternative Communication”, 34</w:t>
      </w:r>
      <w:r w:rsidR="00523649">
        <w:rPr>
          <w:rFonts w:ascii="Times New Roman" w:hAnsi="Times New Roman" w:cs="Times New Roman"/>
          <w:sz w:val="24"/>
          <w:szCs w:val="24"/>
        </w:rPr>
        <w:t>(</w:t>
      </w:r>
      <w:r w:rsidRPr="001737BF">
        <w:rPr>
          <w:rFonts w:ascii="Times New Roman" w:hAnsi="Times New Roman" w:cs="Times New Roman"/>
          <w:sz w:val="24"/>
          <w:szCs w:val="24"/>
        </w:rPr>
        <w:t>3</w:t>
      </w:r>
      <w:r w:rsidR="00523649">
        <w:rPr>
          <w:rFonts w:ascii="Times New Roman" w:hAnsi="Times New Roman" w:cs="Times New Roman"/>
          <w:sz w:val="24"/>
          <w:szCs w:val="24"/>
        </w:rPr>
        <w:t>)</w:t>
      </w:r>
      <w:r w:rsidRPr="001737BF">
        <w:rPr>
          <w:rFonts w:ascii="Times New Roman" w:hAnsi="Times New Roman" w:cs="Times New Roman"/>
          <w:sz w:val="24"/>
          <w:szCs w:val="24"/>
        </w:rPr>
        <w:t>, 230-241.</w:t>
      </w:r>
    </w:p>
    <w:p w14:paraId="2211FD3A" w14:textId="6F6B4E38" w:rsidR="001737BF" w:rsidRPr="001737BF" w:rsidRDefault="001737BF" w:rsidP="001737BF">
      <w:pPr>
        <w:jc w:val="both"/>
        <w:rPr>
          <w:rFonts w:ascii="Times New Roman" w:hAnsi="Times New Roman" w:cs="Times New Roman"/>
          <w:sz w:val="24"/>
          <w:szCs w:val="24"/>
          <w:lang w:val="pl-PL"/>
        </w:rPr>
      </w:pPr>
      <w:r w:rsidRPr="001737BF">
        <w:rPr>
          <w:rFonts w:ascii="Times New Roman" w:hAnsi="Times New Roman" w:cs="Times New Roman"/>
          <w:sz w:val="24"/>
          <w:szCs w:val="24"/>
          <w:lang w:val="pl-PL"/>
        </w:rPr>
        <w:t xml:space="preserve">Warchał M. (2011). </w:t>
      </w:r>
      <w:r w:rsidRPr="001737BF">
        <w:rPr>
          <w:rFonts w:ascii="Times New Roman" w:hAnsi="Times New Roman" w:cs="Times New Roman"/>
          <w:i/>
          <w:iCs/>
          <w:sz w:val="24"/>
          <w:szCs w:val="24"/>
          <w:lang w:val="pl-PL"/>
        </w:rPr>
        <w:t>Znaczenie rozwoju percepcji wzrokowej w uczeniu się dziecka w wieku wczesnoszkolnym</w:t>
      </w:r>
      <w:r w:rsidRPr="001737BF">
        <w:rPr>
          <w:rFonts w:ascii="Times New Roman" w:hAnsi="Times New Roman" w:cs="Times New Roman"/>
          <w:sz w:val="24"/>
          <w:szCs w:val="24"/>
          <w:lang w:val="pl-PL"/>
        </w:rPr>
        <w:t>, „Rocznik Komisji Nauk Pedagogicznych”, 64, 71-71</w:t>
      </w:r>
      <w:r w:rsidR="00B76EE2">
        <w:rPr>
          <w:rFonts w:ascii="Times New Roman" w:hAnsi="Times New Roman" w:cs="Times New Roman"/>
          <w:sz w:val="24"/>
          <w:szCs w:val="24"/>
          <w:lang w:val="pl-PL"/>
        </w:rPr>
        <w:t>.</w:t>
      </w:r>
    </w:p>
    <w:p w14:paraId="272C5E8E" w14:textId="77777777" w:rsidR="001737BF" w:rsidRPr="001737BF" w:rsidRDefault="001737BF" w:rsidP="001737BF">
      <w:pPr>
        <w:jc w:val="both"/>
        <w:rPr>
          <w:rFonts w:ascii="Times New Roman" w:hAnsi="Times New Roman" w:cs="Times New Roman"/>
          <w:sz w:val="24"/>
          <w:szCs w:val="24"/>
        </w:rPr>
      </w:pPr>
      <w:proofErr w:type="spellStart"/>
      <w:r w:rsidRPr="001737BF">
        <w:rPr>
          <w:rFonts w:ascii="Times New Roman" w:hAnsi="Times New Roman" w:cs="Times New Roman"/>
          <w:sz w:val="24"/>
          <w:szCs w:val="24"/>
          <w:lang w:val="pl-PL"/>
        </w:rPr>
        <w:t>Weinschenk</w:t>
      </w:r>
      <w:proofErr w:type="spellEnd"/>
      <w:r w:rsidRPr="001737BF">
        <w:rPr>
          <w:rFonts w:ascii="Times New Roman" w:hAnsi="Times New Roman" w:cs="Times New Roman"/>
          <w:sz w:val="24"/>
          <w:szCs w:val="24"/>
          <w:lang w:val="pl-PL"/>
        </w:rPr>
        <w:t xml:space="preserve"> S. (2011). </w:t>
      </w:r>
      <w:r w:rsidRPr="001737BF">
        <w:rPr>
          <w:rFonts w:ascii="Times New Roman" w:hAnsi="Times New Roman" w:cs="Times New Roman"/>
          <w:i/>
          <w:iCs/>
          <w:sz w:val="24"/>
          <w:szCs w:val="24"/>
          <w:lang w:val="pl-PL"/>
        </w:rPr>
        <w:t xml:space="preserve">Kliknij tu! Wykorzystaj </w:t>
      </w:r>
      <w:proofErr w:type="spellStart"/>
      <w:r w:rsidRPr="001737BF">
        <w:rPr>
          <w:rFonts w:ascii="Times New Roman" w:hAnsi="Times New Roman" w:cs="Times New Roman"/>
          <w:i/>
          <w:iCs/>
          <w:sz w:val="24"/>
          <w:szCs w:val="24"/>
          <w:lang w:val="pl-PL"/>
        </w:rPr>
        <w:t>neuromarketing</w:t>
      </w:r>
      <w:proofErr w:type="spellEnd"/>
      <w:r w:rsidRPr="001737BF">
        <w:rPr>
          <w:rFonts w:ascii="Times New Roman" w:hAnsi="Times New Roman" w:cs="Times New Roman"/>
          <w:i/>
          <w:iCs/>
          <w:sz w:val="24"/>
          <w:szCs w:val="24"/>
          <w:lang w:val="pl-PL"/>
        </w:rPr>
        <w:t xml:space="preserve"> w projektowaniu stron WWW. </w:t>
      </w:r>
      <w:proofErr w:type="spellStart"/>
      <w:r w:rsidRPr="001737BF">
        <w:rPr>
          <w:rFonts w:ascii="Times New Roman" w:hAnsi="Times New Roman" w:cs="Times New Roman"/>
          <w:i/>
          <w:iCs/>
          <w:sz w:val="24"/>
          <w:szCs w:val="24"/>
        </w:rPr>
        <w:t>Siła</w:t>
      </w:r>
      <w:proofErr w:type="spellEnd"/>
      <w:r w:rsidRPr="001737BF">
        <w:rPr>
          <w:rFonts w:ascii="Times New Roman" w:hAnsi="Times New Roman" w:cs="Times New Roman"/>
          <w:i/>
          <w:iCs/>
          <w:sz w:val="24"/>
          <w:szCs w:val="24"/>
        </w:rPr>
        <w:t xml:space="preserve"> </w:t>
      </w:r>
      <w:proofErr w:type="spellStart"/>
      <w:r w:rsidRPr="001737BF">
        <w:rPr>
          <w:rFonts w:ascii="Times New Roman" w:hAnsi="Times New Roman" w:cs="Times New Roman"/>
          <w:i/>
          <w:iCs/>
          <w:sz w:val="24"/>
          <w:szCs w:val="24"/>
        </w:rPr>
        <w:t>skutecznego</w:t>
      </w:r>
      <w:proofErr w:type="spellEnd"/>
      <w:r w:rsidRPr="001737BF">
        <w:rPr>
          <w:rFonts w:ascii="Times New Roman" w:hAnsi="Times New Roman" w:cs="Times New Roman"/>
          <w:i/>
          <w:iCs/>
          <w:sz w:val="24"/>
          <w:szCs w:val="24"/>
        </w:rPr>
        <w:t xml:space="preserve"> </w:t>
      </w:r>
      <w:proofErr w:type="spellStart"/>
      <w:r w:rsidRPr="001737BF">
        <w:rPr>
          <w:rFonts w:ascii="Times New Roman" w:hAnsi="Times New Roman" w:cs="Times New Roman"/>
          <w:i/>
          <w:iCs/>
          <w:sz w:val="24"/>
          <w:szCs w:val="24"/>
        </w:rPr>
        <w:t>kliknięcia</w:t>
      </w:r>
      <w:proofErr w:type="spellEnd"/>
      <w:r w:rsidRPr="001737BF">
        <w:rPr>
          <w:rFonts w:ascii="Times New Roman" w:hAnsi="Times New Roman" w:cs="Times New Roman"/>
          <w:sz w:val="24"/>
          <w:szCs w:val="24"/>
        </w:rPr>
        <w:t xml:space="preserve">, Gliwice: </w:t>
      </w:r>
      <w:proofErr w:type="spellStart"/>
      <w:r w:rsidRPr="001737BF">
        <w:rPr>
          <w:rFonts w:ascii="Times New Roman" w:hAnsi="Times New Roman" w:cs="Times New Roman"/>
          <w:sz w:val="24"/>
          <w:szCs w:val="24"/>
        </w:rPr>
        <w:t>Wydawnictwo</w:t>
      </w:r>
      <w:proofErr w:type="spellEnd"/>
      <w:r w:rsidRPr="001737BF">
        <w:rPr>
          <w:rFonts w:ascii="Times New Roman" w:hAnsi="Times New Roman" w:cs="Times New Roman"/>
          <w:sz w:val="24"/>
          <w:szCs w:val="24"/>
        </w:rPr>
        <w:t xml:space="preserve"> Helion.</w:t>
      </w:r>
    </w:p>
    <w:p w14:paraId="6C34482C" w14:textId="141D2D26" w:rsidR="001737BF" w:rsidRPr="001737BF" w:rsidRDefault="001737BF" w:rsidP="001737BF">
      <w:pPr>
        <w:jc w:val="both"/>
        <w:rPr>
          <w:rFonts w:ascii="Times New Roman" w:hAnsi="Times New Roman" w:cs="Times New Roman"/>
          <w:sz w:val="24"/>
          <w:szCs w:val="24"/>
        </w:rPr>
      </w:pPr>
      <w:r w:rsidRPr="001737BF">
        <w:rPr>
          <w:rFonts w:ascii="Times New Roman" w:hAnsi="Times New Roman" w:cs="Times New Roman"/>
          <w:sz w:val="24"/>
          <w:szCs w:val="24"/>
        </w:rPr>
        <w:lastRenderedPageBreak/>
        <w:t xml:space="preserve">Wass S.V. (2016). </w:t>
      </w:r>
      <w:r w:rsidRPr="001737BF">
        <w:rPr>
          <w:rFonts w:ascii="Times New Roman" w:hAnsi="Times New Roman" w:cs="Times New Roman"/>
          <w:i/>
          <w:iCs/>
          <w:sz w:val="24"/>
          <w:szCs w:val="24"/>
        </w:rPr>
        <w:t>The use of eye tracking with infants and children</w:t>
      </w:r>
      <w:r w:rsidR="00523649">
        <w:rPr>
          <w:rFonts w:ascii="Times New Roman" w:hAnsi="Times New Roman" w:cs="Times New Roman"/>
          <w:i/>
          <w:iCs/>
          <w:sz w:val="24"/>
          <w:szCs w:val="24"/>
        </w:rPr>
        <w:t>.</w:t>
      </w:r>
      <w:r w:rsidRPr="001737BF">
        <w:rPr>
          <w:rFonts w:ascii="Times New Roman" w:hAnsi="Times New Roman" w:cs="Times New Roman"/>
          <w:sz w:val="24"/>
          <w:szCs w:val="24"/>
        </w:rPr>
        <w:t xml:space="preserve"> </w:t>
      </w:r>
      <w:r w:rsidR="00523649">
        <w:rPr>
          <w:rFonts w:ascii="Times New Roman" w:hAnsi="Times New Roman" w:cs="Times New Roman"/>
          <w:sz w:val="24"/>
          <w:szCs w:val="24"/>
        </w:rPr>
        <w:t xml:space="preserve">In </w:t>
      </w:r>
      <w:r w:rsidRPr="001737BF">
        <w:rPr>
          <w:rFonts w:ascii="Times New Roman" w:hAnsi="Times New Roman" w:cs="Times New Roman"/>
          <w:sz w:val="24"/>
          <w:szCs w:val="24"/>
        </w:rPr>
        <w:t xml:space="preserve">J. Prior, J. von </w:t>
      </w:r>
      <w:proofErr w:type="spellStart"/>
      <w:r w:rsidRPr="001737BF">
        <w:rPr>
          <w:rFonts w:ascii="Times New Roman" w:hAnsi="Times New Roman" w:cs="Times New Roman"/>
          <w:sz w:val="24"/>
          <w:szCs w:val="24"/>
        </w:rPr>
        <w:t>Herwegen</w:t>
      </w:r>
      <w:proofErr w:type="spellEnd"/>
      <w:r w:rsidRPr="001737BF">
        <w:rPr>
          <w:rFonts w:ascii="Times New Roman" w:hAnsi="Times New Roman" w:cs="Times New Roman"/>
          <w:sz w:val="24"/>
          <w:szCs w:val="24"/>
        </w:rPr>
        <w:t xml:space="preserve"> (red.), </w:t>
      </w:r>
      <w:r w:rsidRPr="001737BF">
        <w:rPr>
          <w:rFonts w:ascii="Times New Roman" w:hAnsi="Times New Roman" w:cs="Times New Roman"/>
          <w:i/>
          <w:iCs/>
          <w:sz w:val="24"/>
          <w:szCs w:val="24"/>
        </w:rPr>
        <w:t>Practical Research With Children.</w:t>
      </w:r>
      <w:r w:rsidRPr="001737BF">
        <w:rPr>
          <w:rFonts w:ascii="Times New Roman" w:hAnsi="Times New Roman" w:cs="Times New Roman"/>
          <w:sz w:val="24"/>
          <w:szCs w:val="24"/>
        </w:rPr>
        <w:t xml:space="preserve"> New York: Routledge, </w:t>
      </w:r>
      <w:r w:rsidR="00523649">
        <w:rPr>
          <w:rFonts w:ascii="Times New Roman" w:hAnsi="Times New Roman" w:cs="Times New Roman"/>
          <w:sz w:val="24"/>
          <w:szCs w:val="24"/>
        </w:rPr>
        <w:t>p</w:t>
      </w:r>
      <w:r w:rsidRPr="001737BF">
        <w:rPr>
          <w:rFonts w:ascii="Times New Roman" w:hAnsi="Times New Roman" w:cs="Times New Roman"/>
          <w:sz w:val="24"/>
          <w:szCs w:val="24"/>
        </w:rPr>
        <w:t>. 24-45.</w:t>
      </w:r>
    </w:p>
    <w:p w14:paraId="2CC1B0FA" w14:textId="691AF0BF" w:rsidR="001737BF" w:rsidRPr="001737BF" w:rsidRDefault="001737BF" w:rsidP="001737BF">
      <w:pPr>
        <w:jc w:val="both"/>
        <w:rPr>
          <w:rFonts w:ascii="Times New Roman" w:hAnsi="Times New Roman" w:cs="Times New Roman"/>
          <w:sz w:val="24"/>
          <w:szCs w:val="24"/>
        </w:rPr>
      </w:pPr>
      <w:r w:rsidRPr="001737BF">
        <w:rPr>
          <w:rFonts w:ascii="Times New Roman" w:hAnsi="Times New Roman" w:cs="Times New Roman"/>
          <w:sz w:val="24"/>
          <w:szCs w:val="24"/>
        </w:rPr>
        <w:t xml:space="preserve">Wilkinson K.M., Mitchell T. (2014). </w:t>
      </w:r>
      <w:r w:rsidRPr="001737BF">
        <w:rPr>
          <w:rFonts w:ascii="Times New Roman" w:hAnsi="Times New Roman" w:cs="Times New Roman"/>
          <w:i/>
          <w:iCs/>
          <w:sz w:val="24"/>
          <w:szCs w:val="24"/>
        </w:rPr>
        <w:t>Eye Tracking Research to Answer Questions about Augmentative and Alternative Communication Assessment and Intervention</w:t>
      </w:r>
      <w:r w:rsidRPr="001737BF">
        <w:rPr>
          <w:rFonts w:ascii="Times New Roman" w:hAnsi="Times New Roman" w:cs="Times New Roman"/>
          <w:sz w:val="24"/>
          <w:szCs w:val="24"/>
        </w:rPr>
        <w:t>, “Augmentative Alternative Communication”, 30</w:t>
      </w:r>
      <w:r w:rsidR="00DD3E61">
        <w:rPr>
          <w:rFonts w:ascii="Times New Roman" w:hAnsi="Times New Roman" w:cs="Times New Roman"/>
          <w:sz w:val="24"/>
          <w:szCs w:val="24"/>
        </w:rPr>
        <w:t xml:space="preserve"> (</w:t>
      </w:r>
      <w:r w:rsidRPr="001737BF">
        <w:rPr>
          <w:rFonts w:ascii="Times New Roman" w:hAnsi="Times New Roman" w:cs="Times New Roman"/>
          <w:sz w:val="24"/>
          <w:szCs w:val="24"/>
        </w:rPr>
        <w:t>2</w:t>
      </w:r>
      <w:r w:rsidR="00DD3E61">
        <w:rPr>
          <w:rFonts w:ascii="Times New Roman" w:hAnsi="Times New Roman" w:cs="Times New Roman"/>
          <w:sz w:val="24"/>
          <w:szCs w:val="24"/>
        </w:rPr>
        <w:t>)</w:t>
      </w:r>
      <w:r w:rsidRPr="001737BF">
        <w:rPr>
          <w:rFonts w:ascii="Times New Roman" w:hAnsi="Times New Roman" w:cs="Times New Roman"/>
          <w:sz w:val="24"/>
          <w:szCs w:val="24"/>
        </w:rPr>
        <w:t>, 106-119.</w:t>
      </w:r>
    </w:p>
    <w:p w14:paraId="1DAF3D5D" w14:textId="77777777" w:rsidR="001737BF" w:rsidRPr="001737BF" w:rsidRDefault="001737BF" w:rsidP="001737BF">
      <w:pPr>
        <w:jc w:val="both"/>
        <w:rPr>
          <w:rFonts w:ascii="Times New Roman" w:hAnsi="Times New Roman" w:cs="Times New Roman"/>
          <w:sz w:val="24"/>
          <w:szCs w:val="24"/>
        </w:rPr>
      </w:pPr>
    </w:p>
    <w:p w14:paraId="66D1EAC1" w14:textId="092549EC" w:rsidR="001737BF" w:rsidRPr="001737BF" w:rsidRDefault="009A5EBB" w:rsidP="001737BF">
      <w:pPr>
        <w:jc w:val="both"/>
        <w:rPr>
          <w:rFonts w:ascii="Times New Roman" w:hAnsi="Times New Roman" w:cs="Times New Roman"/>
          <w:b/>
          <w:bCs/>
          <w:sz w:val="24"/>
          <w:szCs w:val="24"/>
        </w:rPr>
      </w:pPr>
      <w:r>
        <w:rPr>
          <w:rFonts w:ascii="Times New Roman" w:hAnsi="Times New Roman" w:cs="Times New Roman"/>
          <w:b/>
          <w:bCs/>
          <w:sz w:val="24"/>
          <w:szCs w:val="24"/>
        </w:rPr>
        <w:t>Internet sources:</w:t>
      </w:r>
    </w:p>
    <w:p w14:paraId="1E27E361" w14:textId="77777777" w:rsidR="001737BF" w:rsidRPr="001737BF" w:rsidRDefault="001737BF" w:rsidP="001737BF">
      <w:pPr>
        <w:jc w:val="both"/>
        <w:rPr>
          <w:rFonts w:ascii="Times New Roman" w:hAnsi="Times New Roman" w:cs="Times New Roman"/>
          <w:sz w:val="24"/>
          <w:szCs w:val="24"/>
        </w:rPr>
      </w:pPr>
    </w:p>
    <w:p w14:paraId="7B4ABDFA" w14:textId="77777777" w:rsidR="001737BF" w:rsidRPr="001737BF" w:rsidRDefault="00AE1495" w:rsidP="001737BF">
      <w:pPr>
        <w:jc w:val="both"/>
        <w:rPr>
          <w:rFonts w:ascii="Times New Roman" w:hAnsi="Times New Roman" w:cs="Times New Roman"/>
          <w:sz w:val="24"/>
          <w:szCs w:val="24"/>
        </w:rPr>
      </w:pPr>
      <w:hyperlink r:id="rId10" w:history="1">
        <w:r w:rsidR="001737BF" w:rsidRPr="001737BF">
          <w:rPr>
            <w:rStyle w:val="Hipercze"/>
            <w:rFonts w:ascii="Times New Roman" w:hAnsi="Times New Roman" w:cs="Times New Roman"/>
            <w:sz w:val="24"/>
            <w:szCs w:val="24"/>
          </w:rPr>
          <w:t>www.assistech.eu</w:t>
        </w:r>
      </w:hyperlink>
    </w:p>
    <w:p w14:paraId="7D67136E" w14:textId="77777777" w:rsidR="001737BF" w:rsidRPr="001737BF" w:rsidRDefault="00AE1495" w:rsidP="001737BF">
      <w:pPr>
        <w:jc w:val="both"/>
        <w:rPr>
          <w:rFonts w:ascii="Times New Roman" w:hAnsi="Times New Roman" w:cs="Times New Roman"/>
          <w:sz w:val="24"/>
          <w:szCs w:val="24"/>
        </w:rPr>
      </w:pPr>
      <w:hyperlink r:id="rId11" w:history="1">
        <w:r w:rsidR="001737BF" w:rsidRPr="001737BF">
          <w:rPr>
            <w:rStyle w:val="Hipercze"/>
            <w:rFonts w:ascii="Times New Roman" w:hAnsi="Times New Roman" w:cs="Times New Roman"/>
            <w:sz w:val="24"/>
            <w:szCs w:val="24"/>
          </w:rPr>
          <w:t>www.harpo.com.pl</w:t>
        </w:r>
      </w:hyperlink>
    </w:p>
    <w:p w14:paraId="76616DA6" w14:textId="14526B36" w:rsidR="001737BF" w:rsidRPr="001737BF" w:rsidRDefault="001737BF" w:rsidP="001737BF">
      <w:pPr>
        <w:jc w:val="both"/>
        <w:rPr>
          <w:rFonts w:ascii="Times New Roman" w:hAnsi="Times New Roman" w:cs="Times New Roman"/>
          <w:sz w:val="24"/>
          <w:szCs w:val="24"/>
          <w:lang w:val="pl-PL"/>
        </w:rPr>
      </w:pPr>
      <w:r w:rsidRPr="001737BF">
        <w:rPr>
          <w:rFonts w:ascii="Times New Roman" w:hAnsi="Times New Roman" w:cs="Times New Roman"/>
          <w:sz w:val="24"/>
          <w:szCs w:val="24"/>
          <w:lang w:val="pl-PL"/>
        </w:rPr>
        <w:t xml:space="preserve">Mikołajczak J., </w:t>
      </w:r>
      <w:r w:rsidRPr="001737BF">
        <w:rPr>
          <w:rFonts w:ascii="Times New Roman" w:hAnsi="Times New Roman" w:cs="Times New Roman"/>
          <w:i/>
          <w:iCs/>
          <w:sz w:val="24"/>
          <w:szCs w:val="24"/>
          <w:lang w:val="pl-PL"/>
        </w:rPr>
        <w:t>Moje życie C-</w:t>
      </w:r>
      <w:proofErr w:type="spellStart"/>
      <w:r w:rsidRPr="001737BF">
        <w:rPr>
          <w:rFonts w:ascii="Times New Roman" w:hAnsi="Times New Roman" w:cs="Times New Roman"/>
          <w:i/>
          <w:iCs/>
          <w:sz w:val="24"/>
          <w:szCs w:val="24"/>
          <w:lang w:val="pl-PL"/>
        </w:rPr>
        <w:t>eye</w:t>
      </w:r>
      <w:proofErr w:type="spellEnd"/>
      <w:r w:rsidRPr="001737BF">
        <w:rPr>
          <w:rFonts w:ascii="Times New Roman" w:hAnsi="Times New Roman" w:cs="Times New Roman"/>
          <w:i/>
          <w:iCs/>
          <w:sz w:val="24"/>
          <w:szCs w:val="24"/>
          <w:lang w:val="pl-PL"/>
        </w:rPr>
        <w:t xml:space="preserve"> pisane</w:t>
      </w:r>
      <w:r w:rsidR="00DD3E61">
        <w:rPr>
          <w:rFonts w:ascii="Times New Roman" w:hAnsi="Times New Roman" w:cs="Times New Roman"/>
          <w:i/>
          <w:iCs/>
          <w:sz w:val="24"/>
          <w:szCs w:val="24"/>
          <w:lang w:val="pl-PL"/>
        </w:rPr>
        <w:t xml:space="preserve"> </w:t>
      </w:r>
      <w:r w:rsidR="00AE4711">
        <w:rPr>
          <w:rFonts w:ascii="Times New Roman" w:hAnsi="Times New Roman" w:cs="Times New Roman"/>
          <w:sz w:val="24"/>
          <w:szCs w:val="24"/>
          <w:lang w:val="pl-PL"/>
        </w:rPr>
        <w:t>[blog]</w:t>
      </w:r>
      <w:r w:rsidRPr="001737BF">
        <w:rPr>
          <w:rFonts w:ascii="Times New Roman" w:hAnsi="Times New Roman" w:cs="Times New Roman"/>
          <w:sz w:val="24"/>
          <w:szCs w:val="24"/>
          <w:lang w:val="pl-PL"/>
        </w:rPr>
        <w:t xml:space="preserve">, </w:t>
      </w:r>
      <w:hyperlink r:id="rId12" w:history="1">
        <w:r w:rsidRPr="001737BF">
          <w:rPr>
            <w:rStyle w:val="Hipercze"/>
            <w:rFonts w:ascii="Times New Roman" w:hAnsi="Times New Roman" w:cs="Times New Roman"/>
            <w:sz w:val="24"/>
            <w:szCs w:val="24"/>
            <w:lang w:val="pl-PL"/>
          </w:rPr>
          <w:t>https://www.facebook.com/zycie.Ceye.pisane/?_rdc=2&amp;_rdr</w:t>
        </w:r>
      </w:hyperlink>
    </w:p>
    <w:sectPr w:rsidR="001737BF" w:rsidRPr="001737B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2A502" w14:textId="77777777" w:rsidR="00AE1495" w:rsidRDefault="00AE1495" w:rsidP="001F2C48">
      <w:pPr>
        <w:spacing w:after="0" w:line="240" w:lineRule="auto"/>
      </w:pPr>
      <w:r>
        <w:separator/>
      </w:r>
    </w:p>
  </w:endnote>
  <w:endnote w:type="continuationSeparator" w:id="0">
    <w:p w14:paraId="6E5947BC" w14:textId="77777777" w:rsidR="00AE1495" w:rsidRDefault="00AE1495" w:rsidP="001F2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8538265"/>
      <w:docPartObj>
        <w:docPartGallery w:val="Page Numbers (Bottom of Page)"/>
        <w:docPartUnique/>
      </w:docPartObj>
    </w:sdtPr>
    <w:sdtEndPr/>
    <w:sdtContent>
      <w:p w14:paraId="02868EC0" w14:textId="77777777" w:rsidR="00CA0F76" w:rsidRDefault="00CA0F76">
        <w:pPr>
          <w:pStyle w:val="Stopka"/>
          <w:jc w:val="right"/>
        </w:pPr>
        <w:r>
          <w:fldChar w:fldCharType="begin"/>
        </w:r>
        <w:r>
          <w:instrText>PAGE   \* MERGEFORMAT</w:instrText>
        </w:r>
        <w:r>
          <w:fldChar w:fldCharType="separate"/>
        </w:r>
        <w:r>
          <w:rPr>
            <w:lang w:val="pl-PL"/>
          </w:rPr>
          <w:t>2</w:t>
        </w:r>
        <w:r>
          <w:fldChar w:fldCharType="end"/>
        </w:r>
      </w:p>
    </w:sdtContent>
  </w:sdt>
  <w:p w14:paraId="7F1F075B" w14:textId="77777777" w:rsidR="00CA0F76" w:rsidRDefault="00CA0F7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B34CC" w14:textId="77777777" w:rsidR="00AE1495" w:rsidRDefault="00AE1495" w:rsidP="001F2C48">
      <w:pPr>
        <w:spacing w:after="0" w:line="240" w:lineRule="auto"/>
      </w:pPr>
      <w:r>
        <w:separator/>
      </w:r>
    </w:p>
  </w:footnote>
  <w:footnote w:type="continuationSeparator" w:id="0">
    <w:p w14:paraId="0326197C" w14:textId="77777777" w:rsidR="00AE1495" w:rsidRDefault="00AE1495" w:rsidP="001F2C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F1DAB"/>
    <w:multiLevelType w:val="hybridMultilevel"/>
    <w:tmpl w:val="BADAF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30A25CA"/>
    <w:multiLevelType w:val="hybridMultilevel"/>
    <w:tmpl w:val="D82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EF0"/>
    <w:rsid w:val="00002789"/>
    <w:rsid w:val="0000511C"/>
    <w:rsid w:val="0000563A"/>
    <w:rsid w:val="00006566"/>
    <w:rsid w:val="00007683"/>
    <w:rsid w:val="0001165D"/>
    <w:rsid w:val="00013C2F"/>
    <w:rsid w:val="0001518C"/>
    <w:rsid w:val="00017521"/>
    <w:rsid w:val="00020664"/>
    <w:rsid w:val="00020A80"/>
    <w:rsid w:val="000215CD"/>
    <w:rsid w:val="00021D40"/>
    <w:rsid w:val="0002625F"/>
    <w:rsid w:val="000278F7"/>
    <w:rsid w:val="000312DA"/>
    <w:rsid w:val="00032987"/>
    <w:rsid w:val="000423E9"/>
    <w:rsid w:val="00042654"/>
    <w:rsid w:val="00042876"/>
    <w:rsid w:val="0004315E"/>
    <w:rsid w:val="00043E92"/>
    <w:rsid w:val="00047732"/>
    <w:rsid w:val="00047DB1"/>
    <w:rsid w:val="0005058F"/>
    <w:rsid w:val="00050D87"/>
    <w:rsid w:val="0005133A"/>
    <w:rsid w:val="00054FDC"/>
    <w:rsid w:val="0005624C"/>
    <w:rsid w:val="000570A5"/>
    <w:rsid w:val="000578AD"/>
    <w:rsid w:val="00057D2E"/>
    <w:rsid w:val="000658B6"/>
    <w:rsid w:val="00065D41"/>
    <w:rsid w:val="00067B12"/>
    <w:rsid w:val="000704DA"/>
    <w:rsid w:val="00071147"/>
    <w:rsid w:val="00071463"/>
    <w:rsid w:val="0007199D"/>
    <w:rsid w:val="00073682"/>
    <w:rsid w:val="00074343"/>
    <w:rsid w:val="0007713B"/>
    <w:rsid w:val="0007719F"/>
    <w:rsid w:val="00077C66"/>
    <w:rsid w:val="00083618"/>
    <w:rsid w:val="00085723"/>
    <w:rsid w:val="00086FD3"/>
    <w:rsid w:val="00087834"/>
    <w:rsid w:val="00090E54"/>
    <w:rsid w:val="00092506"/>
    <w:rsid w:val="00094471"/>
    <w:rsid w:val="00095093"/>
    <w:rsid w:val="00095197"/>
    <w:rsid w:val="000956A7"/>
    <w:rsid w:val="00097DFC"/>
    <w:rsid w:val="00097F56"/>
    <w:rsid w:val="000A148C"/>
    <w:rsid w:val="000A33A8"/>
    <w:rsid w:val="000A48F8"/>
    <w:rsid w:val="000B1D89"/>
    <w:rsid w:val="000B36F6"/>
    <w:rsid w:val="000B7270"/>
    <w:rsid w:val="000C066D"/>
    <w:rsid w:val="000C58BB"/>
    <w:rsid w:val="000D5466"/>
    <w:rsid w:val="000D6DD9"/>
    <w:rsid w:val="000D6DFE"/>
    <w:rsid w:val="000E01C2"/>
    <w:rsid w:val="000E0CC0"/>
    <w:rsid w:val="000E171C"/>
    <w:rsid w:val="000E1B6F"/>
    <w:rsid w:val="000E3379"/>
    <w:rsid w:val="000E385E"/>
    <w:rsid w:val="000E549E"/>
    <w:rsid w:val="000E74E8"/>
    <w:rsid w:val="000F023F"/>
    <w:rsid w:val="000F09C9"/>
    <w:rsid w:val="000F1342"/>
    <w:rsid w:val="000F2563"/>
    <w:rsid w:val="000F2FC2"/>
    <w:rsid w:val="000F3ED6"/>
    <w:rsid w:val="000F554B"/>
    <w:rsid w:val="000F664C"/>
    <w:rsid w:val="001005D1"/>
    <w:rsid w:val="00100ED5"/>
    <w:rsid w:val="00102704"/>
    <w:rsid w:val="001042BB"/>
    <w:rsid w:val="00104345"/>
    <w:rsid w:val="001058E1"/>
    <w:rsid w:val="0010768C"/>
    <w:rsid w:val="0011006F"/>
    <w:rsid w:val="0011075B"/>
    <w:rsid w:val="001107CE"/>
    <w:rsid w:val="001113D5"/>
    <w:rsid w:val="00112777"/>
    <w:rsid w:val="00116C55"/>
    <w:rsid w:val="00117DD9"/>
    <w:rsid w:val="00122432"/>
    <w:rsid w:val="00125014"/>
    <w:rsid w:val="00125A64"/>
    <w:rsid w:val="001272B1"/>
    <w:rsid w:val="00134514"/>
    <w:rsid w:val="001370A7"/>
    <w:rsid w:val="00137FDB"/>
    <w:rsid w:val="0014387F"/>
    <w:rsid w:val="001440C9"/>
    <w:rsid w:val="0014496D"/>
    <w:rsid w:val="00144B43"/>
    <w:rsid w:val="00146046"/>
    <w:rsid w:val="00146F90"/>
    <w:rsid w:val="00150272"/>
    <w:rsid w:val="00150BC3"/>
    <w:rsid w:val="00151944"/>
    <w:rsid w:val="00153EE7"/>
    <w:rsid w:val="001543A3"/>
    <w:rsid w:val="00154B91"/>
    <w:rsid w:val="00155C8B"/>
    <w:rsid w:val="00155E78"/>
    <w:rsid w:val="001563AD"/>
    <w:rsid w:val="0016109E"/>
    <w:rsid w:val="00161442"/>
    <w:rsid w:val="0016374F"/>
    <w:rsid w:val="001644BD"/>
    <w:rsid w:val="00164B81"/>
    <w:rsid w:val="00165F61"/>
    <w:rsid w:val="001664AA"/>
    <w:rsid w:val="0016695E"/>
    <w:rsid w:val="00167533"/>
    <w:rsid w:val="001707B1"/>
    <w:rsid w:val="00170DFE"/>
    <w:rsid w:val="001737BF"/>
    <w:rsid w:val="00173C5B"/>
    <w:rsid w:val="0017464E"/>
    <w:rsid w:val="00174B6B"/>
    <w:rsid w:val="00180AE0"/>
    <w:rsid w:val="00180AFA"/>
    <w:rsid w:val="00181A35"/>
    <w:rsid w:val="00181D3A"/>
    <w:rsid w:val="00182901"/>
    <w:rsid w:val="00182B0D"/>
    <w:rsid w:val="00186B92"/>
    <w:rsid w:val="00191CDA"/>
    <w:rsid w:val="00191EF4"/>
    <w:rsid w:val="001936F1"/>
    <w:rsid w:val="00193837"/>
    <w:rsid w:val="001939BD"/>
    <w:rsid w:val="00194564"/>
    <w:rsid w:val="001956F3"/>
    <w:rsid w:val="001969DE"/>
    <w:rsid w:val="001A2222"/>
    <w:rsid w:val="001A23BF"/>
    <w:rsid w:val="001A264F"/>
    <w:rsid w:val="001A2665"/>
    <w:rsid w:val="001A3BDA"/>
    <w:rsid w:val="001A6EC5"/>
    <w:rsid w:val="001A73E8"/>
    <w:rsid w:val="001B0F42"/>
    <w:rsid w:val="001B13B0"/>
    <w:rsid w:val="001B2131"/>
    <w:rsid w:val="001B3CBB"/>
    <w:rsid w:val="001B4EE2"/>
    <w:rsid w:val="001B706F"/>
    <w:rsid w:val="001C06E0"/>
    <w:rsid w:val="001C10DB"/>
    <w:rsid w:val="001C1B65"/>
    <w:rsid w:val="001C3205"/>
    <w:rsid w:val="001C4104"/>
    <w:rsid w:val="001D1C92"/>
    <w:rsid w:val="001D4009"/>
    <w:rsid w:val="001D418D"/>
    <w:rsid w:val="001D55FA"/>
    <w:rsid w:val="001D61BD"/>
    <w:rsid w:val="001D66CC"/>
    <w:rsid w:val="001E0648"/>
    <w:rsid w:val="001E15F9"/>
    <w:rsid w:val="001E26E8"/>
    <w:rsid w:val="001E32C3"/>
    <w:rsid w:val="001E346C"/>
    <w:rsid w:val="001E75E2"/>
    <w:rsid w:val="001F05E1"/>
    <w:rsid w:val="001F0A34"/>
    <w:rsid w:val="001F2C48"/>
    <w:rsid w:val="001F2DDB"/>
    <w:rsid w:val="001F3739"/>
    <w:rsid w:val="001F4235"/>
    <w:rsid w:val="001F640F"/>
    <w:rsid w:val="001F6FEE"/>
    <w:rsid w:val="00201226"/>
    <w:rsid w:val="002022FD"/>
    <w:rsid w:val="00202A23"/>
    <w:rsid w:val="00205180"/>
    <w:rsid w:val="00205D89"/>
    <w:rsid w:val="00207341"/>
    <w:rsid w:val="00210478"/>
    <w:rsid w:val="002104F4"/>
    <w:rsid w:val="00215C58"/>
    <w:rsid w:val="0021732C"/>
    <w:rsid w:val="00217FE4"/>
    <w:rsid w:val="002203FF"/>
    <w:rsid w:val="00221925"/>
    <w:rsid w:val="00223F1A"/>
    <w:rsid w:val="0022416C"/>
    <w:rsid w:val="002278E6"/>
    <w:rsid w:val="00227F6E"/>
    <w:rsid w:val="0023213B"/>
    <w:rsid w:val="00233373"/>
    <w:rsid w:val="00233D7B"/>
    <w:rsid w:val="002346A1"/>
    <w:rsid w:val="0023576F"/>
    <w:rsid w:val="00236AC1"/>
    <w:rsid w:val="00236E72"/>
    <w:rsid w:val="002407CE"/>
    <w:rsid w:val="002408E4"/>
    <w:rsid w:val="002431E6"/>
    <w:rsid w:val="00246CD8"/>
    <w:rsid w:val="002471B3"/>
    <w:rsid w:val="002606B7"/>
    <w:rsid w:val="00260C69"/>
    <w:rsid w:val="00261A85"/>
    <w:rsid w:val="0026309F"/>
    <w:rsid w:val="0026439F"/>
    <w:rsid w:val="00265F92"/>
    <w:rsid w:val="00267687"/>
    <w:rsid w:val="002721D6"/>
    <w:rsid w:val="002753EA"/>
    <w:rsid w:val="00275DF5"/>
    <w:rsid w:val="00276898"/>
    <w:rsid w:val="00281536"/>
    <w:rsid w:val="002828FC"/>
    <w:rsid w:val="00283448"/>
    <w:rsid w:val="0028572E"/>
    <w:rsid w:val="00286B0E"/>
    <w:rsid w:val="00292B28"/>
    <w:rsid w:val="002969C6"/>
    <w:rsid w:val="002A56B4"/>
    <w:rsid w:val="002A68DE"/>
    <w:rsid w:val="002B066D"/>
    <w:rsid w:val="002B09DC"/>
    <w:rsid w:val="002B0D38"/>
    <w:rsid w:val="002B271D"/>
    <w:rsid w:val="002B477E"/>
    <w:rsid w:val="002C10DD"/>
    <w:rsid w:val="002C1DA7"/>
    <w:rsid w:val="002C2F0F"/>
    <w:rsid w:val="002C34B1"/>
    <w:rsid w:val="002C4F27"/>
    <w:rsid w:val="002C7AF2"/>
    <w:rsid w:val="002D163B"/>
    <w:rsid w:val="002D1CA4"/>
    <w:rsid w:val="002D243D"/>
    <w:rsid w:val="002D2A9F"/>
    <w:rsid w:val="002D319D"/>
    <w:rsid w:val="002D494F"/>
    <w:rsid w:val="002D5B69"/>
    <w:rsid w:val="002D7C5E"/>
    <w:rsid w:val="002D7C64"/>
    <w:rsid w:val="002E2118"/>
    <w:rsid w:val="002E4ACB"/>
    <w:rsid w:val="002E4B12"/>
    <w:rsid w:val="002E739C"/>
    <w:rsid w:val="002F15B9"/>
    <w:rsid w:val="002F2CD8"/>
    <w:rsid w:val="002F3FE9"/>
    <w:rsid w:val="002F5B58"/>
    <w:rsid w:val="002F6115"/>
    <w:rsid w:val="002F750D"/>
    <w:rsid w:val="002F7AB1"/>
    <w:rsid w:val="00302738"/>
    <w:rsid w:val="00302743"/>
    <w:rsid w:val="00304D3B"/>
    <w:rsid w:val="00307565"/>
    <w:rsid w:val="003076F4"/>
    <w:rsid w:val="00312E87"/>
    <w:rsid w:val="00316E48"/>
    <w:rsid w:val="00320B21"/>
    <w:rsid w:val="0032282F"/>
    <w:rsid w:val="00324C7D"/>
    <w:rsid w:val="00325A22"/>
    <w:rsid w:val="0033338A"/>
    <w:rsid w:val="00335F4E"/>
    <w:rsid w:val="00337947"/>
    <w:rsid w:val="00340806"/>
    <w:rsid w:val="003410AC"/>
    <w:rsid w:val="00343416"/>
    <w:rsid w:val="003437A4"/>
    <w:rsid w:val="00344377"/>
    <w:rsid w:val="003448B7"/>
    <w:rsid w:val="0034513A"/>
    <w:rsid w:val="00346000"/>
    <w:rsid w:val="003468DB"/>
    <w:rsid w:val="003469BE"/>
    <w:rsid w:val="0034753E"/>
    <w:rsid w:val="00347828"/>
    <w:rsid w:val="00352229"/>
    <w:rsid w:val="003572FA"/>
    <w:rsid w:val="00357309"/>
    <w:rsid w:val="00361060"/>
    <w:rsid w:val="00362586"/>
    <w:rsid w:val="003625D8"/>
    <w:rsid w:val="00364459"/>
    <w:rsid w:val="00372CA2"/>
    <w:rsid w:val="00375932"/>
    <w:rsid w:val="00375EF5"/>
    <w:rsid w:val="00376EC8"/>
    <w:rsid w:val="00382F5D"/>
    <w:rsid w:val="003876CF"/>
    <w:rsid w:val="00387FBF"/>
    <w:rsid w:val="00391F41"/>
    <w:rsid w:val="00392386"/>
    <w:rsid w:val="00393DE8"/>
    <w:rsid w:val="003940ED"/>
    <w:rsid w:val="00394C99"/>
    <w:rsid w:val="0039595E"/>
    <w:rsid w:val="003972B7"/>
    <w:rsid w:val="003978C9"/>
    <w:rsid w:val="00397B4D"/>
    <w:rsid w:val="00397F78"/>
    <w:rsid w:val="003A0EC7"/>
    <w:rsid w:val="003A1F0E"/>
    <w:rsid w:val="003A5ACA"/>
    <w:rsid w:val="003B17C1"/>
    <w:rsid w:val="003B473E"/>
    <w:rsid w:val="003B5CAB"/>
    <w:rsid w:val="003C1DA5"/>
    <w:rsid w:val="003C520A"/>
    <w:rsid w:val="003C5E22"/>
    <w:rsid w:val="003C631D"/>
    <w:rsid w:val="003C6737"/>
    <w:rsid w:val="003C7BA9"/>
    <w:rsid w:val="003D2493"/>
    <w:rsid w:val="003D2CB1"/>
    <w:rsid w:val="003D5116"/>
    <w:rsid w:val="003E4A36"/>
    <w:rsid w:val="003E5857"/>
    <w:rsid w:val="003E5FC6"/>
    <w:rsid w:val="003E6686"/>
    <w:rsid w:val="003F0117"/>
    <w:rsid w:val="003F40C3"/>
    <w:rsid w:val="003F6FD3"/>
    <w:rsid w:val="003F73D9"/>
    <w:rsid w:val="003F79F0"/>
    <w:rsid w:val="004011D4"/>
    <w:rsid w:val="00402815"/>
    <w:rsid w:val="00402F39"/>
    <w:rsid w:val="004106A2"/>
    <w:rsid w:val="00411340"/>
    <w:rsid w:val="00412967"/>
    <w:rsid w:val="00415A8D"/>
    <w:rsid w:val="00417DBA"/>
    <w:rsid w:val="00420DC2"/>
    <w:rsid w:val="00424211"/>
    <w:rsid w:val="00426A62"/>
    <w:rsid w:val="00426D29"/>
    <w:rsid w:val="00427CCA"/>
    <w:rsid w:val="004300D0"/>
    <w:rsid w:val="00431714"/>
    <w:rsid w:val="0043387C"/>
    <w:rsid w:val="00434BE3"/>
    <w:rsid w:val="00435E92"/>
    <w:rsid w:val="004414ED"/>
    <w:rsid w:val="00443723"/>
    <w:rsid w:val="00445C14"/>
    <w:rsid w:val="00446061"/>
    <w:rsid w:val="004515E8"/>
    <w:rsid w:val="00451781"/>
    <w:rsid w:val="00451A1C"/>
    <w:rsid w:val="00455339"/>
    <w:rsid w:val="00455344"/>
    <w:rsid w:val="004553F0"/>
    <w:rsid w:val="00456262"/>
    <w:rsid w:val="00456C2F"/>
    <w:rsid w:val="00457C70"/>
    <w:rsid w:val="00457F27"/>
    <w:rsid w:val="00463992"/>
    <w:rsid w:val="0046720E"/>
    <w:rsid w:val="00467F33"/>
    <w:rsid w:val="0047079F"/>
    <w:rsid w:val="00472E91"/>
    <w:rsid w:val="004738B3"/>
    <w:rsid w:val="00473D79"/>
    <w:rsid w:val="0047426B"/>
    <w:rsid w:val="00475819"/>
    <w:rsid w:val="0047634B"/>
    <w:rsid w:val="0047650C"/>
    <w:rsid w:val="004818E4"/>
    <w:rsid w:val="00483FDC"/>
    <w:rsid w:val="004856A2"/>
    <w:rsid w:val="004863DC"/>
    <w:rsid w:val="004867C7"/>
    <w:rsid w:val="0049089D"/>
    <w:rsid w:val="00491283"/>
    <w:rsid w:val="00492249"/>
    <w:rsid w:val="00492320"/>
    <w:rsid w:val="0049487A"/>
    <w:rsid w:val="00496D91"/>
    <w:rsid w:val="004972A8"/>
    <w:rsid w:val="00497B04"/>
    <w:rsid w:val="004A605F"/>
    <w:rsid w:val="004B4D24"/>
    <w:rsid w:val="004B5FD9"/>
    <w:rsid w:val="004C0181"/>
    <w:rsid w:val="004C0BB2"/>
    <w:rsid w:val="004C25D9"/>
    <w:rsid w:val="004C38C1"/>
    <w:rsid w:val="004C60EA"/>
    <w:rsid w:val="004C6F0F"/>
    <w:rsid w:val="004D0F6D"/>
    <w:rsid w:val="004D17E2"/>
    <w:rsid w:val="004D4099"/>
    <w:rsid w:val="004D5654"/>
    <w:rsid w:val="004D7A34"/>
    <w:rsid w:val="004E1E37"/>
    <w:rsid w:val="004E46B0"/>
    <w:rsid w:val="004F0DE2"/>
    <w:rsid w:val="004F1730"/>
    <w:rsid w:val="004F3100"/>
    <w:rsid w:val="004F47CD"/>
    <w:rsid w:val="004F637B"/>
    <w:rsid w:val="004F7ECF"/>
    <w:rsid w:val="00501DD9"/>
    <w:rsid w:val="00502700"/>
    <w:rsid w:val="00502F0D"/>
    <w:rsid w:val="00503993"/>
    <w:rsid w:val="00504110"/>
    <w:rsid w:val="005053F7"/>
    <w:rsid w:val="00505C53"/>
    <w:rsid w:val="00510E24"/>
    <w:rsid w:val="00511C78"/>
    <w:rsid w:val="0051223A"/>
    <w:rsid w:val="005138A6"/>
    <w:rsid w:val="00514202"/>
    <w:rsid w:val="005156FB"/>
    <w:rsid w:val="00516FFD"/>
    <w:rsid w:val="00523649"/>
    <w:rsid w:val="00524160"/>
    <w:rsid w:val="00530D3B"/>
    <w:rsid w:val="0053446E"/>
    <w:rsid w:val="00534DEF"/>
    <w:rsid w:val="005358B8"/>
    <w:rsid w:val="0053695B"/>
    <w:rsid w:val="00536E38"/>
    <w:rsid w:val="00537A5D"/>
    <w:rsid w:val="005400BB"/>
    <w:rsid w:val="0054414B"/>
    <w:rsid w:val="00545410"/>
    <w:rsid w:val="0054541C"/>
    <w:rsid w:val="00545B2A"/>
    <w:rsid w:val="00547EF5"/>
    <w:rsid w:val="00550056"/>
    <w:rsid w:val="00551213"/>
    <w:rsid w:val="005512DF"/>
    <w:rsid w:val="005514BB"/>
    <w:rsid w:val="00551807"/>
    <w:rsid w:val="00552DE2"/>
    <w:rsid w:val="00554480"/>
    <w:rsid w:val="00554F54"/>
    <w:rsid w:val="00555172"/>
    <w:rsid w:val="00555AFB"/>
    <w:rsid w:val="00556C3E"/>
    <w:rsid w:val="00560B70"/>
    <w:rsid w:val="00561723"/>
    <w:rsid w:val="00561B5F"/>
    <w:rsid w:val="0056283D"/>
    <w:rsid w:val="00563EF0"/>
    <w:rsid w:val="00566A92"/>
    <w:rsid w:val="00566AE6"/>
    <w:rsid w:val="00567327"/>
    <w:rsid w:val="0057055F"/>
    <w:rsid w:val="005705FA"/>
    <w:rsid w:val="00571407"/>
    <w:rsid w:val="00575839"/>
    <w:rsid w:val="0057599B"/>
    <w:rsid w:val="005777E7"/>
    <w:rsid w:val="005817F9"/>
    <w:rsid w:val="005826EB"/>
    <w:rsid w:val="00583159"/>
    <w:rsid w:val="005867ED"/>
    <w:rsid w:val="005910D5"/>
    <w:rsid w:val="00592B3C"/>
    <w:rsid w:val="00593C65"/>
    <w:rsid w:val="0059438D"/>
    <w:rsid w:val="005948B6"/>
    <w:rsid w:val="0059553E"/>
    <w:rsid w:val="005962D8"/>
    <w:rsid w:val="00596816"/>
    <w:rsid w:val="005A08AA"/>
    <w:rsid w:val="005A1104"/>
    <w:rsid w:val="005A261C"/>
    <w:rsid w:val="005A4ABD"/>
    <w:rsid w:val="005A4CD3"/>
    <w:rsid w:val="005B073F"/>
    <w:rsid w:val="005B0C8A"/>
    <w:rsid w:val="005B29B7"/>
    <w:rsid w:val="005B2BD8"/>
    <w:rsid w:val="005B39E6"/>
    <w:rsid w:val="005B5189"/>
    <w:rsid w:val="005B674A"/>
    <w:rsid w:val="005B7B6D"/>
    <w:rsid w:val="005B7D04"/>
    <w:rsid w:val="005C0EFC"/>
    <w:rsid w:val="005C1697"/>
    <w:rsid w:val="005C3762"/>
    <w:rsid w:val="005C5C70"/>
    <w:rsid w:val="005C5DB2"/>
    <w:rsid w:val="005C653C"/>
    <w:rsid w:val="005C7E22"/>
    <w:rsid w:val="005D1115"/>
    <w:rsid w:val="005D185F"/>
    <w:rsid w:val="005D262A"/>
    <w:rsid w:val="005D26D7"/>
    <w:rsid w:val="005D320C"/>
    <w:rsid w:val="005D48F3"/>
    <w:rsid w:val="005D4989"/>
    <w:rsid w:val="005E02D5"/>
    <w:rsid w:val="005E113A"/>
    <w:rsid w:val="005E1F16"/>
    <w:rsid w:val="005E21C0"/>
    <w:rsid w:val="005E22B0"/>
    <w:rsid w:val="005E40CA"/>
    <w:rsid w:val="005E5872"/>
    <w:rsid w:val="005E5F81"/>
    <w:rsid w:val="005E66B8"/>
    <w:rsid w:val="005F0B54"/>
    <w:rsid w:val="005F162F"/>
    <w:rsid w:val="005F24F0"/>
    <w:rsid w:val="005F4FC6"/>
    <w:rsid w:val="005F598C"/>
    <w:rsid w:val="005F6D97"/>
    <w:rsid w:val="005F6D9C"/>
    <w:rsid w:val="005F7372"/>
    <w:rsid w:val="00600FCE"/>
    <w:rsid w:val="006041BE"/>
    <w:rsid w:val="00605251"/>
    <w:rsid w:val="006065CD"/>
    <w:rsid w:val="00607446"/>
    <w:rsid w:val="006102B1"/>
    <w:rsid w:val="0061091C"/>
    <w:rsid w:val="006112A3"/>
    <w:rsid w:val="006112BE"/>
    <w:rsid w:val="00614153"/>
    <w:rsid w:val="00615AD0"/>
    <w:rsid w:val="006205D0"/>
    <w:rsid w:val="006229A3"/>
    <w:rsid w:val="0062516B"/>
    <w:rsid w:val="00625DED"/>
    <w:rsid w:val="006271C4"/>
    <w:rsid w:val="006320CB"/>
    <w:rsid w:val="00632876"/>
    <w:rsid w:val="006333B4"/>
    <w:rsid w:val="00633BEA"/>
    <w:rsid w:val="00636080"/>
    <w:rsid w:val="006362A0"/>
    <w:rsid w:val="00637349"/>
    <w:rsid w:val="00637986"/>
    <w:rsid w:val="00640B41"/>
    <w:rsid w:val="00640F8A"/>
    <w:rsid w:val="0064516E"/>
    <w:rsid w:val="006465CF"/>
    <w:rsid w:val="00650472"/>
    <w:rsid w:val="006531D5"/>
    <w:rsid w:val="00660D4A"/>
    <w:rsid w:val="006610A0"/>
    <w:rsid w:val="00664D7F"/>
    <w:rsid w:val="00665555"/>
    <w:rsid w:val="00665B84"/>
    <w:rsid w:val="00666E04"/>
    <w:rsid w:val="00671934"/>
    <w:rsid w:val="00671D3D"/>
    <w:rsid w:val="00673D19"/>
    <w:rsid w:val="00680349"/>
    <w:rsid w:val="006833C4"/>
    <w:rsid w:val="00684EA4"/>
    <w:rsid w:val="0068685C"/>
    <w:rsid w:val="00690CDB"/>
    <w:rsid w:val="0069194C"/>
    <w:rsid w:val="00692121"/>
    <w:rsid w:val="006943EB"/>
    <w:rsid w:val="00695514"/>
    <w:rsid w:val="00695BD7"/>
    <w:rsid w:val="006A12E4"/>
    <w:rsid w:val="006A4705"/>
    <w:rsid w:val="006B2C86"/>
    <w:rsid w:val="006B2D71"/>
    <w:rsid w:val="006B3A8A"/>
    <w:rsid w:val="006B59C3"/>
    <w:rsid w:val="006B5CD5"/>
    <w:rsid w:val="006B6C95"/>
    <w:rsid w:val="006B6F90"/>
    <w:rsid w:val="006C009E"/>
    <w:rsid w:val="006D1600"/>
    <w:rsid w:val="006D6133"/>
    <w:rsid w:val="006D6DEC"/>
    <w:rsid w:val="006E0167"/>
    <w:rsid w:val="006E131B"/>
    <w:rsid w:val="006E1BD3"/>
    <w:rsid w:val="006E1F6C"/>
    <w:rsid w:val="006E2796"/>
    <w:rsid w:val="006E293E"/>
    <w:rsid w:val="006E46DF"/>
    <w:rsid w:val="006E5369"/>
    <w:rsid w:val="006E59BB"/>
    <w:rsid w:val="006E6207"/>
    <w:rsid w:val="006E7F5C"/>
    <w:rsid w:val="006F433F"/>
    <w:rsid w:val="00701485"/>
    <w:rsid w:val="007016C7"/>
    <w:rsid w:val="00702F22"/>
    <w:rsid w:val="007043BC"/>
    <w:rsid w:val="0070463E"/>
    <w:rsid w:val="00705DC4"/>
    <w:rsid w:val="00706C38"/>
    <w:rsid w:val="007076BB"/>
    <w:rsid w:val="00707DBB"/>
    <w:rsid w:val="00707F0D"/>
    <w:rsid w:val="00711BEC"/>
    <w:rsid w:val="0071315B"/>
    <w:rsid w:val="0071410D"/>
    <w:rsid w:val="00715267"/>
    <w:rsid w:val="00717C19"/>
    <w:rsid w:val="00717C1A"/>
    <w:rsid w:val="00717F5B"/>
    <w:rsid w:val="00721E69"/>
    <w:rsid w:val="007221CA"/>
    <w:rsid w:val="00725698"/>
    <w:rsid w:val="007272F3"/>
    <w:rsid w:val="007277FE"/>
    <w:rsid w:val="00727F2A"/>
    <w:rsid w:val="007310E9"/>
    <w:rsid w:val="00732356"/>
    <w:rsid w:val="007323B4"/>
    <w:rsid w:val="007362D7"/>
    <w:rsid w:val="0073672A"/>
    <w:rsid w:val="00737560"/>
    <w:rsid w:val="00740055"/>
    <w:rsid w:val="007409CF"/>
    <w:rsid w:val="0074172E"/>
    <w:rsid w:val="00742879"/>
    <w:rsid w:val="007459C0"/>
    <w:rsid w:val="00746911"/>
    <w:rsid w:val="00746C36"/>
    <w:rsid w:val="00747563"/>
    <w:rsid w:val="00750262"/>
    <w:rsid w:val="007537D3"/>
    <w:rsid w:val="007556F3"/>
    <w:rsid w:val="00756ECA"/>
    <w:rsid w:val="00760CE1"/>
    <w:rsid w:val="0076143B"/>
    <w:rsid w:val="007632A4"/>
    <w:rsid w:val="00764078"/>
    <w:rsid w:val="00764896"/>
    <w:rsid w:val="00767BFF"/>
    <w:rsid w:val="00767D73"/>
    <w:rsid w:val="00770969"/>
    <w:rsid w:val="00770F97"/>
    <w:rsid w:val="00771ACA"/>
    <w:rsid w:val="0077380D"/>
    <w:rsid w:val="00773F4E"/>
    <w:rsid w:val="00775A9A"/>
    <w:rsid w:val="0078071F"/>
    <w:rsid w:val="007813BE"/>
    <w:rsid w:val="00784CD7"/>
    <w:rsid w:val="00785AC6"/>
    <w:rsid w:val="007866F0"/>
    <w:rsid w:val="007874AE"/>
    <w:rsid w:val="00787DCE"/>
    <w:rsid w:val="007902F6"/>
    <w:rsid w:val="007A4E65"/>
    <w:rsid w:val="007A578E"/>
    <w:rsid w:val="007B48D0"/>
    <w:rsid w:val="007B65C4"/>
    <w:rsid w:val="007B7F8B"/>
    <w:rsid w:val="007C501E"/>
    <w:rsid w:val="007C61E3"/>
    <w:rsid w:val="007D1BB6"/>
    <w:rsid w:val="007D3248"/>
    <w:rsid w:val="007D3D26"/>
    <w:rsid w:val="007D492C"/>
    <w:rsid w:val="007D51C2"/>
    <w:rsid w:val="007D53E4"/>
    <w:rsid w:val="007D557A"/>
    <w:rsid w:val="007D687C"/>
    <w:rsid w:val="007E070C"/>
    <w:rsid w:val="007E3B09"/>
    <w:rsid w:val="007F0FF1"/>
    <w:rsid w:val="007F16F6"/>
    <w:rsid w:val="007F451E"/>
    <w:rsid w:val="007F4E65"/>
    <w:rsid w:val="0080009C"/>
    <w:rsid w:val="00800DF4"/>
    <w:rsid w:val="00800E92"/>
    <w:rsid w:val="00801A98"/>
    <w:rsid w:val="008026C1"/>
    <w:rsid w:val="00805D35"/>
    <w:rsid w:val="0080798C"/>
    <w:rsid w:val="00810CC2"/>
    <w:rsid w:val="008119A9"/>
    <w:rsid w:val="008146A5"/>
    <w:rsid w:val="00814AA8"/>
    <w:rsid w:val="00814F5C"/>
    <w:rsid w:val="0082027E"/>
    <w:rsid w:val="00824A5E"/>
    <w:rsid w:val="00825E13"/>
    <w:rsid w:val="0082628A"/>
    <w:rsid w:val="008310DB"/>
    <w:rsid w:val="008319F2"/>
    <w:rsid w:val="00840740"/>
    <w:rsid w:val="00842190"/>
    <w:rsid w:val="0084266C"/>
    <w:rsid w:val="00842AB7"/>
    <w:rsid w:val="008432F6"/>
    <w:rsid w:val="00843C9A"/>
    <w:rsid w:val="00843CE7"/>
    <w:rsid w:val="008454AA"/>
    <w:rsid w:val="00845DFC"/>
    <w:rsid w:val="00847F3D"/>
    <w:rsid w:val="00854775"/>
    <w:rsid w:val="00854B2E"/>
    <w:rsid w:val="008575E1"/>
    <w:rsid w:val="00860407"/>
    <w:rsid w:val="00860A05"/>
    <w:rsid w:val="00860A53"/>
    <w:rsid w:val="008639DC"/>
    <w:rsid w:val="00864383"/>
    <w:rsid w:val="00865C67"/>
    <w:rsid w:val="00866616"/>
    <w:rsid w:val="00866E4A"/>
    <w:rsid w:val="00867772"/>
    <w:rsid w:val="0087156E"/>
    <w:rsid w:val="00872843"/>
    <w:rsid w:val="00872942"/>
    <w:rsid w:val="00876B27"/>
    <w:rsid w:val="00877110"/>
    <w:rsid w:val="00880112"/>
    <w:rsid w:val="00882096"/>
    <w:rsid w:val="00882527"/>
    <w:rsid w:val="00884394"/>
    <w:rsid w:val="00886C3B"/>
    <w:rsid w:val="00892B89"/>
    <w:rsid w:val="0089320C"/>
    <w:rsid w:val="00895CD6"/>
    <w:rsid w:val="00896831"/>
    <w:rsid w:val="00896CAB"/>
    <w:rsid w:val="008A095E"/>
    <w:rsid w:val="008A2A9D"/>
    <w:rsid w:val="008A2E4C"/>
    <w:rsid w:val="008A6FD1"/>
    <w:rsid w:val="008A708D"/>
    <w:rsid w:val="008B06D6"/>
    <w:rsid w:val="008B0F52"/>
    <w:rsid w:val="008B165B"/>
    <w:rsid w:val="008B2FF6"/>
    <w:rsid w:val="008B334B"/>
    <w:rsid w:val="008B339F"/>
    <w:rsid w:val="008B431F"/>
    <w:rsid w:val="008B5951"/>
    <w:rsid w:val="008C330C"/>
    <w:rsid w:val="008C399C"/>
    <w:rsid w:val="008C4039"/>
    <w:rsid w:val="008C410A"/>
    <w:rsid w:val="008C477E"/>
    <w:rsid w:val="008C5864"/>
    <w:rsid w:val="008C78AC"/>
    <w:rsid w:val="008C7922"/>
    <w:rsid w:val="008C7F84"/>
    <w:rsid w:val="008D308A"/>
    <w:rsid w:val="008D4986"/>
    <w:rsid w:val="008D4C97"/>
    <w:rsid w:val="008D7272"/>
    <w:rsid w:val="008D73C9"/>
    <w:rsid w:val="008E0E06"/>
    <w:rsid w:val="008E10C7"/>
    <w:rsid w:val="008E142F"/>
    <w:rsid w:val="008E4BF3"/>
    <w:rsid w:val="008F2356"/>
    <w:rsid w:val="008F247E"/>
    <w:rsid w:val="008F34A4"/>
    <w:rsid w:val="008F3EF6"/>
    <w:rsid w:val="008F4A41"/>
    <w:rsid w:val="008F5B00"/>
    <w:rsid w:val="008F6234"/>
    <w:rsid w:val="008F7892"/>
    <w:rsid w:val="00904C7E"/>
    <w:rsid w:val="009062E4"/>
    <w:rsid w:val="00910E54"/>
    <w:rsid w:val="009112ED"/>
    <w:rsid w:val="00912EA4"/>
    <w:rsid w:val="00913444"/>
    <w:rsid w:val="009166B6"/>
    <w:rsid w:val="009175A9"/>
    <w:rsid w:val="00921825"/>
    <w:rsid w:val="00921E8A"/>
    <w:rsid w:val="009223B2"/>
    <w:rsid w:val="0092300F"/>
    <w:rsid w:val="009279D2"/>
    <w:rsid w:val="009313E4"/>
    <w:rsid w:val="009376D9"/>
    <w:rsid w:val="009377D4"/>
    <w:rsid w:val="009379D3"/>
    <w:rsid w:val="009426AF"/>
    <w:rsid w:val="00943522"/>
    <w:rsid w:val="00944060"/>
    <w:rsid w:val="00950373"/>
    <w:rsid w:val="00954A9E"/>
    <w:rsid w:val="00955495"/>
    <w:rsid w:val="009570EF"/>
    <w:rsid w:val="00964A94"/>
    <w:rsid w:val="009672F3"/>
    <w:rsid w:val="00967F36"/>
    <w:rsid w:val="009704C6"/>
    <w:rsid w:val="00973935"/>
    <w:rsid w:val="00973943"/>
    <w:rsid w:val="00982051"/>
    <w:rsid w:val="00984892"/>
    <w:rsid w:val="00984CDA"/>
    <w:rsid w:val="0098600D"/>
    <w:rsid w:val="00986C3C"/>
    <w:rsid w:val="00987A9A"/>
    <w:rsid w:val="0099002B"/>
    <w:rsid w:val="00990FC1"/>
    <w:rsid w:val="00992A86"/>
    <w:rsid w:val="00992F6C"/>
    <w:rsid w:val="00994A4A"/>
    <w:rsid w:val="00996661"/>
    <w:rsid w:val="00996F49"/>
    <w:rsid w:val="009A1CF9"/>
    <w:rsid w:val="009A4834"/>
    <w:rsid w:val="009A5DC8"/>
    <w:rsid w:val="009A5EBB"/>
    <w:rsid w:val="009B0109"/>
    <w:rsid w:val="009B56C9"/>
    <w:rsid w:val="009B64BF"/>
    <w:rsid w:val="009B683B"/>
    <w:rsid w:val="009B74BC"/>
    <w:rsid w:val="009B7B48"/>
    <w:rsid w:val="009C0D17"/>
    <w:rsid w:val="009C3B12"/>
    <w:rsid w:val="009C3B9E"/>
    <w:rsid w:val="009C6F7C"/>
    <w:rsid w:val="009D05F3"/>
    <w:rsid w:val="009D28C0"/>
    <w:rsid w:val="009D5903"/>
    <w:rsid w:val="009D73C2"/>
    <w:rsid w:val="009D7E95"/>
    <w:rsid w:val="009E03FC"/>
    <w:rsid w:val="009E0A9C"/>
    <w:rsid w:val="009E1DB0"/>
    <w:rsid w:val="009E2139"/>
    <w:rsid w:val="009E235C"/>
    <w:rsid w:val="009E32F3"/>
    <w:rsid w:val="009E4742"/>
    <w:rsid w:val="009E4BF7"/>
    <w:rsid w:val="009E6BD5"/>
    <w:rsid w:val="009F095E"/>
    <w:rsid w:val="009F0D72"/>
    <w:rsid w:val="009F1CEE"/>
    <w:rsid w:val="009F2849"/>
    <w:rsid w:val="009F2B7B"/>
    <w:rsid w:val="009F2DE6"/>
    <w:rsid w:val="009F344E"/>
    <w:rsid w:val="009F7729"/>
    <w:rsid w:val="00A021B4"/>
    <w:rsid w:val="00A02C2B"/>
    <w:rsid w:val="00A031ED"/>
    <w:rsid w:val="00A03501"/>
    <w:rsid w:val="00A0583D"/>
    <w:rsid w:val="00A05C29"/>
    <w:rsid w:val="00A06C10"/>
    <w:rsid w:val="00A0720A"/>
    <w:rsid w:val="00A07C16"/>
    <w:rsid w:val="00A11708"/>
    <w:rsid w:val="00A12371"/>
    <w:rsid w:val="00A124D4"/>
    <w:rsid w:val="00A128E5"/>
    <w:rsid w:val="00A13BA8"/>
    <w:rsid w:val="00A21662"/>
    <w:rsid w:val="00A2278C"/>
    <w:rsid w:val="00A23A50"/>
    <w:rsid w:val="00A24CE6"/>
    <w:rsid w:val="00A265B4"/>
    <w:rsid w:val="00A26B40"/>
    <w:rsid w:val="00A26E79"/>
    <w:rsid w:val="00A30AA7"/>
    <w:rsid w:val="00A327EF"/>
    <w:rsid w:val="00A34F4A"/>
    <w:rsid w:val="00A4072E"/>
    <w:rsid w:val="00A40AF2"/>
    <w:rsid w:val="00A45AE0"/>
    <w:rsid w:val="00A46044"/>
    <w:rsid w:val="00A47A77"/>
    <w:rsid w:val="00A50A14"/>
    <w:rsid w:val="00A54BA4"/>
    <w:rsid w:val="00A554E4"/>
    <w:rsid w:val="00A56C06"/>
    <w:rsid w:val="00A56FF0"/>
    <w:rsid w:val="00A57541"/>
    <w:rsid w:val="00A60654"/>
    <w:rsid w:val="00A60F1E"/>
    <w:rsid w:val="00A62361"/>
    <w:rsid w:val="00A62F6F"/>
    <w:rsid w:val="00A650E8"/>
    <w:rsid w:val="00A73223"/>
    <w:rsid w:val="00A74AEC"/>
    <w:rsid w:val="00A74C3E"/>
    <w:rsid w:val="00A75167"/>
    <w:rsid w:val="00A768FD"/>
    <w:rsid w:val="00A76C88"/>
    <w:rsid w:val="00A81753"/>
    <w:rsid w:val="00A824EA"/>
    <w:rsid w:val="00A83841"/>
    <w:rsid w:val="00A840C2"/>
    <w:rsid w:val="00A845F8"/>
    <w:rsid w:val="00A850AC"/>
    <w:rsid w:val="00A86F78"/>
    <w:rsid w:val="00A8747E"/>
    <w:rsid w:val="00A9131C"/>
    <w:rsid w:val="00A91987"/>
    <w:rsid w:val="00A91B9B"/>
    <w:rsid w:val="00A937D5"/>
    <w:rsid w:val="00A96DFC"/>
    <w:rsid w:val="00A97A71"/>
    <w:rsid w:val="00AA0641"/>
    <w:rsid w:val="00AA0D06"/>
    <w:rsid w:val="00AA20A5"/>
    <w:rsid w:val="00AA2D22"/>
    <w:rsid w:val="00AA4A63"/>
    <w:rsid w:val="00AA759E"/>
    <w:rsid w:val="00AB10F7"/>
    <w:rsid w:val="00AB1681"/>
    <w:rsid w:val="00AB2567"/>
    <w:rsid w:val="00AB29A3"/>
    <w:rsid w:val="00AB51B1"/>
    <w:rsid w:val="00AB5FEF"/>
    <w:rsid w:val="00AB699C"/>
    <w:rsid w:val="00AC1703"/>
    <w:rsid w:val="00AC4624"/>
    <w:rsid w:val="00AC5929"/>
    <w:rsid w:val="00AD08B7"/>
    <w:rsid w:val="00AD24B2"/>
    <w:rsid w:val="00AD37A4"/>
    <w:rsid w:val="00AD38CB"/>
    <w:rsid w:val="00AD3F92"/>
    <w:rsid w:val="00AD5461"/>
    <w:rsid w:val="00AD624E"/>
    <w:rsid w:val="00AD6637"/>
    <w:rsid w:val="00AE1495"/>
    <w:rsid w:val="00AE3D93"/>
    <w:rsid w:val="00AE42CE"/>
    <w:rsid w:val="00AE4711"/>
    <w:rsid w:val="00AE4808"/>
    <w:rsid w:val="00AE4F6D"/>
    <w:rsid w:val="00AE77B7"/>
    <w:rsid w:val="00AF17C5"/>
    <w:rsid w:val="00AF383D"/>
    <w:rsid w:val="00AF4C3E"/>
    <w:rsid w:val="00AF5073"/>
    <w:rsid w:val="00AF650D"/>
    <w:rsid w:val="00AF66E2"/>
    <w:rsid w:val="00B048A5"/>
    <w:rsid w:val="00B0753F"/>
    <w:rsid w:val="00B139FE"/>
    <w:rsid w:val="00B13AF8"/>
    <w:rsid w:val="00B166DC"/>
    <w:rsid w:val="00B168F5"/>
    <w:rsid w:val="00B16C17"/>
    <w:rsid w:val="00B2065F"/>
    <w:rsid w:val="00B23058"/>
    <w:rsid w:val="00B23713"/>
    <w:rsid w:val="00B274DE"/>
    <w:rsid w:val="00B27686"/>
    <w:rsid w:val="00B27A4B"/>
    <w:rsid w:val="00B30CFD"/>
    <w:rsid w:val="00B35547"/>
    <w:rsid w:val="00B40203"/>
    <w:rsid w:val="00B41756"/>
    <w:rsid w:val="00B429EA"/>
    <w:rsid w:val="00B436A0"/>
    <w:rsid w:val="00B44ECB"/>
    <w:rsid w:val="00B46CA9"/>
    <w:rsid w:val="00B50B3C"/>
    <w:rsid w:val="00B52F31"/>
    <w:rsid w:val="00B53E74"/>
    <w:rsid w:val="00B552B0"/>
    <w:rsid w:val="00B55A27"/>
    <w:rsid w:val="00B574B0"/>
    <w:rsid w:val="00B57A7D"/>
    <w:rsid w:val="00B63F91"/>
    <w:rsid w:val="00B70175"/>
    <w:rsid w:val="00B76104"/>
    <w:rsid w:val="00B76EE2"/>
    <w:rsid w:val="00B76FA8"/>
    <w:rsid w:val="00B81A08"/>
    <w:rsid w:val="00B85B9D"/>
    <w:rsid w:val="00B922D3"/>
    <w:rsid w:val="00B93643"/>
    <w:rsid w:val="00B940AF"/>
    <w:rsid w:val="00B95F5C"/>
    <w:rsid w:val="00B961E2"/>
    <w:rsid w:val="00BA092A"/>
    <w:rsid w:val="00BA3459"/>
    <w:rsid w:val="00BA46C6"/>
    <w:rsid w:val="00BA4D66"/>
    <w:rsid w:val="00BA70C7"/>
    <w:rsid w:val="00BA7940"/>
    <w:rsid w:val="00BA7DF9"/>
    <w:rsid w:val="00BB138E"/>
    <w:rsid w:val="00BB1606"/>
    <w:rsid w:val="00BB40B8"/>
    <w:rsid w:val="00BB41D2"/>
    <w:rsid w:val="00BB7133"/>
    <w:rsid w:val="00BC39C7"/>
    <w:rsid w:val="00BC59C8"/>
    <w:rsid w:val="00BD0A7C"/>
    <w:rsid w:val="00BD1473"/>
    <w:rsid w:val="00BD1904"/>
    <w:rsid w:val="00BD6567"/>
    <w:rsid w:val="00BD66C9"/>
    <w:rsid w:val="00BD7498"/>
    <w:rsid w:val="00BD750C"/>
    <w:rsid w:val="00BD7566"/>
    <w:rsid w:val="00BE2D4B"/>
    <w:rsid w:val="00BE4BBD"/>
    <w:rsid w:val="00BE659C"/>
    <w:rsid w:val="00BF1372"/>
    <w:rsid w:val="00BF2092"/>
    <w:rsid w:val="00BF2F6E"/>
    <w:rsid w:val="00BF326E"/>
    <w:rsid w:val="00BF4764"/>
    <w:rsid w:val="00BF5AD7"/>
    <w:rsid w:val="00BF5D43"/>
    <w:rsid w:val="00C00FEF"/>
    <w:rsid w:val="00C032F4"/>
    <w:rsid w:val="00C03EF5"/>
    <w:rsid w:val="00C04059"/>
    <w:rsid w:val="00C04179"/>
    <w:rsid w:val="00C05C57"/>
    <w:rsid w:val="00C05D51"/>
    <w:rsid w:val="00C11158"/>
    <w:rsid w:val="00C120C0"/>
    <w:rsid w:val="00C12805"/>
    <w:rsid w:val="00C13916"/>
    <w:rsid w:val="00C159F7"/>
    <w:rsid w:val="00C206FA"/>
    <w:rsid w:val="00C208F9"/>
    <w:rsid w:val="00C23075"/>
    <w:rsid w:val="00C30B49"/>
    <w:rsid w:val="00C31394"/>
    <w:rsid w:val="00C347BE"/>
    <w:rsid w:val="00C368BD"/>
    <w:rsid w:val="00C36DB7"/>
    <w:rsid w:val="00C36FFA"/>
    <w:rsid w:val="00C37E6E"/>
    <w:rsid w:val="00C37FBB"/>
    <w:rsid w:val="00C42FF4"/>
    <w:rsid w:val="00C4363D"/>
    <w:rsid w:val="00C437BF"/>
    <w:rsid w:val="00C4694B"/>
    <w:rsid w:val="00C469F2"/>
    <w:rsid w:val="00C46CF5"/>
    <w:rsid w:val="00C47BDD"/>
    <w:rsid w:val="00C507F5"/>
    <w:rsid w:val="00C5259A"/>
    <w:rsid w:val="00C533F3"/>
    <w:rsid w:val="00C62B59"/>
    <w:rsid w:val="00C63E90"/>
    <w:rsid w:val="00C6781B"/>
    <w:rsid w:val="00C67DB8"/>
    <w:rsid w:val="00C70774"/>
    <w:rsid w:val="00C730FC"/>
    <w:rsid w:val="00C73341"/>
    <w:rsid w:val="00C75846"/>
    <w:rsid w:val="00C75889"/>
    <w:rsid w:val="00C7646C"/>
    <w:rsid w:val="00C77417"/>
    <w:rsid w:val="00C8013B"/>
    <w:rsid w:val="00C80D7E"/>
    <w:rsid w:val="00C819BF"/>
    <w:rsid w:val="00C83F25"/>
    <w:rsid w:val="00C8577D"/>
    <w:rsid w:val="00C85AAC"/>
    <w:rsid w:val="00C87745"/>
    <w:rsid w:val="00C902F3"/>
    <w:rsid w:val="00C91076"/>
    <w:rsid w:val="00C92232"/>
    <w:rsid w:val="00C925AC"/>
    <w:rsid w:val="00C94345"/>
    <w:rsid w:val="00C9482A"/>
    <w:rsid w:val="00CA0A47"/>
    <w:rsid w:val="00CA0F76"/>
    <w:rsid w:val="00CA161C"/>
    <w:rsid w:val="00CA20A6"/>
    <w:rsid w:val="00CA23AC"/>
    <w:rsid w:val="00CA3ED4"/>
    <w:rsid w:val="00CA4770"/>
    <w:rsid w:val="00CA4E87"/>
    <w:rsid w:val="00CA61AE"/>
    <w:rsid w:val="00CA65D7"/>
    <w:rsid w:val="00CA754B"/>
    <w:rsid w:val="00CA7DE9"/>
    <w:rsid w:val="00CA7F4F"/>
    <w:rsid w:val="00CB006A"/>
    <w:rsid w:val="00CB09C2"/>
    <w:rsid w:val="00CB3DF4"/>
    <w:rsid w:val="00CB6381"/>
    <w:rsid w:val="00CC15D6"/>
    <w:rsid w:val="00CC2560"/>
    <w:rsid w:val="00CC26EC"/>
    <w:rsid w:val="00CC2F62"/>
    <w:rsid w:val="00CC2FF1"/>
    <w:rsid w:val="00CC3A8F"/>
    <w:rsid w:val="00CC7362"/>
    <w:rsid w:val="00CC7801"/>
    <w:rsid w:val="00CD3934"/>
    <w:rsid w:val="00CD4006"/>
    <w:rsid w:val="00CD4219"/>
    <w:rsid w:val="00CE0C02"/>
    <w:rsid w:val="00CE5BF8"/>
    <w:rsid w:val="00CE78AE"/>
    <w:rsid w:val="00CF2676"/>
    <w:rsid w:val="00CF6660"/>
    <w:rsid w:val="00D06717"/>
    <w:rsid w:val="00D1430C"/>
    <w:rsid w:val="00D160D0"/>
    <w:rsid w:val="00D16BCD"/>
    <w:rsid w:val="00D17DA6"/>
    <w:rsid w:val="00D20972"/>
    <w:rsid w:val="00D21763"/>
    <w:rsid w:val="00D22463"/>
    <w:rsid w:val="00D22FC0"/>
    <w:rsid w:val="00D23BC6"/>
    <w:rsid w:val="00D23DDA"/>
    <w:rsid w:val="00D24715"/>
    <w:rsid w:val="00D2535D"/>
    <w:rsid w:val="00D257CF"/>
    <w:rsid w:val="00D30806"/>
    <w:rsid w:val="00D34D71"/>
    <w:rsid w:val="00D3616C"/>
    <w:rsid w:val="00D37D4C"/>
    <w:rsid w:val="00D37D6E"/>
    <w:rsid w:val="00D41DE8"/>
    <w:rsid w:val="00D42C29"/>
    <w:rsid w:val="00D43009"/>
    <w:rsid w:val="00D436DE"/>
    <w:rsid w:val="00D442A2"/>
    <w:rsid w:val="00D45C7F"/>
    <w:rsid w:val="00D52DD8"/>
    <w:rsid w:val="00D55AD9"/>
    <w:rsid w:val="00D57DB5"/>
    <w:rsid w:val="00D630BF"/>
    <w:rsid w:val="00D63AD4"/>
    <w:rsid w:val="00D669E9"/>
    <w:rsid w:val="00D72EE2"/>
    <w:rsid w:val="00D74F64"/>
    <w:rsid w:val="00D8313F"/>
    <w:rsid w:val="00D831FB"/>
    <w:rsid w:val="00D8338C"/>
    <w:rsid w:val="00D8700C"/>
    <w:rsid w:val="00D918AB"/>
    <w:rsid w:val="00D92089"/>
    <w:rsid w:val="00D929EF"/>
    <w:rsid w:val="00D93AFF"/>
    <w:rsid w:val="00D9427F"/>
    <w:rsid w:val="00D95FCA"/>
    <w:rsid w:val="00D96833"/>
    <w:rsid w:val="00DA139E"/>
    <w:rsid w:val="00DA218B"/>
    <w:rsid w:val="00DA3A4D"/>
    <w:rsid w:val="00DA4E04"/>
    <w:rsid w:val="00DA6096"/>
    <w:rsid w:val="00DA65DA"/>
    <w:rsid w:val="00DB07F0"/>
    <w:rsid w:val="00DB14C7"/>
    <w:rsid w:val="00DB18CE"/>
    <w:rsid w:val="00DB2F31"/>
    <w:rsid w:val="00DC0EE0"/>
    <w:rsid w:val="00DC1379"/>
    <w:rsid w:val="00DC153E"/>
    <w:rsid w:val="00DC589A"/>
    <w:rsid w:val="00DC6D88"/>
    <w:rsid w:val="00DD216A"/>
    <w:rsid w:val="00DD3E61"/>
    <w:rsid w:val="00DD3F2D"/>
    <w:rsid w:val="00DD5D8A"/>
    <w:rsid w:val="00DD69F9"/>
    <w:rsid w:val="00DD77B7"/>
    <w:rsid w:val="00DE0170"/>
    <w:rsid w:val="00DE023A"/>
    <w:rsid w:val="00DE22D6"/>
    <w:rsid w:val="00DE32E5"/>
    <w:rsid w:val="00DE5DE2"/>
    <w:rsid w:val="00DE64E9"/>
    <w:rsid w:val="00DF0324"/>
    <w:rsid w:val="00DF0616"/>
    <w:rsid w:val="00DF10CF"/>
    <w:rsid w:val="00DF146B"/>
    <w:rsid w:val="00DF23B0"/>
    <w:rsid w:val="00DF4195"/>
    <w:rsid w:val="00DF4243"/>
    <w:rsid w:val="00DF49F7"/>
    <w:rsid w:val="00DF5A43"/>
    <w:rsid w:val="00DF6F2D"/>
    <w:rsid w:val="00DF740A"/>
    <w:rsid w:val="00DF7D78"/>
    <w:rsid w:val="00E0212C"/>
    <w:rsid w:val="00E037AC"/>
    <w:rsid w:val="00E0729C"/>
    <w:rsid w:val="00E075B4"/>
    <w:rsid w:val="00E203CB"/>
    <w:rsid w:val="00E21124"/>
    <w:rsid w:val="00E21C32"/>
    <w:rsid w:val="00E2348D"/>
    <w:rsid w:val="00E2391F"/>
    <w:rsid w:val="00E25959"/>
    <w:rsid w:val="00E26B1F"/>
    <w:rsid w:val="00E3241A"/>
    <w:rsid w:val="00E331C5"/>
    <w:rsid w:val="00E3372C"/>
    <w:rsid w:val="00E3400D"/>
    <w:rsid w:val="00E35F0F"/>
    <w:rsid w:val="00E36EEF"/>
    <w:rsid w:val="00E37087"/>
    <w:rsid w:val="00E44749"/>
    <w:rsid w:val="00E45ABD"/>
    <w:rsid w:val="00E46741"/>
    <w:rsid w:val="00E50AE7"/>
    <w:rsid w:val="00E50C54"/>
    <w:rsid w:val="00E557D3"/>
    <w:rsid w:val="00E569C6"/>
    <w:rsid w:val="00E60121"/>
    <w:rsid w:val="00E65580"/>
    <w:rsid w:val="00E66587"/>
    <w:rsid w:val="00E666E4"/>
    <w:rsid w:val="00E66A33"/>
    <w:rsid w:val="00E66C0E"/>
    <w:rsid w:val="00E67CF5"/>
    <w:rsid w:val="00E71BD3"/>
    <w:rsid w:val="00E72299"/>
    <w:rsid w:val="00E740B0"/>
    <w:rsid w:val="00E745EC"/>
    <w:rsid w:val="00E75389"/>
    <w:rsid w:val="00E7703C"/>
    <w:rsid w:val="00E7752B"/>
    <w:rsid w:val="00E80D74"/>
    <w:rsid w:val="00E817F8"/>
    <w:rsid w:val="00E81F79"/>
    <w:rsid w:val="00E833AA"/>
    <w:rsid w:val="00E90889"/>
    <w:rsid w:val="00E916A7"/>
    <w:rsid w:val="00E92F94"/>
    <w:rsid w:val="00E94BC4"/>
    <w:rsid w:val="00EA1028"/>
    <w:rsid w:val="00EA4C53"/>
    <w:rsid w:val="00EA6064"/>
    <w:rsid w:val="00EB04CE"/>
    <w:rsid w:val="00EB22C5"/>
    <w:rsid w:val="00EB22F0"/>
    <w:rsid w:val="00EB22F6"/>
    <w:rsid w:val="00EB2572"/>
    <w:rsid w:val="00EB3845"/>
    <w:rsid w:val="00EB467B"/>
    <w:rsid w:val="00EB62E1"/>
    <w:rsid w:val="00EB657A"/>
    <w:rsid w:val="00EC0B6E"/>
    <w:rsid w:val="00EC23A8"/>
    <w:rsid w:val="00EC2864"/>
    <w:rsid w:val="00EC4D57"/>
    <w:rsid w:val="00EC6392"/>
    <w:rsid w:val="00EC67CF"/>
    <w:rsid w:val="00EC70ED"/>
    <w:rsid w:val="00ED2396"/>
    <w:rsid w:val="00ED25ED"/>
    <w:rsid w:val="00ED3EC9"/>
    <w:rsid w:val="00ED4263"/>
    <w:rsid w:val="00ED47FC"/>
    <w:rsid w:val="00EE0BAC"/>
    <w:rsid w:val="00EE6BEF"/>
    <w:rsid w:val="00EF1E10"/>
    <w:rsid w:val="00EF6625"/>
    <w:rsid w:val="00EF6BB1"/>
    <w:rsid w:val="00F003B2"/>
    <w:rsid w:val="00F0140B"/>
    <w:rsid w:val="00F02007"/>
    <w:rsid w:val="00F04973"/>
    <w:rsid w:val="00F11AE1"/>
    <w:rsid w:val="00F128E7"/>
    <w:rsid w:val="00F200EF"/>
    <w:rsid w:val="00F20287"/>
    <w:rsid w:val="00F21252"/>
    <w:rsid w:val="00F3014C"/>
    <w:rsid w:val="00F31925"/>
    <w:rsid w:val="00F32BE2"/>
    <w:rsid w:val="00F370BD"/>
    <w:rsid w:val="00F379D3"/>
    <w:rsid w:val="00F410EB"/>
    <w:rsid w:val="00F41243"/>
    <w:rsid w:val="00F41819"/>
    <w:rsid w:val="00F437FD"/>
    <w:rsid w:val="00F43A8E"/>
    <w:rsid w:val="00F44C99"/>
    <w:rsid w:val="00F4568A"/>
    <w:rsid w:val="00F45A5A"/>
    <w:rsid w:val="00F52812"/>
    <w:rsid w:val="00F536BC"/>
    <w:rsid w:val="00F542B5"/>
    <w:rsid w:val="00F54E7B"/>
    <w:rsid w:val="00F61106"/>
    <w:rsid w:val="00F638DC"/>
    <w:rsid w:val="00F63E31"/>
    <w:rsid w:val="00F64183"/>
    <w:rsid w:val="00F6486E"/>
    <w:rsid w:val="00F659AC"/>
    <w:rsid w:val="00F6614B"/>
    <w:rsid w:val="00F6790B"/>
    <w:rsid w:val="00F702A7"/>
    <w:rsid w:val="00F722B8"/>
    <w:rsid w:val="00F73F13"/>
    <w:rsid w:val="00F76F7A"/>
    <w:rsid w:val="00F80569"/>
    <w:rsid w:val="00F8251D"/>
    <w:rsid w:val="00F83B09"/>
    <w:rsid w:val="00F83BFF"/>
    <w:rsid w:val="00F84475"/>
    <w:rsid w:val="00F849D0"/>
    <w:rsid w:val="00F84BDA"/>
    <w:rsid w:val="00F85DA6"/>
    <w:rsid w:val="00F8644F"/>
    <w:rsid w:val="00F871AE"/>
    <w:rsid w:val="00F917B1"/>
    <w:rsid w:val="00F94599"/>
    <w:rsid w:val="00F959EE"/>
    <w:rsid w:val="00F95F72"/>
    <w:rsid w:val="00FA2D1A"/>
    <w:rsid w:val="00FA2D86"/>
    <w:rsid w:val="00FA3F4E"/>
    <w:rsid w:val="00FA63E2"/>
    <w:rsid w:val="00FA7EFB"/>
    <w:rsid w:val="00FB1A8F"/>
    <w:rsid w:val="00FB1D31"/>
    <w:rsid w:val="00FB2320"/>
    <w:rsid w:val="00FB5251"/>
    <w:rsid w:val="00FB52D5"/>
    <w:rsid w:val="00FB5EEA"/>
    <w:rsid w:val="00FB6C4C"/>
    <w:rsid w:val="00FB7233"/>
    <w:rsid w:val="00FC1B09"/>
    <w:rsid w:val="00FC1FF3"/>
    <w:rsid w:val="00FC282B"/>
    <w:rsid w:val="00FD093A"/>
    <w:rsid w:val="00FD3377"/>
    <w:rsid w:val="00FD4739"/>
    <w:rsid w:val="00FD4B67"/>
    <w:rsid w:val="00FD5389"/>
    <w:rsid w:val="00FD691D"/>
    <w:rsid w:val="00FE14CE"/>
    <w:rsid w:val="00FE26B7"/>
    <w:rsid w:val="00FE5991"/>
    <w:rsid w:val="00FE60B9"/>
    <w:rsid w:val="00FF142E"/>
    <w:rsid w:val="00FF185B"/>
    <w:rsid w:val="00FF2BCC"/>
    <w:rsid w:val="00FF6F5D"/>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8B9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2606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F2C48"/>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1F2C48"/>
  </w:style>
  <w:style w:type="paragraph" w:styleId="Stopka">
    <w:name w:val="footer"/>
    <w:basedOn w:val="Normalny"/>
    <w:link w:val="StopkaZnak"/>
    <w:uiPriority w:val="99"/>
    <w:unhideWhenUsed/>
    <w:rsid w:val="001F2C48"/>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1F2C48"/>
  </w:style>
  <w:style w:type="character" w:styleId="Uwydatnienie">
    <w:name w:val="Emphasis"/>
    <w:basedOn w:val="Domylnaczcionkaakapitu"/>
    <w:uiPriority w:val="20"/>
    <w:qFormat/>
    <w:rsid w:val="005E66B8"/>
    <w:rPr>
      <w:i/>
      <w:iCs/>
    </w:rPr>
  </w:style>
  <w:style w:type="character" w:styleId="Hipercze">
    <w:name w:val="Hyperlink"/>
    <w:basedOn w:val="Domylnaczcionkaakapitu"/>
    <w:uiPriority w:val="99"/>
    <w:unhideWhenUsed/>
    <w:rsid w:val="00F370BD"/>
    <w:rPr>
      <w:color w:val="0563C1" w:themeColor="hyperlink"/>
      <w:u w:val="single"/>
    </w:rPr>
  </w:style>
  <w:style w:type="character" w:styleId="Nierozpoznanawzmianka">
    <w:name w:val="Unresolved Mention"/>
    <w:basedOn w:val="Domylnaczcionkaakapitu"/>
    <w:uiPriority w:val="99"/>
    <w:semiHidden/>
    <w:unhideWhenUsed/>
    <w:rsid w:val="00F370BD"/>
    <w:rPr>
      <w:color w:val="605E5C"/>
      <w:shd w:val="clear" w:color="auto" w:fill="E1DFDD"/>
    </w:rPr>
  </w:style>
  <w:style w:type="paragraph" w:styleId="Akapitzlist">
    <w:name w:val="List Paragraph"/>
    <w:basedOn w:val="Normalny"/>
    <w:uiPriority w:val="34"/>
    <w:qFormat/>
    <w:rsid w:val="0049089D"/>
    <w:pPr>
      <w:ind w:left="720"/>
      <w:contextualSpacing/>
    </w:pPr>
  </w:style>
  <w:style w:type="paragraph" w:styleId="Tekstprzypisukocowego">
    <w:name w:val="endnote text"/>
    <w:basedOn w:val="Normalny"/>
    <w:link w:val="TekstprzypisukocowegoZnak"/>
    <w:uiPriority w:val="99"/>
    <w:semiHidden/>
    <w:unhideWhenUsed/>
    <w:rsid w:val="005817F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817F9"/>
    <w:rPr>
      <w:sz w:val="20"/>
      <w:szCs w:val="20"/>
    </w:rPr>
  </w:style>
  <w:style w:type="character" w:styleId="Odwoanieprzypisukocowego">
    <w:name w:val="endnote reference"/>
    <w:basedOn w:val="Domylnaczcionkaakapitu"/>
    <w:uiPriority w:val="99"/>
    <w:semiHidden/>
    <w:unhideWhenUsed/>
    <w:rsid w:val="005817F9"/>
    <w:rPr>
      <w:vertAlign w:val="superscript"/>
    </w:rPr>
  </w:style>
  <w:style w:type="character" w:styleId="Odwoaniedokomentarza">
    <w:name w:val="annotation reference"/>
    <w:basedOn w:val="Domylnaczcionkaakapitu"/>
    <w:uiPriority w:val="99"/>
    <w:semiHidden/>
    <w:unhideWhenUsed/>
    <w:rsid w:val="00283448"/>
    <w:rPr>
      <w:sz w:val="16"/>
      <w:szCs w:val="16"/>
    </w:rPr>
  </w:style>
  <w:style w:type="paragraph" w:styleId="Tekstkomentarza">
    <w:name w:val="annotation text"/>
    <w:basedOn w:val="Normalny"/>
    <w:link w:val="TekstkomentarzaZnak"/>
    <w:uiPriority w:val="99"/>
    <w:semiHidden/>
    <w:unhideWhenUsed/>
    <w:rsid w:val="0028344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83448"/>
    <w:rPr>
      <w:sz w:val="20"/>
      <w:szCs w:val="20"/>
    </w:rPr>
  </w:style>
  <w:style w:type="paragraph" w:styleId="Tematkomentarza">
    <w:name w:val="annotation subject"/>
    <w:basedOn w:val="Tekstkomentarza"/>
    <w:next w:val="Tekstkomentarza"/>
    <w:link w:val="TematkomentarzaZnak"/>
    <w:uiPriority w:val="99"/>
    <w:semiHidden/>
    <w:unhideWhenUsed/>
    <w:rsid w:val="00283448"/>
    <w:rPr>
      <w:b/>
      <w:bCs/>
    </w:rPr>
  </w:style>
  <w:style w:type="character" w:customStyle="1" w:styleId="TematkomentarzaZnak">
    <w:name w:val="Temat komentarza Znak"/>
    <w:basedOn w:val="TekstkomentarzaZnak"/>
    <w:link w:val="Tematkomentarza"/>
    <w:uiPriority w:val="99"/>
    <w:semiHidden/>
    <w:rsid w:val="00283448"/>
    <w:rPr>
      <w:b/>
      <w:bCs/>
      <w:sz w:val="20"/>
      <w:szCs w:val="20"/>
    </w:rPr>
  </w:style>
  <w:style w:type="paragraph" w:styleId="Tekstdymka">
    <w:name w:val="Balloon Text"/>
    <w:basedOn w:val="Normalny"/>
    <w:link w:val="TekstdymkaZnak"/>
    <w:uiPriority w:val="99"/>
    <w:semiHidden/>
    <w:unhideWhenUsed/>
    <w:rsid w:val="002834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3448"/>
    <w:rPr>
      <w:rFonts w:ascii="Segoe UI" w:hAnsi="Segoe UI" w:cs="Segoe UI"/>
      <w:sz w:val="18"/>
      <w:szCs w:val="18"/>
    </w:rPr>
  </w:style>
  <w:style w:type="character" w:styleId="UyteHipercze">
    <w:name w:val="FollowedHyperlink"/>
    <w:basedOn w:val="Domylnaczcionkaakapitu"/>
    <w:uiPriority w:val="99"/>
    <w:semiHidden/>
    <w:unhideWhenUsed/>
    <w:rsid w:val="00673D19"/>
    <w:rPr>
      <w:color w:val="954F72" w:themeColor="followedHyperlink"/>
      <w:u w:val="single"/>
    </w:rPr>
  </w:style>
  <w:style w:type="paragraph" w:styleId="NormalnyWeb">
    <w:name w:val="Normal (Web)"/>
    <w:basedOn w:val="Normalny"/>
    <w:uiPriority w:val="99"/>
    <w:semiHidden/>
    <w:unhideWhenUsed/>
    <w:rsid w:val="00EE6BEF"/>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styleId="Pogrubienie">
    <w:name w:val="Strong"/>
    <w:basedOn w:val="Domylnaczcionkaakapitu"/>
    <w:uiPriority w:val="22"/>
    <w:qFormat/>
    <w:rsid w:val="00EE6BEF"/>
    <w:rPr>
      <w:b/>
      <w:bCs/>
    </w:rPr>
  </w:style>
  <w:style w:type="character" w:customStyle="1" w:styleId="tlid-translation">
    <w:name w:val="tlid-translation"/>
    <w:basedOn w:val="Domylnaczcionkaakapitu"/>
    <w:rsid w:val="001A3BDA"/>
  </w:style>
  <w:style w:type="character" w:customStyle="1" w:styleId="Nagwek3Znak">
    <w:name w:val="Nagłówek 3 Znak"/>
    <w:basedOn w:val="Domylnaczcionkaakapitu"/>
    <w:link w:val="Nagwek3"/>
    <w:uiPriority w:val="9"/>
    <w:rsid w:val="002606B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87698">
      <w:bodyDiv w:val="1"/>
      <w:marLeft w:val="0"/>
      <w:marRight w:val="0"/>
      <w:marTop w:val="0"/>
      <w:marBottom w:val="0"/>
      <w:divBdr>
        <w:top w:val="none" w:sz="0" w:space="0" w:color="auto"/>
        <w:left w:val="none" w:sz="0" w:space="0" w:color="auto"/>
        <w:bottom w:val="none" w:sz="0" w:space="0" w:color="auto"/>
        <w:right w:val="none" w:sz="0" w:space="0" w:color="auto"/>
      </w:divBdr>
    </w:div>
    <w:div w:id="392779638">
      <w:bodyDiv w:val="1"/>
      <w:marLeft w:val="0"/>
      <w:marRight w:val="0"/>
      <w:marTop w:val="0"/>
      <w:marBottom w:val="0"/>
      <w:divBdr>
        <w:top w:val="none" w:sz="0" w:space="0" w:color="auto"/>
        <w:left w:val="none" w:sz="0" w:space="0" w:color="auto"/>
        <w:bottom w:val="none" w:sz="0" w:space="0" w:color="auto"/>
        <w:right w:val="none" w:sz="0" w:space="0" w:color="auto"/>
      </w:divBdr>
    </w:div>
    <w:div w:id="830104693">
      <w:bodyDiv w:val="1"/>
      <w:marLeft w:val="0"/>
      <w:marRight w:val="0"/>
      <w:marTop w:val="0"/>
      <w:marBottom w:val="0"/>
      <w:divBdr>
        <w:top w:val="none" w:sz="0" w:space="0" w:color="auto"/>
        <w:left w:val="none" w:sz="0" w:space="0" w:color="auto"/>
        <w:bottom w:val="none" w:sz="0" w:space="0" w:color="auto"/>
        <w:right w:val="none" w:sz="0" w:space="0" w:color="auto"/>
      </w:divBdr>
      <w:divsChild>
        <w:div w:id="477497689">
          <w:marLeft w:val="0"/>
          <w:marRight w:val="0"/>
          <w:marTop w:val="0"/>
          <w:marBottom w:val="0"/>
          <w:divBdr>
            <w:top w:val="none" w:sz="0" w:space="0" w:color="auto"/>
            <w:left w:val="none" w:sz="0" w:space="0" w:color="auto"/>
            <w:bottom w:val="none" w:sz="0" w:space="0" w:color="auto"/>
            <w:right w:val="none" w:sz="0" w:space="0" w:color="auto"/>
          </w:divBdr>
          <w:divsChild>
            <w:div w:id="20312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2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rpo.com.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sistech.eu" TargetMode="External"/><Relationship Id="rId12" Type="http://schemas.openxmlformats.org/officeDocument/2006/relationships/hyperlink" Target="https://www.facebook.com/zycie.Ceye.pisane/?_rdc=2&amp;_rd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arpo.com.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ssistech.eu" TargetMode="External"/><Relationship Id="rId4" Type="http://schemas.openxmlformats.org/officeDocument/2006/relationships/webSettings" Target="webSettings.xml"/><Relationship Id="rId9" Type="http://schemas.openxmlformats.org/officeDocument/2006/relationships/hyperlink" Target="https://www.facebook.com/zycie.Ceye.pisane/?_rdc=2&amp;_rdr"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3933</Words>
  <Characters>23525</Characters>
  <Application>Microsoft Office Word</Application>
  <DocSecurity>0</DocSecurity>
  <Lines>351</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2019-08-28T12:12:00Z</dcterms:created>
  <dcterms:modified xsi:type="dcterms:W3CDTF">2019-08-28T12:12:00Z</dcterms:modified>
</cp:coreProperties>
</file>