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225" w:rsidRDefault="00E57225" w:rsidP="00E57225">
      <w:pPr>
        <w:spacing w:line="360" w:lineRule="auto"/>
        <w:jc w:val="both"/>
        <w:rPr>
          <w:rFonts w:ascii="Times New Roman" w:hAnsi="Times New Roman" w:cs="Times New Roman"/>
          <w:b/>
          <w:sz w:val="24"/>
          <w:szCs w:val="24"/>
        </w:rPr>
      </w:pPr>
    </w:p>
    <w:p w:rsidR="001E1569" w:rsidRDefault="00C07B85" w:rsidP="00BF3C8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Edukacja STEM </w:t>
      </w:r>
      <w:r w:rsidR="001E1569">
        <w:rPr>
          <w:rFonts w:ascii="Times New Roman" w:hAnsi="Times New Roman" w:cs="Times New Roman"/>
          <w:b/>
          <w:sz w:val="24"/>
          <w:szCs w:val="24"/>
        </w:rPr>
        <w:t>a aktywność poznawcza dziecka w wieku przedszkolnym</w:t>
      </w:r>
    </w:p>
    <w:p w:rsidR="00646847" w:rsidRPr="002E625A" w:rsidRDefault="002E625A" w:rsidP="00BF3C88">
      <w:pPr>
        <w:spacing w:line="360" w:lineRule="auto"/>
        <w:jc w:val="center"/>
        <w:rPr>
          <w:rFonts w:ascii="Times New Roman" w:hAnsi="Times New Roman" w:cs="Times New Roman"/>
          <w:b/>
          <w:sz w:val="24"/>
          <w:szCs w:val="24"/>
          <w:lang w:val="en-US"/>
        </w:rPr>
      </w:pPr>
      <w:r w:rsidRPr="002E625A">
        <w:rPr>
          <w:rFonts w:ascii="Times New Roman" w:hAnsi="Times New Roman" w:cs="Times New Roman"/>
          <w:b/>
          <w:sz w:val="24"/>
          <w:szCs w:val="24"/>
          <w:lang w:val="en-US"/>
        </w:rPr>
        <w:t xml:space="preserve">STEM Education </w:t>
      </w:r>
      <w:r>
        <w:rPr>
          <w:rFonts w:ascii="Times New Roman" w:hAnsi="Times New Roman" w:cs="Times New Roman"/>
          <w:b/>
          <w:sz w:val="24"/>
          <w:szCs w:val="24"/>
          <w:lang w:val="en-US"/>
        </w:rPr>
        <w:t>a</w:t>
      </w:r>
      <w:r w:rsidRPr="002E625A">
        <w:rPr>
          <w:rFonts w:ascii="Times New Roman" w:hAnsi="Times New Roman" w:cs="Times New Roman"/>
          <w:b/>
          <w:sz w:val="24"/>
          <w:szCs w:val="24"/>
          <w:lang w:val="en-US"/>
        </w:rPr>
        <w:t xml:space="preserve">nd Cognitive Activity </w:t>
      </w:r>
      <w:r>
        <w:rPr>
          <w:rFonts w:ascii="Times New Roman" w:hAnsi="Times New Roman" w:cs="Times New Roman"/>
          <w:b/>
          <w:sz w:val="24"/>
          <w:szCs w:val="24"/>
          <w:lang w:val="en-US"/>
        </w:rPr>
        <w:t>o</w:t>
      </w:r>
      <w:r w:rsidRPr="002E625A">
        <w:rPr>
          <w:rFonts w:ascii="Times New Roman" w:hAnsi="Times New Roman" w:cs="Times New Roman"/>
          <w:b/>
          <w:sz w:val="24"/>
          <w:szCs w:val="24"/>
          <w:lang w:val="en-US"/>
        </w:rPr>
        <w:t>f Pre-School-Age Children</w:t>
      </w:r>
    </w:p>
    <w:p w:rsidR="00E57225" w:rsidRDefault="00E57225" w:rsidP="00E5722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Abstrakt </w:t>
      </w:r>
    </w:p>
    <w:p w:rsidR="00EB7CAC" w:rsidRDefault="00F215D3" w:rsidP="0019707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Problematyka badawcza </w:t>
      </w:r>
      <w:r w:rsidR="00835F51">
        <w:rPr>
          <w:rFonts w:ascii="Times New Roman" w:hAnsi="Times New Roman" w:cs="Times New Roman"/>
          <w:sz w:val="24"/>
          <w:szCs w:val="24"/>
        </w:rPr>
        <w:t xml:space="preserve">artykułu </w:t>
      </w:r>
      <w:r>
        <w:rPr>
          <w:rFonts w:ascii="Times New Roman" w:hAnsi="Times New Roman" w:cs="Times New Roman"/>
          <w:sz w:val="24"/>
          <w:szCs w:val="24"/>
        </w:rPr>
        <w:t xml:space="preserve">koncentruje się na </w:t>
      </w:r>
      <w:r w:rsidR="001E1569" w:rsidRPr="001E1569">
        <w:rPr>
          <w:rFonts w:ascii="Times New Roman" w:hAnsi="Times New Roman" w:cs="Times New Roman"/>
          <w:sz w:val="24"/>
          <w:szCs w:val="24"/>
        </w:rPr>
        <w:t>ukazani</w:t>
      </w:r>
      <w:r>
        <w:rPr>
          <w:rFonts w:ascii="Times New Roman" w:hAnsi="Times New Roman" w:cs="Times New Roman"/>
          <w:sz w:val="24"/>
          <w:szCs w:val="24"/>
        </w:rPr>
        <w:t>u</w:t>
      </w:r>
      <w:r w:rsidR="00A24D48">
        <w:rPr>
          <w:rFonts w:ascii="Times New Roman" w:hAnsi="Times New Roman" w:cs="Times New Roman"/>
          <w:sz w:val="24"/>
          <w:szCs w:val="24"/>
        </w:rPr>
        <w:t xml:space="preserve"> specyfiki edukacji STEM jako przestrzeni sprzyjającej rozwojowi aktywności poznawczej dziecka w wieku przedszkolnym. </w:t>
      </w:r>
      <w:r>
        <w:rPr>
          <w:rFonts w:ascii="Times New Roman" w:hAnsi="Times New Roman" w:cs="Times New Roman"/>
          <w:sz w:val="24"/>
          <w:szCs w:val="24"/>
        </w:rPr>
        <w:t xml:space="preserve">Celem prowadzonych badań jest rozpoznanie wymiarów rzeczywistości dziecka, które stanowią dla niego ważne doświadczenia naukowe. Przedmiotem analiz uczyniono wypowiedzenia </w:t>
      </w:r>
      <w:r w:rsidR="00173405">
        <w:rPr>
          <w:rFonts w:ascii="Times New Roman" w:hAnsi="Times New Roman" w:cs="Times New Roman"/>
          <w:sz w:val="24"/>
          <w:szCs w:val="24"/>
        </w:rPr>
        <w:t xml:space="preserve">54 dzieci w starszym wieku przedszkolnym ze środowiska wielkomiejskiego.  Wypowiedzenia dzieci przybrały formę pytań. Metodą badania była analiza treści. Tło dla badań stanowi przedstawienie istoty dokonujących się przemian w przestrzeni edukacji. </w:t>
      </w:r>
      <w:r w:rsidR="00A24D48">
        <w:rPr>
          <w:rFonts w:ascii="Times New Roman" w:hAnsi="Times New Roman" w:cs="Times New Roman"/>
          <w:sz w:val="24"/>
          <w:szCs w:val="24"/>
        </w:rPr>
        <w:t xml:space="preserve">Kierunek zmian określa koncepcja STEM powstała dla podniesienia efektywności edukacji oraz poprawy jej jakości. </w:t>
      </w:r>
      <w:r w:rsidR="00BA65D1">
        <w:rPr>
          <w:rFonts w:ascii="Times New Roman" w:hAnsi="Times New Roman" w:cs="Times New Roman"/>
          <w:sz w:val="24"/>
          <w:szCs w:val="24"/>
        </w:rPr>
        <w:t xml:space="preserve">W </w:t>
      </w:r>
      <w:r w:rsidR="00173405">
        <w:rPr>
          <w:rFonts w:ascii="Times New Roman" w:hAnsi="Times New Roman" w:cs="Times New Roman"/>
          <w:sz w:val="24"/>
          <w:szCs w:val="24"/>
        </w:rPr>
        <w:t xml:space="preserve">jej </w:t>
      </w:r>
      <w:r w:rsidR="00BA65D1">
        <w:rPr>
          <w:rFonts w:ascii="Times New Roman" w:hAnsi="Times New Roman" w:cs="Times New Roman"/>
          <w:sz w:val="24"/>
          <w:szCs w:val="24"/>
        </w:rPr>
        <w:t>zakres</w:t>
      </w:r>
      <w:r w:rsidR="00173405">
        <w:rPr>
          <w:rFonts w:ascii="Times New Roman" w:hAnsi="Times New Roman" w:cs="Times New Roman"/>
          <w:sz w:val="24"/>
          <w:szCs w:val="24"/>
        </w:rPr>
        <w:t xml:space="preserve"> </w:t>
      </w:r>
      <w:r w:rsidR="00BA65D1">
        <w:rPr>
          <w:rFonts w:ascii="Times New Roman" w:hAnsi="Times New Roman" w:cs="Times New Roman"/>
          <w:sz w:val="24"/>
          <w:szCs w:val="24"/>
        </w:rPr>
        <w:t xml:space="preserve">wchodzą nauki ścisłe, technologia, inżynieria, matematyka. </w:t>
      </w:r>
      <w:r w:rsidR="00EB7CAC">
        <w:rPr>
          <w:rFonts w:ascii="Times New Roman" w:hAnsi="Times New Roman" w:cs="Times New Roman"/>
          <w:sz w:val="24"/>
          <w:szCs w:val="24"/>
        </w:rPr>
        <w:t xml:space="preserve">W edukacji STEM podkreśla się możliwość elastycznego reagowania na zmiany oraz radzenia sobie z </w:t>
      </w:r>
      <w:r w:rsidR="00197079">
        <w:rPr>
          <w:rFonts w:ascii="Times New Roman" w:hAnsi="Times New Roman" w:cs="Times New Roman"/>
          <w:sz w:val="24"/>
          <w:szCs w:val="24"/>
        </w:rPr>
        <w:t xml:space="preserve">ich </w:t>
      </w:r>
      <w:r w:rsidR="00EB7CAC">
        <w:rPr>
          <w:rFonts w:ascii="Times New Roman" w:hAnsi="Times New Roman" w:cs="Times New Roman"/>
          <w:sz w:val="24"/>
          <w:szCs w:val="24"/>
        </w:rPr>
        <w:t>nieprzewidywalnością</w:t>
      </w:r>
      <w:r w:rsidR="00D74FBB">
        <w:rPr>
          <w:rFonts w:ascii="Times New Roman" w:hAnsi="Times New Roman" w:cs="Times New Roman"/>
          <w:sz w:val="24"/>
          <w:szCs w:val="24"/>
        </w:rPr>
        <w:t xml:space="preserve">. Pożądane jest rozwijanie zainteresowania edukacją STEM od najmłodszych lat. </w:t>
      </w:r>
      <w:r w:rsidR="00704C87">
        <w:rPr>
          <w:rFonts w:ascii="Times New Roman" w:hAnsi="Times New Roman" w:cs="Times New Roman"/>
          <w:sz w:val="24"/>
          <w:szCs w:val="24"/>
        </w:rPr>
        <w:t>E</w:t>
      </w:r>
      <w:r w:rsidR="004571B4">
        <w:rPr>
          <w:rFonts w:ascii="Times New Roman" w:hAnsi="Times New Roman" w:cs="Times New Roman"/>
          <w:sz w:val="24"/>
          <w:szCs w:val="24"/>
        </w:rPr>
        <w:t xml:space="preserve">dukacja oparta na tematach STEM staje się przestrzenią wyzwalającą kreatywność i zaangażowanie uczących się. Staje się generatorem pomysłów i impulsem dla innowacji. W ostatniej części artykułu przedstawiono doniesienia z badań </w:t>
      </w:r>
      <w:r w:rsidR="001E1080">
        <w:rPr>
          <w:rFonts w:ascii="Times New Roman" w:hAnsi="Times New Roman" w:cs="Times New Roman"/>
          <w:sz w:val="24"/>
          <w:szCs w:val="24"/>
        </w:rPr>
        <w:t xml:space="preserve">na temat ciekawości poznawczej dzieci w starszym wieku przedszkolnym wyrażającej się w pytaniach </w:t>
      </w:r>
      <w:r w:rsidR="003E3895">
        <w:rPr>
          <w:rFonts w:ascii="Times New Roman" w:hAnsi="Times New Roman" w:cs="Times New Roman"/>
          <w:sz w:val="24"/>
          <w:szCs w:val="24"/>
        </w:rPr>
        <w:t>badanych</w:t>
      </w:r>
      <w:r w:rsidR="001E1080">
        <w:rPr>
          <w:rFonts w:ascii="Times New Roman" w:hAnsi="Times New Roman" w:cs="Times New Roman"/>
          <w:sz w:val="24"/>
          <w:szCs w:val="24"/>
        </w:rPr>
        <w:t xml:space="preserve">. </w:t>
      </w:r>
      <w:r w:rsidR="003E3895">
        <w:rPr>
          <w:rFonts w:ascii="Times New Roman" w:hAnsi="Times New Roman" w:cs="Times New Roman"/>
          <w:sz w:val="24"/>
          <w:szCs w:val="24"/>
        </w:rPr>
        <w:t xml:space="preserve">Dla zobrazowania </w:t>
      </w:r>
      <w:r w:rsidR="009B0111">
        <w:rPr>
          <w:rFonts w:ascii="Times New Roman" w:hAnsi="Times New Roman" w:cs="Times New Roman"/>
          <w:sz w:val="24"/>
          <w:szCs w:val="24"/>
        </w:rPr>
        <w:t>treści</w:t>
      </w:r>
      <w:r w:rsidR="00704C87">
        <w:rPr>
          <w:rFonts w:ascii="Times New Roman" w:hAnsi="Times New Roman" w:cs="Times New Roman"/>
          <w:sz w:val="24"/>
          <w:szCs w:val="24"/>
        </w:rPr>
        <w:t xml:space="preserve"> </w:t>
      </w:r>
      <w:r w:rsidR="005272EF">
        <w:rPr>
          <w:rFonts w:ascii="Times New Roman" w:hAnsi="Times New Roman" w:cs="Times New Roman"/>
          <w:sz w:val="24"/>
          <w:szCs w:val="24"/>
        </w:rPr>
        <w:t>doświadcze</w:t>
      </w:r>
      <w:r w:rsidR="00704C87">
        <w:rPr>
          <w:rFonts w:ascii="Times New Roman" w:hAnsi="Times New Roman" w:cs="Times New Roman"/>
          <w:sz w:val="24"/>
          <w:szCs w:val="24"/>
        </w:rPr>
        <w:t>ń</w:t>
      </w:r>
      <w:r w:rsidR="005272EF">
        <w:rPr>
          <w:rFonts w:ascii="Times New Roman" w:hAnsi="Times New Roman" w:cs="Times New Roman"/>
          <w:sz w:val="24"/>
          <w:szCs w:val="24"/>
        </w:rPr>
        <w:t xml:space="preserve"> </w:t>
      </w:r>
      <w:r w:rsidR="00287846">
        <w:rPr>
          <w:rFonts w:ascii="Times New Roman" w:hAnsi="Times New Roman" w:cs="Times New Roman"/>
          <w:sz w:val="24"/>
          <w:szCs w:val="24"/>
        </w:rPr>
        <w:t xml:space="preserve">dzieci </w:t>
      </w:r>
      <w:r w:rsidR="009B0111">
        <w:rPr>
          <w:rFonts w:ascii="Times New Roman" w:hAnsi="Times New Roman" w:cs="Times New Roman"/>
          <w:sz w:val="24"/>
          <w:szCs w:val="24"/>
        </w:rPr>
        <w:t xml:space="preserve">związanych z </w:t>
      </w:r>
      <w:r w:rsidR="005272EF">
        <w:rPr>
          <w:rFonts w:ascii="Times New Roman" w:hAnsi="Times New Roman" w:cs="Times New Roman"/>
          <w:sz w:val="24"/>
          <w:szCs w:val="24"/>
        </w:rPr>
        <w:t>nauk</w:t>
      </w:r>
      <w:r w:rsidR="009B0111">
        <w:rPr>
          <w:rFonts w:ascii="Times New Roman" w:hAnsi="Times New Roman" w:cs="Times New Roman"/>
          <w:sz w:val="24"/>
          <w:szCs w:val="24"/>
        </w:rPr>
        <w:t>ą</w:t>
      </w:r>
      <w:r w:rsidR="005272EF">
        <w:rPr>
          <w:rFonts w:ascii="Times New Roman" w:hAnsi="Times New Roman" w:cs="Times New Roman"/>
          <w:sz w:val="24"/>
          <w:szCs w:val="24"/>
        </w:rPr>
        <w:t xml:space="preserve">, </w:t>
      </w:r>
      <w:r w:rsidR="001E1080">
        <w:rPr>
          <w:rFonts w:ascii="Times New Roman" w:hAnsi="Times New Roman" w:cs="Times New Roman"/>
          <w:sz w:val="24"/>
          <w:szCs w:val="24"/>
        </w:rPr>
        <w:t>przywoł</w:t>
      </w:r>
      <w:r w:rsidR="005272EF">
        <w:rPr>
          <w:rFonts w:ascii="Times New Roman" w:hAnsi="Times New Roman" w:cs="Times New Roman"/>
          <w:sz w:val="24"/>
          <w:szCs w:val="24"/>
        </w:rPr>
        <w:t>ywano</w:t>
      </w:r>
      <w:r w:rsidR="001E1080">
        <w:rPr>
          <w:rFonts w:ascii="Times New Roman" w:hAnsi="Times New Roman" w:cs="Times New Roman"/>
          <w:sz w:val="24"/>
          <w:szCs w:val="24"/>
        </w:rPr>
        <w:t xml:space="preserve"> wypowiedzi badanych. Przeprowadzone analizy ukazują potencjał naukowy dziecka</w:t>
      </w:r>
      <w:r w:rsidR="00197079">
        <w:rPr>
          <w:rFonts w:ascii="Times New Roman" w:hAnsi="Times New Roman" w:cs="Times New Roman"/>
          <w:sz w:val="24"/>
          <w:szCs w:val="24"/>
        </w:rPr>
        <w:t xml:space="preserve"> oraz</w:t>
      </w:r>
      <w:r w:rsidR="001E1080">
        <w:rPr>
          <w:rFonts w:ascii="Times New Roman" w:hAnsi="Times New Roman" w:cs="Times New Roman"/>
          <w:sz w:val="24"/>
          <w:szCs w:val="24"/>
        </w:rPr>
        <w:t xml:space="preserve"> stanowią rozpoznanie w kierunku personalizacji treści</w:t>
      </w:r>
      <w:r w:rsidR="00197079">
        <w:rPr>
          <w:rFonts w:ascii="Times New Roman" w:hAnsi="Times New Roman" w:cs="Times New Roman"/>
          <w:sz w:val="24"/>
          <w:szCs w:val="24"/>
        </w:rPr>
        <w:t xml:space="preserve"> w edukacji.</w:t>
      </w:r>
      <w:r w:rsidR="001E1080">
        <w:rPr>
          <w:rFonts w:ascii="Times New Roman" w:hAnsi="Times New Roman" w:cs="Times New Roman"/>
          <w:sz w:val="24"/>
          <w:szCs w:val="24"/>
        </w:rPr>
        <w:t xml:space="preserve"> </w:t>
      </w:r>
    </w:p>
    <w:p w:rsidR="00E57225" w:rsidRPr="000F1FD0" w:rsidRDefault="00BA65D1" w:rsidP="00E5722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57225" w:rsidRPr="00681D50">
        <w:rPr>
          <w:rFonts w:ascii="Times New Roman" w:hAnsi="Times New Roman" w:cs="Times New Roman"/>
          <w:b/>
          <w:sz w:val="24"/>
          <w:szCs w:val="24"/>
        </w:rPr>
        <w:t xml:space="preserve">Słowa kluczowe: </w:t>
      </w:r>
      <w:r w:rsidR="000F1FD0">
        <w:rPr>
          <w:rFonts w:ascii="Times New Roman" w:hAnsi="Times New Roman" w:cs="Times New Roman"/>
          <w:sz w:val="24"/>
          <w:szCs w:val="24"/>
        </w:rPr>
        <w:t xml:space="preserve">edukacja STEM, ciekawość poznawcza, </w:t>
      </w:r>
      <w:r w:rsidR="00646847">
        <w:rPr>
          <w:rFonts w:ascii="Times New Roman" w:hAnsi="Times New Roman" w:cs="Times New Roman"/>
          <w:sz w:val="24"/>
          <w:szCs w:val="24"/>
        </w:rPr>
        <w:t>potencjał naukowy dziecka</w:t>
      </w:r>
    </w:p>
    <w:p w:rsidR="002E625A" w:rsidRPr="002E625A" w:rsidRDefault="002E625A" w:rsidP="002E625A">
      <w:pPr>
        <w:spacing w:line="360" w:lineRule="auto"/>
        <w:jc w:val="both"/>
        <w:rPr>
          <w:rFonts w:ascii="Times New Roman" w:eastAsia="Calibri" w:hAnsi="Times New Roman" w:cs="Times New Roman"/>
          <w:b/>
          <w:sz w:val="24"/>
          <w:szCs w:val="24"/>
          <w:lang w:val="en-US"/>
        </w:rPr>
      </w:pPr>
      <w:r w:rsidRPr="002E625A">
        <w:rPr>
          <w:rFonts w:ascii="Times New Roman" w:eastAsia="Calibri" w:hAnsi="Times New Roman" w:cs="Times New Roman"/>
          <w:b/>
          <w:sz w:val="24"/>
          <w:szCs w:val="24"/>
          <w:lang w:val="en-US"/>
        </w:rPr>
        <w:t xml:space="preserve">Abstract </w:t>
      </w:r>
    </w:p>
    <w:p w:rsidR="002E625A" w:rsidRPr="002E625A" w:rsidRDefault="002E625A" w:rsidP="002E625A">
      <w:pPr>
        <w:spacing w:line="360" w:lineRule="auto"/>
        <w:ind w:firstLine="708"/>
        <w:jc w:val="both"/>
        <w:rPr>
          <w:rFonts w:ascii="Times New Roman" w:eastAsia="Calibri" w:hAnsi="Times New Roman" w:cs="Times New Roman"/>
          <w:sz w:val="24"/>
          <w:szCs w:val="24"/>
          <w:lang w:val="en-US"/>
        </w:rPr>
      </w:pPr>
      <w:r w:rsidRPr="002E625A">
        <w:rPr>
          <w:rFonts w:ascii="Times New Roman" w:eastAsia="Calibri" w:hAnsi="Times New Roman" w:cs="Times New Roman"/>
          <w:sz w:val="24"/>
          <w:szCs w:val="24"/>
          <w:lang w:val="en-US"/>
        </w:rPr>
        <w:t xml:space="preserve">The research issue of the article focuses on presenting the specificity of STEM education as a space conducive to the development of cognitive activity of a child at pre-school age. The aim of the research is to recognize the dimensions of the child's reality, which are important scientific experiences for him/her. The subject of the analysis was the termination of 54 older preschool children from the metropolitan environment. The children's utterances took the form of questions. The research method was content analysis. The </w:t>
      </w:r>
      <w:r w:rsidRPr="002E625A">
        <w:rPr>
          <w:rFonts w:ascii="Times New Roman" w:eastAsia="Calibri" w:hAnsi="Times New Roman" w:cs="Times New Roman"/>
          <w:sz w:val="24"/>
          <w:szCs w:val="24"/>
          <w:lang w:val="en-US"/>
        </w:rPr>
        <w:lastRenderedPageBreak/>
        <w:t xml:space="preserve">background for the research is the presentation of the essence of the transformations taking place in the space of education. The direction of change is determined by the STEM concept, which was created to increase the effectiveness of education and improve its quality. Its scope includes science, technology, engineering and mathematics. STEM education </w:t>
      </w:r>
      <w:proofErr w:type="spellStart"/>
      <w:r w:rsidRPr="002E625A">
        <w:rPr>
          <w:rFonts w:ascii="Times New Roman" w:eastAsia="Calibri" w:hAnsi="Times New Roman" w:cs="Times New Roman"/>
          <w:sz w:val="24"/>
          <w:szCs w:val="24"/>
          <w:lang w:val="en-US"/>
        </w:rPr>
        <w:t>emphasises</w:t>
      </w:r>
      <w:proofErr w:type="spellEnd"/>
      <w:r w:rsidRPr="002E625A">
        <w:rPr>
          <w:rFonts w:ascii="Times New Roman" w:eastAsia="Calibri" w:hAnsi="Times New Roman" w:cs="Times New Roman"/>
          <w:sz w:val="24"/>
          <w:szCs w:val="24"/>
          <w:lang w:val="en-US"/>
        </w:rPr>
        <w:t xml:space="preserve"> the ability to respond flexibly to change and to cope with its unpredictability. It is desirable to develop an interest in STEM education from an early age. Education based on STEM themes becomes a space that triggers creativity and involvement of learners. It becomes a generator of ideas and an impulse for innovation. The last part of the article presents reports from research on the cognitive curiosity of older preschool children expressed in the questions of the respondents. In order to illustrate the content of children's experiences related to science, the respondents' statements were referred to. The conducted analyses show the scientific potential of the child and constitute a recognition in the direction of personalization of the content in education. </w:t>
      </w:r>
    </w:p>
    <w:p w:rsidR="002E625A" w:rsidRPr="002E625A" w:rsidRDefault="002E625A" w:rsidP="002E625A">
      <w:pPr>
        <w:spacing w:line="360" w:lineRule="auto"/>
        <w:jc w:val="both"/>
        <w:rPr>
          <w:rFonts w:ascii="Times New Roman" w:eastAsia="Calibri" w:hAnsi="Times New Roman" w:cs="Times New Roman"/>
          <w:sz w:val="24"/>
          <w:szCs w:val="24"/>
          <w:lang w:val="en-US"/>
        </w:rPr>
      </w:pPr>
      <w:r w:rsidRPr="002E625A">
        <w:rPr>
          <w:rFonts w:ascii="Times New Roman" w:eastAsia="Calibri" w:hAnsi="Times New Roman" w:cs="Times New Roman"/>
          <w:b/>
          <w:sz w:val="24"/>
          <w:szCs w:val="24"/>
          <w:lang w:val="en-US"/>
        </w:rPr>
        <w:t xml:space="preserve"> Keywords: </w:t>
      </w:r>
      <w:r w:rsidRPr="002E625A">
        <w:rPr>
          <w:rFonts w:ascii="Times New Roman" w:eastAsia="Calibri" w:hAnsi="Times New Roman" w:cs="Times New Roman"/>
          <w:sz w:val="24"/>
          <w:szCs w:val="24"/>
          <w:lang w:val="en-US"/>
        </w:rPr>
        <w:t>STEM education, cognitive curiosity, scientific potential of a child</w:t>
      </w:r>
    </w:p>
    <w:p w:rsidR="00D55C31" w:rsidRPr="006F2B88" w:rsidRDefault="00D55C31" w:rsidP="00C27FE2">
      <w:pPr>
        <w:spacing w:line="360" w:lineRule="auto"/>
        <w:jc w:val="both"/>
        <w:rPr>
          <w:rFonts w:ascii="Times New Roman" w:hAnsi="Times New Roman" w:cs="Times New Roman"/>
          <w:b/>
          <w:i/>
          <w:sz w:val="24"/>
          <w:szCs w:val="24"/>
        </w:rPr>
      </w:pPr>
      <w:r w:rsidRPr="006F2B88">
        <w:rPr>
          <w:rFonts w:ascii="Times New Roman" w:hAnsi="Times New Roman" w:cs="Times New Roman"/>
          <w:b/>
          <w:i/>
          <w:sz w:val="24"/>
          <w:szCs w:val="24"/>
        </w:rPr>
        <w:t>Specyfika poznawania rzeczywistości w XXI wieku</w:t>
      </w:r>
      <w:r w:rsidR="007208A0" w:rsidRPr="006F2B88">
        <w:rPr>
          <w:rFonts w:ascii="Times New Roman" w:hAnsi="Times New Roman" w:cs="Times New Roman"/>
          <w:b/>
          <w:i/>
          <w:sz w:val="24"/>
          <w:szCs w:val="24"/>
        </w:rPr>
        <w:t xml:space="preserve"> – </w:t>
      </w:r>
      <w:r w:rsidR="009D0263" w:rsidRPr="006F2B88">
        <w:rPr>
          <w:rFonts w:ascii="Times New Roman" w:hAnsi="Times New Roman" w:cs="Times New Roman"/>
          <w:b/>
          <w:i/>
          <w:sz w:val="24"/>
          <w:szCs w:val="24"/>
        </w:rPr>
        <w:t>implikacje dla edukacji</w:t>
      </w:r>
    </w:p>
    <w:p w:rsidR="00DA6B09" w:rsidRDefault="008E081C" w:rsidP="001923F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Rzeczywistość zmienia się w niewyobrażalnym tempie, zmienia się </w:t>
      </w:r>
      <w:r w:rsidR="004C047E">
        <w:rPr>
          <w:rFonts w:ascii="Times New Roman" w:hAnsi="Times New Roman" w:cs="Times New Roman"/>
          <w:sz w:val="24"/>
          <w:szCs w:val="24"/>
        </w:rPr>
        <w:t xml:space="preserve">sposób </w:t>
      </w:r>
      <w:r>
        <w:rPr>
          <w:rFonts w:ascii="Times New Roman" w:hAnsi="Times New Roman" w:cs="Times New Roman"/>
          <w:sz w:val="24"/>
          <w:szCs w:val="24"/>
        </w:rPr>
        <w:t>jej poznawani</w:t>
      </w:r>
      <w:r w:rsidR="004C047E">
        <w:rPr>
          <w:rFonts w:ascii="Times New Roman" w:hAnsi="Times New Roman" w:cs="Times New Roman"/>
          <w:sz w:val="24"/>
          <w:szCs w:val="24"/>
        </w:rPr>
        <w:t>a</w:t>
      </w:r>
      <w:r>
        <w:rPr>
          <w:rFonts w:ascii="Times New Roman" w:hAnsi="Times New Roman" w:cs="Times New Roman"/>
          <w:sz w:val="24"/>
          <w:szCs w:val="24"/>
        </w:rPr>
        <w:t>, zmi</w:t>
      </w:r>
      <w:r w:rsidR="00A50662">
        <w:rPr>
          <w:rFonts w:ascii="Times New Roman" w:hAnsi="Times New Roman" w:cs="Times New Roman"/>
          <w:sz w:val="24"/>
          <w:szCs w:val="24"/>
        </w:rPr>
        <w:t>anie</w:t>
      </w:r>
      <w:r w:rsidR="007B4491">
        <w:rPr>
          <w:rFonts w:ascii="Times New Roman" w:hAnsi="Times New Roman" w:cs="Times New Roman"/>
          <w:sz w:val="24"/>
          <w:szCs w:val="24"/>
        </w:rPr>
        <w:t xml:space="preserve"> </w:t>
      </w:r>
      <w:r w:rsidR="00A50662">
        <w:rPr>
          <w:rFonts w:ascii="Times New Roman" w:hAnsi="Times New Roman" w:cs="Times New Roman"/>
          <w:sz w:val="24"/>
          <w:szCs w:val="24"/>
        </w:rPr>
        <w:t xml:space="preserve">ulega </w:t>
      </w:r>
      <w:r w:rsidR="007B4491">
        <w:rPr>
          <w:rFonts w:ascii="Times New Roman" w:hAnsi="Times New Roman" w:cs="Times New Roman"/>
          <w:sz w:val="24"/>
          <w:szCs w:val="24"/>
        </w:rPr>
        <w:t>też</w:t>
      </w:r>
      <w:r w:rsidR="0065653C">
        <w:rPr>
          <w:rFonts w:ascii="Times New Roman" w:hAnsi="Times New Roman" w:cs="Times New Roman"/>
          <w:sz w:val="24"/>
          <w:szCs w:val="24"/>
        </w:rPr>
        <w:t xml:space="preserve"> </w:t>
      </w:r>
      <w:r>
        <w:rPr>
          <w:rFonts w:ascii="Times New Roman" w:hAnsi="Times New Roman" w:cs="Times New Roman"/>
          <w:sz w:val="24"/>
          <w:szCs w:val="24"/>
        </w:rPr>
        <w:t>edukacj</w:t>
      </w:r>
      <w:r w:rsidR="004C047E">
        <w:rPr>
          <w:rFonts w:ascii="Times New Roman" w:hAnsi="Times New Roman" w:cs="Times New Roman"/>
          <w:sz w:val="24"/>
          <w:szCs w:val="24"/>
        </w:rPr>
        <w:t>a</w:t>
      </w:r>
      <w:r>
        <w:rPr>
          <w:rFonts w:ascii="Times New Roman" w:hAnsi="Times New Roman" w:cs="Times New Roman"/>
          <w:sz w:val="24"/>
          <w:szCs w:val="24"/>
        </w:rPr>
        <w:t xml:space="preserve">. </w:t>
      </w:r>
      <w:r w:rsidR="001923F7">
        <w:rPr>
          <w:rFonts w:ascii="Times New Roman" w:hAnsi="Times New Roman" w:cs="Times New Roman"/>
          <w:sz w:val="24"/>
          <w:szCs w:val="24"/>
        </w:rPr>
        <w:t xml:space="preserve">Potrzebna </w:t>
      </w:r>
      <w:r w:rsidR="002D438B">
        <w:rPr>
          <w:rFonts w:ascii="Times New Roman" w:hAnsi="Times New Roman" w:cs="Times New Roman"/>
          <w:sz w:val="24"/>
          <w:szCs w:val="24"/>
        </w:rPr>
        <w:t xml:space="preserve">i konieczna </w:t>
      </w:r>
      <w:r w:rsidR="001923F7">
        <w:rPr>
          <w:rFonts w:ascii="Times New Roman" w:hAnsi="Times New Roman" w:cs="Times New Roman"/>
          <w:sz w:val="24"/>
          <w:szCs w:val="24"/>
        </w:rPr>
        <w:t xml:space="preserve">jest </w:t>
      </w:r>
      <w:r>
        <w:rPr>
          <w:rFonts w:ascii="Times New Roman" w:hAnsi="Times New Roman" w:cs="Times New Roman"/>
          <w:sz w:val="24"/>
          <w:szCs w:val="24"/>
        </w:rPr>
        <w:t>zmiana myślenia o edukacji</w:t>
      </w:r>
      <w:r w:rsidR="007B4491">
        <w:rPr>
          <w:rFonts w:ascii="Times New Roman" w:hAnsi="Times New Roman" w:cs="Times New Roman"/>
          <w:sz w:val="24"/>
          <w:szCs w:val="24"/>
        </w:rPr>
        <w:t>.</w:t>
      </w:r>
      <w:r w:rsidR="0065653C">
        <w:rPr>
          <w:rFonts w:ascii="Times New Roman" w:hAnsi="Times New Roman" w:cs="Times New Roman"/>
          <w:sz w:val="24"/>
          <w:szCs w:val="24"/>
        </w:rPr>
        <w:t xml:space="preserve"> </w:t>
      </w:r>
      <w:r w:rsidR="007B4491">
        <w:rPr>
          <w:rFonts w:ascii="Times New Roman" w:hAnsi="Times New Roman" w:cs="Times New Roman"/>
          <w:sz w:val="24"/>
          <w:szCs w:val="24"/>
        </w:rPr>
        <w:t xml:space="preserve">Edukacja nie </w:t>
      </w:r>
      <w:r w:rsidR="00A50662">
        <w:rPr>
          <w:rFonts w:ascii="Times New Roman" w:hAnsi="Times New Roman" w:cs="Times New Roman"/>
          <w:sz w:val="24"/>
          <w:szCs w:val="24"/>
        </w:rPr>
        <w:t xml:space="preserve">może koncentrować się </w:t>
      </w:r>
      <w:r w:rsidR="007B4491">
        <w:rPr>
          <w:rFonts w:ascii="Times New Roman" w:hAnsi="Times New Roman" w:cs="Times New Roman"/>
          <w:sz w:val="24"/>
          <w:szCs w:val="24"/>
        </w:rPr>
        <w:t xml:space="preserve">tylko </w:t>
      </w:r>
      <w:r w:rsidR="00A50662">
        <w:rPr>
          <w:rFonts w:ascii="Times New Roman" w:hAnsi="Times New Roman" w:cs="Times New Roman"/>
          <w:sz w:val="24"/>
          <w:szCs w:val="24"/>
        </w:rPr>
        <w:t xml:space="preserve">na </w:t>
      </w:r>
      <w:r>
        <w:rPr>
          <w:rFonts w:ascii="Times New Roman" w:hAnsi="Times New Roman" w:cs="Times New Roman"/>
          <w:sz w:val="24"/>
          <w:szCs w:val="24"/>
        </w:rPr>
        <w:t>przygotow</w:t>
      </w:r>
      <w:r w:rsidR="00A50662">
        <w:rPr>
          <w:rFonts w:ascii="Times New Roman" w:hAnsi="Times New Roman" w:cs="Times New Roman"/>
          <w:sz w:val="24"/>
          <w:szCs w:val="24"/>
        </w:rPr>
        <w:t>ywaniu</w:t>
      </w:r>
      <w:r>
        <w:rPr>
          <w:rFonts w:ascii="Times New Roman" w:hAnsi="Times New Roman" w:cs="Times New Roman"/>
          <w:sz w:val="24"/>
          <w:szCs w:val="24"/>
        </w:rPr>
        <w:t xml:space="preserve"> do życia w </w:t>
      </w:r>
      <w:r w:rsidR="00935AD1">
        <w:rPr>
          <w:rFonts w:ascii="Times New Roman" w:hAnsi="Times New Roman" w:cs="Times New Roman"/>
          <w:sz w:val="24"/>
          <w:szCs w:val="24"/>
        </w:rPr>
        <w:t xml:space="preserve">zastanym </w:t>
      </w:r>
      <w:r w:rsidR="004C047E">
        <w:rPr>
          <w:rFonts w:ascii="Times New Roman" w:hAnsi="Times New Roman" w:cs="Times New Roman"/>
          <w:sz w:val="24"/>
          <w:szCs w:val="24"/>
        </w:rPr>
        <w:t>ś</w:t>
      </w:r>
      <w:r>
        <w:rPr>
          <w:rFonts w:ascii="Times New Roman" w:hAnsi="Times New Roman" w:cs="Times New Roman"/>
          <w:sz w:val="24"/>
          <w:szCs w:val="24"/>
        </w:rPr>
        <w:t>wiecie (</w:t>
      </w:r>
      <w:r w:rsidR="00D92B80">
        <w:rPr>
          <w:rFonts w:ascii="Times New Roman" w:hAnsi="Times New Roman" w:cs="Times New Roman"/>
          <w:sz w:val="24"/>
          <w:szCs w:val="24"/>
        </w:rPr>
        <w:t xml:space="preserve">kształcenie </w:t>
      </w:r>
      <w:r>
        <w:rPr>
          <w:rFonts w:ascii="Times New Roman" w:hAnsi="Times New Roman" w:cs="Times New Roman"/>
          <w:sz w:val="24"/>
          <w:szCs w:val="24"/>
        </w:rPr>
        <w:t>d</w:t>
      </w:r>
      <w:r w:rsidR="00D92B80">
        <w:rPr>
          <w:rFonts w:ascii="Times New Roman" w:hAnsi="Times New Roman" w:cs="Times New Roman"/>
          <w:sz w:val="24"/>
          <w:szCs w:val="24"/>
        </w:rPr>
        <w:t>la</w:t>
      </w:r>
      <w:r>
        <w:rPr>
          <w:rFonts w:ascii="Times New Roman" w:hAnsi="Times New Roman" w:cs="Times New Roman"/>
          <w:sz w:val="24"/>
          <w:szCs w:val="24"/>
        </w:rPr>
        <w:t xml:space="preserve"> potrzeb rynku pracy)</w:t>
      </w:r>
      <w:r w:rsidR="00A50662">
        <w:rPr>
          <w:rFonts w:ascii="Times New Roman" w:hAnsi="Times New Roman" w:cs="Times New Roman"/>
          <w:sz w:val="24"/>
          <w:szCs w:val="24"/>
        </w:rPr>
        <w:t>. Musi być</w:t>
      </w:r>
      <w:r w:rsidR="00D92B80">
        <w:rPr>
          <w:rFonts w:ascii="Times New Roman" w:hAnsi="Times New Roman" w:cs="Times New Roman"/>
          <w:sz w:val="24"/>
          <w:szCs w:val="24"/>
        </w:rPr>
        <w:t xml:space="preserve"> </w:t>
      </w:r>
      <w:r w:rsidR="00935AD1">
        <w:rPr>
          <w:rFonts w:ascii="Times New Roman" w:hAnsi="Times New Roman" w:cs="Times New Roman"/>
          <w:sz w:val="24"/>
          <w:szCs w:val="24"/>
        </w:rPr>
        <w:t>bardziej</w:t>
      </w:r>
      <w:r w:rsidR="004C047E">
        <w:rPr>
          <w:rFonts w:ascii="Times New Roman" w:hAnsi="Times New Roman" w:cs="Times New Roman"/>
          <w:sz w:val="24"/>
          <w:szCs w:val="24"/>
        </w:rPr>
        <w:t xml:space="preserve"> </w:t>
      </w:r>
      <w:r w:rsidR="00A50662">
        <w:rPr>
          <w:rFonts w:ascii="Times New Roman" w:hAnsi="Times New Roman" w:cs="Times New Roman"/>
          <w:sz w:val="24"/>
          <w:szCs w:val="24"/>
        </w:rPr>
        <w:t>„</w:t>
      </w:r>
      <w:r w:rsidR="004C047E">
        <w:rPr>
          <w:rFonts w:ascii="Times New Roman" w:hAnsi="Times New Roman" w:cs="Times New Roman"/>
          <w:sz w:val="24"/>
          <w:szCs w:val="24"/>
        </w:rPr>
        <w:t>elastyczn</w:t>
      </w:r>
      <w:r w:rsidR="00A50662">
        <w:rPr>
          <w:rFonts w:ascii="Times New Roman" w:hAnsi="Times New Roman" w:cs="Times New Roman"/>
          <w:sz w:val="24"/>
          <w:szCs w:val="24"/>
        </w:rPr>
        <w:t>a” i</w:t>
      </w:r>
      <w:r w:rsidR="00935AD1">
        <w:rPr>
          <w:rFonts w:ascii="Times New Roman" w:hAnsi="Times New Roman" w:cs="Times New Roman"/>
          <w:sz w:val="24"/>
          <w:szCs w:val="24"/>
        </w:rPr>
        <w:t xml:space="preserve"> </w:t>
      </w:r>
      <w:r w:rsidR="004C047E">
        <w:rPr>
          <w:rFonts w:ascii="Times New Roman" w:hAnsi="Times New Roman" w:cs="Times New Roman"/>
          <w:sz w:val="24"/>
          <w:szCs w:val="24"/>
        </w:rPr>
        <w:t>pozosta</w:t>
      </w:r>
      <w:r w:rsidR="00A50662">
        <w:rPr>
          <w:rFonts w:ascii="Times New Roman" w:hAnsi="Times New Roman" w:cs="Times New Roman"/>
          <w:sz w:val="24"/>
          <w:szCs w:val="24"/>
        </w:rPr>
        <w:t>wać w relacji ze środowiskiem. Potrzeba</w:t>
      </w:r>
      <w:r w:rsidR="004C047E">
        <w:rPr>
          <w:rFonts w:ascii="Times New Roman" w:hAnsi="Times New Roman" w:cs="Times New Roman"/>
          <w:sz w:val="24"/>
          <w:szCs w:val="24"/>
        </w:rPr>
        <w:t xml:space="preserve"> </w:t>
      </w:r>
      <w:r w:rsidR="00D92B80">
        <w:rPr>
          <w:rFonts w:ascii="Times New Roman" w:hAnsi="Times New Roman" w:cs="Times New Roman"/>
          <w:sz w:val="24"/>
          <w:szCs w:val="24"/>
        </w:rPr>
        <w:t xml:space="preserve">edukacji, która </w:t>
      </w:r>
      <w:r w:rsidR="001923F7">
        <w:rPr>
          <w:rFonts w:ascii="Times New Roman" w:hAnsi="Times New Roman" w:cs="Times New Roman"/>
          <w:sz w:val="24"/>
          <w:szCs w:val="24"/>
        </w:rPr>
        <w:t>ma charakter</w:t>
      </w:r>
      <w:r w:rsidR="00935AD1">
        <w:rPr>
          <w:rFonts w:ascii="Times New Roman" w:hAnsi="Times New Roman" w:cs="Times New Roman"/>
          <w:sz w:val="24"/>
          <w:szCs w:val="24"/>
        </w:rPr>
        <w:t xml:space="preserve"> </w:t>
      </w:r>
      <w:proofErr w:type="spellStart"/>
      <w:r w:rsidR="004C047E">
        <w:rPr>
          <w:rFonts w:ascii="Times New Roman" w:hAnsi="Times New Roman" w:cs="Times New Roman"/>
          <w:sz w:val="24"/>
          <w:szCs w:val="24"/>
        </w:rPr>
        <w:t>międzyprzedmiotow</w:t>
      </w:r>
      <w:r w:rsidR="00935AD1">
        <w:rPr>
          <w:rFonts w:ascii="Times New Roman" w:hAnsi="Times New Roman" w:cs="Times New Roman"/>
          <w:sz w:val="24"/>
          <w:szCs w:val="24"/>
        </w:rPr>
        <w:t>y</w:t>
      </w:r>
      <w:proofErr w:type="spellEnd"/>
      <w:r w:rsidR="00935AD1">
        <w:rPr>
          <w:rFonts w:ascii="Times New Roman" w:hAnsi="Times New Roman" w:cs="Times New Roman"/>
          <w:sz w:val="24"/>
          <w:szCs w:val="24"/>
        </w:rPr>
        <w:t xml:space="preserve">, </w:t>
      </w:r>
      <w:r w:rsidR="001923F7">
        <w:rPr>
          <w:rFonts w:ascii="Times New Roman" w:hAnsi="Times New Roman" w:cs="Times New Roman"/>
          <w:sz w:val="24"/>
          <w:szCs w:val="24"/>
        </w:rPr>
        <w:t>która</w:t>
      </w:r>
      <w:r w:rsidR="0065653C">
        <w:rPr>
          <w:rFonts w:ascii="Times New Roman" w:hAnsi="Times New Roman" w:cs="Times New Roman"/>
          <w:sz w:val="24"/>
          <w:szCs w:val="24"/>
        </w:rPr>
        <w:t xml:space="preserve"> </w:t>
      </w:r>
      <w:r w:rsidR="00935AD1">
        <w:rPr>
          <w:rFonts w:ascii="Times New Roman" w:hAnsi="Times New Roman" w:cs="Times New Roman"/>
          <w:sz w:val="24"/>
          <w:szCs w:val="24"/>
        </w:rPr>
        <w:t>łączy i integr</w:t>
      </w:r>
      <w:r w:rsidR="001923F7">
        <w:rPr>
          <w:rFonts w:ascii="Times New Roman" w:hAnsi="Times New Roman" w:cs="Times New Roman"/>
          <w:sz w:val="24"/>
          <w:szCs w:val="24"/>
        </w:rPr>
        <w:t>uje</w:t>
      </w:r>
      <w:r w:rsidR="00935AD1">
        <w:rPr>
          <w:rFonts w:ascii="Times New Roman" w:hAnsi="Times New Roman" w:cs="Times New Roman"/>
          <w:sz w:val="24"/>
          <w:szCs w:val="24"/>
        </w:rPr>
        <w:t xml:space="preserve"> wiedzę z </w:t>
      </w:r>
      <w:r w:rsidR="004C047E">
        <w:rPr>
          <w:rFonts w:ascii="Times New Roman" w:hAnsi="Times New Roman" w:cs="Times New Roman"/>
          <w:sz w:val="24"/>
          <w:szCs w:val="24"/>
        </w:rPr>
        <w:t>różny</w:t>
      </w:r>
      <w:r w:rsidR="00935AD1">
        <w:rPr>
          <w:rFonts w:ascii="Times New Roman" w:hAnsi="Times New Roman" w:cs="Times New Roman"/>
          <w:sz w:val="24"/>
          <w:szCs w:val="24"/>
        </w:rPr>
        <w:t>ch</w:t>
      </w:r>
      <w:r w:rsidR="004C047E">
        <w:rPr>
          <w:rFonts w:ascii="Times New Roman" w:hAnsi="Times New Roman" w:cs="Times New Roman"/>
          <w:sz w:val="24"/>
          <w:szCs w:val="24"/>
        </w:rPr>
        <w:t xml:space="preserve"> dziedzin</w:t>
      </w:r>
      <w:r w:rsidR="00253A0A">
        <w:rPr>
          <w:rFonts w:ascii="Times New Roman" w:hAnsi="Times New Roman" w:cs="Times New Roman"/>
          <w:sz w:val="24"/>
          <w:szCs w:val="24"/>
        </w:rPr>
        <w:t xml:space="preserve"> nauki</w:t>
      </w:r>
      <w:r w:rsidR="00D92B80">
        <w:rPr>
          <w:rFonts w:ascii="Times New Roman" w:hAnsi="Times New Roman" w:cs="Times New Roman"/>
          <w:sz w:val="24"/>
          <w:szCs w:val="24"/>
        </w:rPr>
        <w:t xml:space="preserve"> i</w:t>
      </w:r>
      <w:r w:rsidR="00253A0A">
        <w:rPr>
          <w:rFonts w:ascii="Times New Roman" w:hAnsi="Times New Roman" w:cs="Times New Roman"/>
          <w:sz w:val="24"/>
          <w:szCs w:val="24"/>
        </w:rPr>
        <w:t xml:space="preserve"> techniki</w:t>
      </w:r>
      <w:r w:rsidR="00A50662">
        <w:rPr>
          <w:rFonts w:ascii="Times New Roman" w:hAnsi="Times New Roman" w:cs="Times New Roman"/>
          <w:sz w:val="24"/>
          <w:szCs w:val="24"/>
        </w:rPr>
        <w:t>,</w:t>
      </w:r>
      <w:r w:rsidR="00D92B80">
        <w:rPr>
          <w:rFonts w:ascii="Times New Roman" w:hAnsi="Times New Roman" w:cs="Times New Roman"/>
          <w:sz w:val="24"/>
          <w:szCs w:val="24"/>
        </w:rPr>
        <w:t xml:space="preserve"> </w:t>
      </w:r>
      <w:r w:rsidR="00253A0A">
        <w:rPr>
          <w:rFonts w:ascii="Times New Roman" w:hAnsi="Times New Roman" w:cs="Times New Roman"/>
          <w:sz w:val="24"/>
          <w:szCs w:val="24"/>
        </w:rPr>
        <w:t>która</w:t>
      </w:r>
      <w:r w:rsidR="0065653C">
        <w:rPr>
          <w:rFonts w:ascii="Times New Roman" w:hAnsi="Times New Roman" w:cs="Times New Roman"/>
          <w:sz w:val="24"/>
          <w:szCs w:val="24"/>
        </w:rPr>
        <w:t xml:space="preserve"> pozosta</w:t>
      </w:r>
      <w:r w:rsidR="001923F7">
        <w:rPr>
          <w:rFonts w:ascii="Times New Roman" w:hAnsi="Times New Roman" w:cs="Times New Roman"/>
          <w:sz w:val="24"/>
          <w:szCs w:val="24"/>
        </w:rPr>
        <w:t xml:space="preserve">je </w:t>
      </w:r>
      <w:r w:rsidR="00935AD1">
        <w:rPr>
          <w:rFonts w:ascii="Times New Roman" w:hAnsi="Times New Roman" w:cs="Times New Roman"/>
          <w:sz w:val="24"/>
          <w:szCs w:val="24"/>
        </w:rPr>
        <w:t>otwarta na wymiar</w:t>
      </w:r>
      <w:r w:rsidR="0095437C">
        <w:rPr>
          <w:rFonts w:ascii="Times New Roman" w:hAnsi="Times New Roman" w:cs="Times New Roman"/>
          <w:sz w:val="24"/>
          <w:szCs w:val="24"/>
        </w:rPr>
        <w:t>y</w:t>
      </w:r>
      <w:r w:rsidR="00935AD1">
        <w:rPr>
          <w:rFonts w:ascii="Times New Roman" w:hAnsi="Times New Roman" w:cs="Times New Roman"/>
          <w:sz w:val="24"/>
          <w:szCs w:val="24"/>
        </w:rPr>
        <w:t xml:space="preserve"> sztuki, kreatywności, </w:t>
      </w:r>
      <w:r w:rsidR="0047275D">
        <w:rPr>
          <w:rFonts w:ascii="Times New Roman" w:hAnsi="Times New Roman" w:cs="Times New Roman"/>
          <w:sz w:val="24"/>
          <w:szCs w:val="24"/>
        </w:rPr>
        <w:t xml:space="preserve">innowacyjności. </w:t>
      </w:r>
      <w:r w:rsidR="002F5B7A">
        <w:rPr>
          <w:rFonts w:ascii="Times New Roman" w:hAnsi="Times New Roman" w:cs="Times New Roman"/>
          <w:sz w:val="24"/>
          <w:szCs w:val="24"/>
        </w:rPr>
        <w:t>Zarówno w literaturze, jak i w praktyce edukacyjnej można wskazać rozwiązania nawiązujące do celów edukacji XXI wieku zdefiniowanych w skali globalnej</w:t>
      </w:r>
      <w:r w:rsidR="00253A0A">
        <w:rPr>
          <w:rFonts w:ascii="Times New Roman" w:hAnsi="Times New Roman" w:cs="Times New Roman"/>
          <w:sz w:val="24"/>
          <w:szCs w:val="24"/>
        </w:rPr>
        <w:t xml:space="preserve"> w dokumencie: „Przekształcamy nasz świat: Agenda na rzecz zrównoważonego rozwoju 2030”</w:t>
      </w:r>
      <w:r w:rsidR="003C4744">
        <w:rPr>
          <w:rFonts w:ascii="Times New Roman" w:hAnsi="Times New Roman" w:cs="Times New Roman"/>
          <w:sz w:val="24"/>
          <w:szCs w:val="24"/>
        </w:rPr>
        <w:t xml:space="preserve"> (ONZ</w:t>
      </w:r>
      <w:r w:rsidR="00031682">
        <w:rPr>
          <w:rFonts w:ascii="Times New Roman" w:hAnsi="Times New Roman" w:cs="Times New Roman"/>
          <w:sz w:val="24"/>
          <w:szCs w:val="24"/>
        </w:rPr>
        <w:t xml:space="preserve"> 2015)</w:t>
      </w:r>
      <w:r w:rsidR="00253A0A">
        <w:rPr>
          <w:rFonts w:ascii="Times New Roman" w:hAnsi="Times New Roman" w:cs="Times New Roman"/>
          <w:sz w:val="24"/>
          <w:szCs w:val="24"/>
        </w:rPr>
        <w:t xml:space="preserve">. </w:t>
      </w:r>
      <w:r w:rsidR="007B4491">
        <w:rPr>
          <w:rFonts w:ascii="Times New Roman" w:hAnsi="Times New Roman" w:cs="Times New Roman"/>
          <w:sz w:val="24"/>
          <w:szCs w:val="24"/>
        </w:rPr>
        <w:t>P</w:t>
      </w:r>
      <w:r w:rsidR="003C5F7D">
        <w:rPr>
          <w:rFonts w:ascii="Times New Roman" w:hAnsi="Times New Roman" w:cs="Times New Roman"/>
          <w:sz w:val="24"/>
          <w:szCs w:val="24"/>
        </w:rPr>
        <w:t xml:space="preserve">odejmowane </w:t>
      </w:r>
      <w:r w:rsidR="007B4491">
        <w:rPr>
          <w:rFonts w:ascii="Times New Roman" w:hAnsi="Times New Roman" w:cs="Times New Roman"/>
          <w:sz w:val="24"/>
          <w:szCs w:val="24"/>
        </w:rPr>
        <w:t xml:space="preserve">wysiłki koncentrują się na tym, </w:t>
      </w:r>
      <w:r w:rsidR="003C5F7D">
        <w:rPr>
          <w:rFonts w:ascii="Times New Roman" w:hAnsi="Times New Roman" w:cs="Times New Roman"/>
          <w:sz w:val="24"/>
          <w:szCs w:val="24"/>
        </w:rPr>
        <w:t xml:space="preserve">aby: </w:t>
      </w:r>
      <w:r w:rsidR="007B4491">
        <w:rPr>
          <w:rFonts w:ascii="Times New Roman" w:hAnsi="Times New Roman" w:cs="Times New Roman"/>
          <w:sz w:val="24"/>
          <w:szCs w:val="24"/>
        </w:rPr>
        <w:t>„Zapewnić wszystkim edukację wysokiej jakości oraz promować uczenie się przez całe życie”</w:t>
      </w:r>
      <w:r w:rsidR="00235171">
        <w:rPr>
          <w:rStyle w:val="Odwoanieprzypisudolnego"/>
          <w:rFonts w:ascii="Times New Roman" w:hAnsi="Times New Roman" w:cs="Times New Roman"/>
          <w:sz w:val="24"/>
          <w:szCs w:val="24"/>
        </w:rPr>
        <w:footnoteReference w:id="1"/>
      </w:r>
      <w:r w:rsidR="00031682">
        <w:rPr>
          <w:rFonts w:ascii="Times New Roman" w:hAnsi="Times New Roman" w:cs="Times New Roman"/>
          <w:sz w:val="24"/>
          <w:szCs w:val="24"/>
        </w:rPr>
        <w:t xml:space="preserve"> (ONZ 2015: 16)</w:t>
      </w:r>
      <w:r w:rsidR="007B4491">
        <w:rPr>
          <w:rFonts w:ascii="Times New Roman" w:hAnsi="Times New Roman" w:cs="Times New Roman"/>
          <w:sz w:val="24"/>
          <w:szCs w:val="24"/>
        </w:rPr>
        <w:t>.</w:t>
      </w:r>
      <w:r w:rsidR="009A03F6">
        <w:rPr>
          <w:rFonts w:ascii="Times New Roman" w:hAnsi="Times New Roman" w:cs="Times New Roman"/>
          <w:sz w:val="24"/>
          <w:szCs w:val="24"/>
        </w:rPr>
        <w:t xml:space="preserve"> </w:t>
      </w:r>
      <w:r w:rsidR="00D92B80">
        <w:rPr>
          <w:rFonts w:ascii="Times New Roman" w:hAnsi="Times New Roman" w:cs="Times New Roman"/>
          <w:sz w:val="24"/>
          <w:szCs w:val="24"/>
        </w:rPr>
        <w:t>M</w:t>
      </w:r>
      <w:r w:rsidR="0047275D">
        <w:rPr>
          <w:rFonts w:ascii="Times New Roman" w:hAnsi="Times New Roman" w:cs="Times New Roman"/>
          <w:sz w:val="24"/>
          <w:szCs w:val="24"/>
        </w:rPr>
        <w:t xml:space="preserve">odel </w:t>
      </w:r>
      <w:r w:rsidR="00AE6A93">
        <w:rPr>
          <w:rFonts w:ascii="Times New Roman" w:hAnsi="Times New Roman" w:cs="Times New Roman"/>
          <w:sz w:val="24"/>
          <w:szCs w:val="24"/>
        </w:rPr>
        <w:t>„</w:t>
      </w:r>
      <w:r w:rsidR="001923F7">
        <w:rPr>
          <w:rFonts w:ascii="Times New Roman" w:hAnsi="Times New Roman" w:cs="Times New Roman"/>
          <w:sz w:val="24"/>
          <w:szCs w:val="24"/>
        </w:rPr>
        <w:t>elastycznej edukacji obywatelskiej</w:t>
      </w:r>
      <w:r w:rsidR="00AE6A93">
        <w:rPr>
          <w:rFonts w:ascii="Times New Roman" w:hAnsi="Times New Roman" w:cs="Times New Roman"/>
          <w:sz w:val="24"/>
          <w:szCs w:val="24"/>
        </w:rPr>
        <w:t>”</w:t>
      </w:r>
      <w:r w:rsidR="001923F7">
        <w:rPr>
          <w:rFonts w:ascii="Times New Roman" w:hAnsi="Times New Roman" w:cs="Times New Roman"/>
          <w:sz w:val="24"/>
          <w:szCs w:val="24"/>
        </w:rPr>
        <w:t xml:space="preserve"> </w:t>
      </w:r>
      <w:r w:rsidR="0047275D">
        <w:rPr>
          <w:rFonts w:ascii="Times New Roman" w:hAnsi="Times New Roman" w:cs="Times New Roman"/>
          <w:sz w:val="24"/>
          <w:szCs w:val="24"/>
        </w:rPr>
        <w:t>pr</w:t>
      </w:r>
      <w:r w:rsidR="00AE6A93">
        <w:rPr>
          <w:rFonts w:ascii="Times New Roman" w:hAnsi="Times New Roman" w:cs="Times New Roman"/>
          <w:sz w:val="24"/>
          <w:szCs w:val="24"/>
        </w:rPr>
        <w:t>omuje</w:t>
      </w:r>
      <w:r w:rsidR="0047275D">
        <w:rPr>
          <w:rFonts w:ascii="Times New Roman" w:hAnsi="Times New Roman" w:cs="Times New Roman"/>
          <w:sz w:val="24"/>
          <w:szCs w:val="24"/>
        </w:rPr>
        <w:t xml:space="preserve"> </w:t>
      </w:r>
      <w:r w:rsidR="009A03F6">
        <w:rPr>
          <w:rFonts w:ascii="Times New Roman" w:hAnsi="Times New Roman" w:cs="Times New Roman"/>
          <w:sz w:val="24"/>
          <w:szCs w:val="24"/>
        </w:rPr>
        <w:t xml:space="preserve">również </w:t>
      </w:r>
      <w:r w:rsidR="0047275D">
        <w:rPr>
          <w:rFonts w:ascii="Times New Roman" w:hAnsi="Times New Roman" w:cs="Times New Roman"/>
          <w:sz w:val="24"/>
          <w:szCs w:val="24"/>
        </w:rPr>
        <w:t xml:space="preserve">w swej książce </w:t>
      </w:r>
      <w:r w:rsidR="0047275D">
        <w:rPr>
          <w:rFonts w:ascii="Times New Roman" w:hAnsi="Times New Roman" w:cs="Times New Roman"/>
          <w:i/>
          <w:sz w:val="24"/>
          <w:szCs w:val="24"/>
        </w:rPr>
        <w:t xml:space="preserve">Władza wyobraźni. Edukacja, innowacje i demokracja </w:t>
      </w:r>
      <w:r w:rsidR="00D55C31">
        <w:rPr>
          <w:rFonts w:ascii="Times New Roman" w:hAnsi="Times New Roman" w:cs="Times New Roman"/>
          <w:sz w:val="24"/>
          <w:szCs w:val="24"/>
        </w:rPr>
        <w:t xml:space="preserve">Agnieszka </w:t>
      </w:r>
      <w:proofErr w:type="spellStart"/>
      <w:r w:rsidR="00D55C31">
        <w:rPr>
          <w:rFonts w:ascii="Times New Roman" w:hAnsi="Times New Roman" w:cs="Times New Roman"/>
          <w:sz w:val="24"/>
          <w:szCs w:val="24"/>
        </w:rPr>
        <w:t>Rothert</w:t>
      </w:r>
      <w:proofErr w:type="spellEnd"/>
      <w:r w:rsidR="00031682">
        <w:rPr>
          <w:rFonts w:ascii="Times New Roman" w:hAnsi="Times New Roman" w:cs="Times New Roman"/>
          <w:sz w:val="24"/>
          <w:szCs w:val="24"/>
        </w:rPr>
        <w:t xml:space="preserve"> (</w:t>
      </w:r>
      <w:proofErr w:type="spellStart"/>
      <w:r w:rsidR="00031682">
        <w:rPr>
          <w:rFonts w:ascii="Times New Roman" w:hAnsi="Times New Roman" w:cs="Times New Roman"/>
          <w:sz w:val="24"/>
          <w:szCs w:val="24"/>
        </w:rPr>
        <w:t>Rothert</w:t>
      </w:r>
      <w:proofErr w:type="spellEnd"/>
      <w:r w:rsidR="00031682">
        <w:rPr>
          <w:rFonts w:ascii="Times New Roman" w:hAnsi="Times New Roman" w:cs="Times New Roman"/>
          <w:sz w:val="24"/>
          <w:szCs w:val="24"/>
        </w:rPr>
        <w:t xml:space="preserve"> 2015: 8)</w:t>
      </w:r>
      <w:r w:rsidR="0047275D">
        <w:rPr>
          <w:rFonts w:ascii="Times New Roman" w:hAnsi="Times New Roman" w:cs="Times New Roman"/>
          <w:sz w:val="24"/>
          <w:szCs w:val="24"/>
        </w:rPr>
        <w:t xml:space="preserve">. </w:t>
      </w:r>
      <w:r w:rsidR="00846613">
        <w:rPr>
          <w:rFonts w:ascii="Times New Roman" w:hAnsi="Times New Roman" w:cs="Times New Roman"/>
          <w:sz w:val="24"/>
          <w:szCs w:val="24"/>
        </w:rPr>
        <w:t xml:space="preserve">Jej zdaniem edukacja ma ogromny wpływ na kształtowanie </w:t>
      </w:r>
      <w:r w:rsidR="00A50662">
        <w:rPr>
          <w:rFonts w:ascii="Times New Roman" w:hAnsi="Times New Roman" w:cs="Times New Roman"/>
          <w:sz w:val="24"/>
          <w:szCs w:val="24"/>
        </w:rPr>
        <w:t>„</w:t>
      </w:r>
      <w:r w:rsidR="00846613">
        <w:rPr>
          <w:rFonts w:ascii="Times New Roman" w:hAnsi="Times New Roman" w:cs="Times New Roman"/>
          <w:sz w:val="24"/>
          <w:szCs w:val="24"/>
        </w:rPr>
        <w:t>wizji przyszłości</w:t>
      </w:r>
      <w:r w:rsidR="00A50662">
        <w:rPr>
          <w:rFonts w:ascii="Times New Roman" w:hAnsi="Times New Roman" w:cs="Times New Roman"/>
          <w:sz w:val="24"/>
          <w:szCs w:val="24"/>
        </w:rPr>
        <w:t>”</w:t>
      </w:r>
      <w:r w:rsidR="00846613">
        <w:rPr>
          <w:rFonts w:ascii="Times New Roman" w:hAnsi="Times New Roman" w:cs="Times New Roman"/>
          <w:sz w:val="24"/>
          <w:szCs w:val="24"/>
        </w:rPr>
        <w:t xml:space="preserve"> i </w:t>
      </w:r>
      <w:r w:rsidR="006F5178">
        <w:rPr>
          <w:rFonts w:ascii="Times New Roman" w:hAnsi="Times New Roman" w:cs="Times New Roman"/>
          <w:sz w:val="24"/>
          <w:szCs w:val="24"/>
        </w:rPr>
        <w:t>przyszłych światów</w:t>
      </w:r>
      <w:r w:rsidR="00031682">
        <w:rPr>
          <w:rFonts w:ascii="Times New Roman" w:hAnsi="Times New Roman" w:cs="Times New Roman"/>
          <w:sz w:val="24"/>
          <w:szCs w:val="24"/>
        </w:rPr>
        <w:t xml:space="preserve"> (</w:t>
      </w:r>
      <w:proofErr w:type="spellStart"/>
      <w:r w:rsidR="00031682">
        <w:rPr>
          <w:rFonts w:ascii="Times New Roman" w:hAnsi="Times New Roman" w:cs="Times New Roman"/>
          <w:sz w:val="24"/>
          <w:szCs w:val="24"/>
        </w:rPr>
        <w:t>Rother</w:t>
      </w:r>
      <w:r w:rsidR="007C7BBF">
        <w:rPr>
          <w:rFonts w:ascii="Times New Roman" w:hAnsi="Times New Roman" w:cs="Times New Roman"/>
          <w:sz w:val="24"/>
          <w:szCs w:val="24"/>
        </w:rPr>
        <w:t>t</w:t>
      </w:r>
      <w:proofErr w:type="spellEnd"/>
      <w:r w:rsidR="00031682">
        <w:rPr>
          <w:rFonts w:ascii="Times New Roman" w:hAnsi="Times New Roman" w:cs="Times New Roman"/>
          <w:sz w:val="24"/>
          <w:szCs w:val="24"/>
        </w:rPr>
        <w:t xml:space="preserve"> 2015: 12)</w:t>
      </w:r>
      <w:r w:rsidR="0065653C">
        <w:rPr>
          <w:rFonts w:ascii="Times New Roman" w:hAnsi="Times New Roman" w:cs="Times New Roman"/>
          <w:sz w:val="24"/>
          <w:szCs w:val="24"/>
        </w:rPr>
        <w:t xml:space="preserve">, w tym oczywiście na budowanie społeczeństwa XXI wieku, </w:t>
      </w:r>
      <w:r w:rsidR="001923F7">
        <w:rPr>
          <w:rFonts w:ascii="Times New Roman" w:hAnsi="Times New Roman" w:cs="Times New Roman"/>
          <w:sz w:val="24"/>
          <w:szCs w:val="24"/>
        </w:rPr>
        <w:t>określanego jako</w:t>
      </w:r>
      <w:r w:rsidR="0065653C">
        <w:rPr>
          <w:rFonts w:ascii="Times New Roman" w:hAnsi="Times New Roman" w:cs="Times New Roman"/>
          <w:sz w:val="24"/>
          <w:szCs w:val="24"/>
        </w:rPr>
        <w:t xml:space="preserve"> „społeczeństw</w:t>
      </w:r>
      <w:r w:rsidR="001923F7">
        <w:rPr>
          <w:rFonts w:ascii="Times New Roman" w:hAnsi="Times New Roman" w:cs="Times New Roman"/>
          <w:sz w:val="24"/>
          <w:szCs w:val="24"/>
        </w:rPr>
        <w:t>o</w:t>
      </w:r>
      <w:r w:rsidR="0065653C">
        <w:rPr>
          <w:rFonts w:ascii="Times New Roman" w:hAnsi="Times New Roman" w:cs="Times New Roman"/>
          <w:sz w:val="24"/>
          <w:szCs w:val="24"/>
        </w:rPr>
        <w:t xml:space="preserve"> elastyczne”</w:t>
      </w:r>
      <w:r w:rsidR="00031682">
        <w:rPr>
          <w:rFonts w:ascii="Times New Roman" w:hAnsi="Times New Roman" w:cs="Times New Roman"/>
          <w:sz w:val="24"/>
          <w:szCs w:val="24"/>
        </w:rPr>
        <w:t xml:space="preserve"> </w:t>
      </w:r>
      <w:r w:rsidR="00031682">
        <w:rPr>
          <w:rFonts w:ascii="Times New Roman" w:hAnsi="Times New Roman" w:cs="Times New Roman"/>
          <w:sz w:val="24"/>
          <w:szCs w:val="24"/>
        </w:rPr>
        <w:lastRenderedPageBreak/>
        <w:t>(</w:t>
      </w:r>
      <w:proofErr w:type="spellStart"/>
      <w:r w:rsidR="00031682">
        <w:rPr>
          <w:rFonts w:ascii="Times New Roman" w:hAnsi="Times New Roman" w:cs="Times New Roman"/>
          <w:sz w:val="24"/>
          <w:szCs w:val="24"/>
        </w:rPr>
        <w:t>Rother</w:t>
      </w:r>
      <w:r w:rsidR="007C7BBF">
        <w:rPr>
          <w:rFonts w:ascii="Times New Roman" w:hAnsi="Times New Roman" w:cs="Times New Roman"/>
          <w:sz w:val="24"/>
          <w:szCs w:val="24"/>
        </w:rPr>
        <w:t>t</w:t>
      </w:r>
      <w:proofErr w:type="spellEnd"/>
      <w:r w:rsidR="00031682">
        <w:rPr>
          <w:rFonts w:ascii="Times New Roman" w:hAnsi="Times New Roman" w:cs="Times New Roman"/>
          <w:sz w:val="24"/>
          <w:szCs w:val="24"/>
        </w:rPr>
        <w:t xml:space="preserve"> 2015: 14)</w:t>
      </w:r>
      <w:r w:rsidR="0065653C">
        <w:rPr>
          <w:rFonts w:ascii="Times New Roman" w:hAnsi="Times New Roman" w:cs="Times New Roman"/>
          <w:sz w:val="24"/>
          <w:szCs w:val="24"/>
        </w:rPr>
        <w:t xml:space="preserve">. </w:t>
      </w:r>
      <w:r w:rsidR="001923F7">
        <w:rPr>
          <w:rFonts w:ascii="Times New Roman" w:hAnsi="Times New Roman" w:cs="Times New Roman"/>
          <w:sz w:val="24"/>
          <w:szCs w:val="24"/>
        </w:rPr>
        <w:t>Autorka u</w:t>
      </w:r>
      <w:r w:rsidR="00E308C4">
        <w:rPr>
          <w:rFonts w:ascii="Times New Roman" w:hAnsi="Times New Roman" w:cs="Times New Roman"/>
          <w:sz w:val="24"/>
          <w:szCs w:val="24"/>
        </w:rPr>
        <w:t xml:space="preserve">waża, że w obecnych czasach konieczne jest </w:t>
      </w:r>
      <w:r w:rsidR="006F5178">
        <w:rPr>
          <w:rFonts w:ascii="Times New Roman" w:hAnsi="Times New Roman" w:cs="Times New Roman"/>
          <w:sz w:val="24"/>
          <w:szCs w:val="24"/>
        </w:rPr>
        <w:t>„</w:t>
      </w:r>
      <w:r w:rsidR="00E308C4">
        <w:rPr>
          <w:rFonts w:ascii="Times New Roman" w:hAnsi="Times New Roman" w:cs="Times New Roman"/>
          <w:sz w:val="24"/>
          <w:szCs w:val="24"/>
        </w:rPr>
        <w:t>uczenie się elastyczności</w:t>
      </w:r>
      <w:r w:rsidR="006F5178">
        <w:rPr>
          <w:rFonts w:ascii="Times New Roman" w:hAnsi="Times New Roman" w:cs="Times New Roman"/>
          <w:sz w:val="24"/>
          <w:szCs w:val="24"/>
        </w:rPr>
        <w:t>”</w:t>
      </w:r>
      <w:r w:rsidR="00031682">
        <w:rPr>
          <w:rFonts w:ascii="Times New Roman" w:hAnsi="Times New Roman" w:cs="Times New Roman"/>
          <w:sz w:val="24"/>
          <w:szCs w:val="24"/>
        </w:rPr>
        <w:t>(</w:t>
      </w:r>
      <w:proofErr w:type="spellStart"/>
      <w:r w:rsidR="00031682">
        <w:rPr>
          <w:rFonts w:ascii="Times New Roman" w:hAnsi="Times New Roman" w:cs="Times New Roman"/>
          <w:sz w:val="24"/>
          <w:szCs w:val="24"/>
        </w:rPr>
        <w:t>Rother</w:t>
      </w:r>
      <w:r w:rsidR="007C7BBF">
        <w:rPr>
          <w:rFonts w:ascii="Times New Roman" w:hAnsi="Times New Roman" w:cs="Times New Roman"/>
          <w:sz w:val="24"/>
          <w:szCs w:val="24"/>
        </w:rPr>
        <w:t>t</w:t>
      </w:r>
      <w:proofErr w:type="spellEnd"/>
      <w:r w:rsidR="00031682">
        <w:rPr>
          <w:rFonts w:ascii="Times New Roman" w:hAnsi="Times New Roman" w:cs="Times New Roman"/>
          <w:sz w:val="24"/>
          <w:szCs w:val="24"/>
        </w:rPr>
        <w:t xml:space="preserve"> 2015: 175)</w:t>
      </w:r>
      <w:r w:rsidR="00E308C4">
        <w:rPr>
          <w:rFonts w:ascii="Times New Roman" w:hAnsi="Times New Roman" w:cs="Times New Roman"/>
          <w:sz w:val="24"/>
          <w:szCs w:val="24"/>
        </w:rPr>
        <w:t>. Jest to swoiste wyzwanie, które wymaga przełamania barier myślowych, przekraczania granic myślenia poprzez zaangażowanie wyobraźni.</w:t>
      </w:r>
      <w:r w:rsidR="00646BDF">
        <w:rPr>
          <w:rFonts w:ascii="Times New Roman" w:hAnsi="Times New Roman" w:cs="Times New Roman"/>
          <w:sz w:val="24"/>
          <w:szCs w:val="24"/>
        </w:rPr>
        <w:t xml:space="preserve"> </w:t>
      </w:r>
      <w:r w:rsidR="00823A13">
        <w:rPr>
          <w:rFonts w:ascii="Times New Roman" w:hAnsi="Times New Roman" w:cs="Times New Roman"/>
          <w:sz w:val="24"/>
          <w:szCs w:val="24"/>
        </w:rPr>
        <w:t>I</w:t>
      </w:r>
      <w:r w:rsidR="00646BDF">
        <w:rPr>
          <w:rFonts w:ascii="Times New Roman" w:hAnsi="Times New Roman" w:cs="Times New Roman"/>
          <w:sz w:val="24"/>
          <w:szCs w:val="24"/>
        </w:rPr>
        <w:t xml:space="preserve">stnieje ogromna potrzeba myślenia i działania, które będzie adekwatne </w:t>
      </w:r>
      <w:r w:rsidR="0095437C">
        <w:rPr>
          <w:rFonts w:ascii="Times New Roman" w:hAnsi="Times New Roman" w:cs="Times New Roman"/>
          <w:sz w:val="24"/>
          <w:szCs w:val="24"/>
        </w:rPr>
        <w:t xml:space="preserve">zarówno </w:t>
      </w:r>
      <w:r w:rsidR="00646BDF">
        <w:rPr>
          <w:rFonts w:ascii="Times New Roman" w:hAnsi="Times New Roman" w:cs="Times New Roman"/>
          <w:sz w:val="24"/>
          <w:szCs w:val="24"/>
        </w:rPr>
        <w:t>do potrzeb współczesnego człowieka</w:t>
      </w:r>
      <w:r w:rsidR="0095437C">
        <w:rPr>
          <w:rFonts w:ascii="Times New Roman" w:hAnsi="Times New Roman" w:cs="Times New Roman"/>
          <w:sz w:val="24"/>
          <w:szCs w:val="24"/>
        </w:rPr>
        <w:t xml:space="preserve">, jak i </w:t>
      </w:r>
      <w:r w:rsidR="00646BDF">
        <w:rPr>
          <w:rFonts w:ascii="Times New Roman" w:hAnsi="Times New Roman" w:cs="Times New Roman"/>
          <w:sz w:val="24"/>
          <w:szCs w:val="24"/>
        </w:rPr>
        <w:t xml:space="preserve">oczekiwań społeczeństwa. </w:t>
      </w:r>
      <w:r w:rsidR="0095437C">
        <w:rPr>
          <w:rFonts w:ascii="Times New Roman" w:hAnsi="Times New Roman" w:cs="Times New Roman"/>
          <w:sz w:val="24"/>
          <w:szCs w:val="24"/>
        </w:rPr>
        <w:t>Okazuje się</w:t>
      </w:r>
      <w:r w:rsidR="00823A13">
        <w:rPr>
          <w:rFonts w:ascii="Times New Roman" w:hAnsi="Times New Roman" w:cs="Times New Roman"/>
          <w:sz w:val="24"/>
          <w:szCs w:val="24"/>
        </w:rPr>
        <w:t xml:space="preserve"> bowiem</w:t>
      </w:r>
      <w:r w:rsidR="0095437C">
        <w:rPr>
          <w:rFonts w:ascii="Times New Roman" w:hAnsi="Times New Roman" w:cs="Times New Roman"/>
          <w:sz w:val="24"/>
          <w:szCs w:val="24"/>
        </w:rPr>
        <w:t xml:space="preserve">, że </w:t>
      </w:r>
      <w:r w:rsidR="00823A13">
        <w:rPr>
          <w:rFonts w:ascii="Times New Roman" w:hAnsi="Times New Roman" w:cs="Times New Roman"/>
          <w:sz w:val="24"/>
          <w:szCs w:val="24"/>
        </w:rPr>
        <w:t xml:space="preserve">współczesne </w:t>
      </w:r>
      <w:r w:rsidR="0095437C">
        <w:rPr>
          <w:rFonts w:ascii="Times New Roman" w:hAnsi="Times New Roman" w:cs="Times New Roman"/>
          <w:sz w:val="24"/>
          <w:szCs w:val="24"/>
        </w:rPr>
        <w:t>s</w:t>
      </w:r>
      <w:r w:rsidR="00646BDF">
        <w:rPr>
          <w:rFonts w:ascii="Times New Roman" w:hAnsi="Times New Roman" w:cs="Times New Roman"/>
          <w:sz w:val="24"/>
          <w:szCs w:val="24"/>
        </w:rPr>
        <w:t xml:space="preserve">połeczeństwo </w:t>
      </w:r>
      <w:r w:rsidR="00823A13">
        <w:rPr>
          <w:rFonts w:ascii="Times New Roman" w:hAnsi="Times New Roman" w:cs="Times New Roman"/>
          <w:sz w:val="24"/>
          <w:szCs w:val="24"/>
        </w:rPr>
        <w:t>ma ogromne wymagania.</w:t>
      </w:r>
      <w:r w:rsidR="0095437C">
        <w:rPr>
          <w:rFonts w:ascii="Times New Roman" w:hAnsi="Times New Roman" w:cs="Times New Roman"/>
          <w:sz w:val="24"/>
          <w:szCs w:val="24"/>
        </w:rPr>
        <w:t xml:space="preserve"> </w:t>
      </w:r>
      <w:r w:rsidR="00823A13">
        <w:rPr>
          <w:rFonts w:ascii="Times New Roman" w:hAnsi="Times New Roman" w:cs="Times New Roman"/>
          <w:sz w:val="24"/>
          <w:szCs w:val="24"/>
        </w:rPr>
        <w:t>O</w:t>
      </w:r>
      <w:r w:rsidR="00646BDF">
        <w:rPr>
          <w:rFonts w:ascii="Times New Roman" w:hAnsi="Times New Roman" w:cs="Times New Roman"/>
          <w:sz w:val="24"/>
          <w:szCs w:val="24"/>
        </w:rPr>
        <w:t xml:space="preserve">czekuje </w:t>
      </w:r>
      <w:r w:rsidR="00C81ABD">
        <w:rPr>
          <w:rFonts w:ascii="Times New Roman" w:hAnsi="Times New Roman" w:cs="Times New Roman"/>
          <w:sz w:val="24"/>
          <w:szCs w:val="24"/>
        </w:rPr>
        <w:t xml:space="preserve">kreatywnych i innowacyjnych </w:t>
      </w:r>
      <w:r w:rsidR="00646BDF">
        <w:rPr>
          <w:rFonts w:ascii="Times New Roman" w:hAnsi="Times New Roman" w:cs="Times New Roman"/>
          <w:sz w:val="24"/>
          <w:szCs w:val="24"/>
        </w:rPr>
        <w:t>rozwiązań</w:t>
      </w:r>
      <w:r w:rsidR="007C0898">
        <w:rPr>
          <w:rFonts w:ascii="Times New Roman" w:hAnsi="Times New Roman" w:cs="Times New Roman"/>
          <w:sz w:val="24"/>
          <w:szCs w:val="24"/>
        </w:rPr>
        <w:t>, które nie tylko będą spełniały walory funkcjonalności i użyteczności</w:t>
      </w:r>
      <w:r w:rsidR="00C81ABD">
        <w:rPr>
          <w:rFonts w:ascii="Times New Roman" w:hAnsi="Times New Roman" w:cs="Times New Roman"/>
          <w:sz w:val="24"/>
          <w:szCs w:val="24"/>
        </w:rPr>
        <w:t>,</w:t>
      </w:r>
      <w:r w:rsidR="007C0898">
        <w:rPr>
          <w:rFonts w:ascii="Times New Roman" w:hAnsi="Times New Roman" w:cs="Times New Roman"/>
          <w:sz w:val="24"/>
          <w:szCs w:val="24"/>
        </w:rPr>
        <w:t xml:space="preserve"> </w:t>
      </w:r>
      <w:r w:rsidR="00AF3CB6">
        <w:rPr>
          <w:rFonts w:ascii="Times New Roman" w:hAnsi="Times New Roman" w:cs="Times New Roman"/>
          <w:sz w:val="24"/>
          <w:szCs w:val="24"/>
        </w:rPr>
        <w:t>albo</w:t>
      </w:r>
      <w:r w:rsidR="007C0898">
        <w:rPr>
          <w:rFonts w:ascii="Times New Roman" w:hAnsi="Times New Roman" w:cs="Times New Roman"/>
          <w:sz w:val="24"/>
          <w:szCs w:val="24"/>
        </w:rPr>
        <w:t xml:space="preserve"> radzenia sobie w świecie, ale będą efektem projektowania </w:t>
      </w:r>
      <w:r w:rsidR="00C81ABD">
        <w:rPr>
          <w:rFonts w:ascii="Times New Roman" w:hAnsi="Times New Roman" w:cs="Times New Roman"/>
          <w:sz w:val="24"/>
          <w:szCs w:val="24"/>
        </w:rPr>
        <w:t>z zaangażowaniem wyobraźni</w:t>
      </w:r>
      <w:r w:rsidR="007C0898">
        <w:rPr>
          <w:rFonts w:ascii="Times New Roman" w:hAnsi="Times New Roman" w:cs="Times New Roman"/>
          <w:sz w:val="24"/>
          <w:szCs w:val="24"/>
        </w:rPr>
        <w:t xml:space="preserve">. </w:t>
      </w:r>
      <w:r w:rsidR="006F5178">
        <w:rPr>
          <w:rFonts w:ascii="Times New Roman" w:hAnsi="Times New Roman" w:cs="Times New Roman"/>
          <w:sz w:val="24"/>
          <w:szCs w:val="24"/>
        </w:rPr>
        <w:t>Wszelkie wytwory</w:t>
      </w:r>
      <w:r w:rsidR="007C0898">
        <w:rPr>
          <w:rFonts w:ascii="Times New Roman" w:hAnsi="Times New Roman" w:cs="Times New Roman"/>
          <w:sz w:val="24"/>
          <w:szCs w:val="24"/>
        </w:rPr>
        <w:t xml:space="preserve"> </w:t>
      </w:r>
      <w:r w:rsidR="00823A13">
        <w:rPr>
          <w:rFonts w:ascii="Times New Roman" w:hAnsi="Times New Roman" w:cs="Times New Roman"/>
          <w:sz w:val="24"/>
          <w:szCs w:val="24"/>
        </w:rPr>
        <w:t>muszą charakteryzować się swoistym „piętnem twórcy”, stanowić</w:t>
      </w:r>
      <w:r w:rsidR="00C81ABD">
        <w:rPr>
          <w:rFonts w:ascii="Times New Roman" w:hAnsi="Times New Roman" w:cs="Times New Roman"/>
          <w:sz w:val="24"/>
          <w:szCs w:val="24"/>
        </w:rPr>
        <w:t xml:space="preserve"> efekt </w:t>
      </w:r>
      <w:r w:rsidR="00823A13">
        <w:rPr>
          <w:rFonts w:ascii="Times New Roman" w:hAnsi="Times New Roman" w:cs="Times New Roman"/>
          <w:sz w:val="24"/>
          <w:szCs w:val="24"/>
        </w:rPr>
        <w:t xml:space="preserve">jego </w:t>
      </w:r>
      <w:r w:rsidR="00E729A9">
        <w:rPr>
          <w:rFonts w:ascii="Times New Roman" w:hAnsi="Times New Roman" w:cs="Times New Roman"/>
          <w:sz w:val="24"/>
          <w:szCs w:val="24"/>
        </w:rPr>
        <w:t xml:space="preserve">kreatywności. </w:t>
      </w:r>
      <w:r w:rsidR="00C81ABD">
        <w:rPr>
          <w:rFonts w:ascii="Times New Roman" w:hAnsi="Times New Roman" w:cs="Times New Roman"/>
          <w:sz w:val="24"/>
          <w:szCs w:val="24"/>
        </w:rPr>
        <w:t>Pojawiająca się w tym kontekście</w:t>
      </w:r>
      <w:r w:rsidR="00823A13">
        <w:rPr>
          <w:rFonts w:ascii="Times New Roman" w:hAnsi="Times New Roman" w:cs="Times New Roman"/>
          <w:sz w:val="24"/>
          <w:szCs w:val="24"/>
        </w:rPr>
        <w:t>,</w:t>
      </w:r>
      <w:r w:rsidR="00C81ABD">
        <w:rPr>
          <w:rFonts w:ascii="Times New Roman" w:hAnsi="Times New Roman" w:cs="Times New Roman"/>
          <w:sz w:val="24"/>
          <w:szCs w:val="24"/>
        </w:rPr>
        <w:t xml:space="preserve"> jako wynik pracy twórczej</w:t>
      </w:r>
      <w:r w:rsidR="00823A13">
        <w:rPr>
          <w:rFonts w:ascii="Times New Roman" w:hAnsi="Times New Roman" w:cs="Times New Roman"/>
          <w:sz w:val="24"/>
          <w:szCs w:val="24"/>
        </w:rPr>
        <w:t>,</w:t>
      </w:r>
      <w:r w:rsidR="00C81ABD">
        <w:rPr>
          <w:rFonts w:ascii="Times New Roman" w:hAnsi="Times New Roman" w:cs="Times New Roman"/>
          <w:sz w:val="24"/>
          <w:szCs w:val="24"/>
        </w:rPr>
        <w:t xml:space="preserve"> nowość nie może </w:t>
      </w:r>
      <w:r w:rsidR="00E729A9">
        <w:rPr>
          <w:rFonts w:ascii="Times New Roman" w:hAnsi="Times New Roman" w:cs="Times New Roman"/>
          <w:sz w:val="24"/>
          <w:szCs w:val="24"/>
        </w:rPr>
        <w:t xml:space="preserve">być </w:t>
      </w:r>
      <w:r w:rsidR="00C81ABD">
        <w:rPr>
          <w:rFonts w:ascii="Times New Roman" w:hAnsi="Times New Roman" w:cs="Times New Roman"/>
          <w:sz w:val="24"/>
          <w:szCs w:val="24"/>
        </w:rPr>
        <w:t>„</w:t>
      </w:r>
      <w:r w:rsidR="00E729A9">
        <w:rPr>
          <w:rFonts w:ascii="Times New Roman" w:hAnsi="Times New Roman" w:cs="Times New Roman"/>
          <w:sz w:val="24"/>
          <w:szCs w:val="24"/>
        </w:rPr>
        <w:t>zwyczajn</w:t>
      </w:r>
      <w:r w:rsidR="00C81ABD">
        <w:rPr>
          <w:rFonts w:ascii="Times New Roman" w:hAnsi="Times New Roman" w:cs="Times New Roman"/>
          <w:sz w:val="24"/>
          <w:szCs w:val="24"/>
        </w:rPr>
        <w:t>ą”</w:t>
      </w:r>
      <w:r w:rsidR="00E729A9">
        <w:rPr>
          <w:rFonts w:ascii="Times New Roman" w:hAnsi="Times New Roman" w:cs="Times New Roman"/>
          <w:sz w:val="24"/>
          <w:szCs w:val="24"/>
        </w:rPr>
        <w:t xml:space="preserve"> nowoś</w:t>
      </w:r>
      <w:r w:rsidR="00C81ABD">
        <w:rPr>
          <w:rFonts w:ascii="Times New Roman" w:hAnsi="Times New Roman" w:cs="Times New Roman"/>
          <w:sz w:val="24"/>
          <w:szCs w:val="24"/>
        </w:rPr>
        <w:t>cią</w:t>
      </w:r>
      <w:r w:rsidR="00E729A9">
        <w:rPr>
          <w:rFonts w:ascii="Times New Roman" w:hAnsi="Times New Roman" w:cs="Times New Roman"/>
          <w:sz w:val="24"/>
          <w:szCs w:val="24"/>
        </w:rPr>
        <w:t>, lecz c</w:t>
      </w:r>
      <w:r w:rsidR="00C81ABD">
        <w:rPr>
          <w:rFonts w:ascii="Times New Roman" w:hAnsi="Times New Roman" w:cs="Times New Roman"/>
          <w:sz w:val="24"/>
          <w:szCs w:val="24"/>
        </w:rPr>
        <w:t>zymś</w:t>
      </w:r>
      <w:r w:rsidR="00E729A9">
        <w:rPr>
          <w:rFonts w:ascii="Times New Roman" w:hAnsi="Times New Roman" w:cs="Times New Roman"/>
          <w:sz w:val="24"/>
          <w:szCs w:val="24"/>
        </w:rPr>
        <w:t xml:space="preserve">, co </w:t>
      </w:r>
      <w:r w:rsidR="00C81ABD">
        <w:rPr>
          <w:rFonts w:ascii="Times New Roman" w:hAnsi="Times New Roman" w:cs="Times New Roman"/>
          <w:sz w:val="24"/>
          <w:szCs w:val="24"/>
        </w:rPr>
        <w:t>będzie w stanie</w:t>
      </w:r>
      <w:r w:rsidR="00E729A9">
        <w:rPr>
          <w:rFonts w:ascii="Times New Roman" w:hAnsi="Times New Roman" w:cs="Times New Roman"/>
          <w:sz w:val="24"/>
          <w:szCs w:val="24"/>
        </w:rPr>
        <w:t xml:space="preserve"> zachwycić, wzbudzić zainteresowanie</w:t>
      </w:r>
      <w:r w:rsidR="00800ED2">
        <w:rPr>
          <w:rFonts w:ascii="Times New Roman" w:hAnsi="Times New Roman" w:cs="Times New Roman"/>
          <w:sz w:val="24"/>
          <w:szCs w:val="24"/>
        </w:rPr>
        <w:t xml:space="preserve"> na miarę wzrostu rozumianego jako siła napędowa rozwoju technologicznego</w:t>
      </w:r>
      <w:r w:rsidR="00031682">
        <w:rPr>
          <w:rFonts w:ascii="Times New Roman" w:hAnsi="Times New Roman" w:cs="Times New Roman"/>
          <w:sz w:val="24"/>
          <w:szCs w:val="24"/>
        </w:rPr>
        <w:t xml:space="preserve"> (Por. </w:t>
      </w:r>
      <w:proofErr w:type="spellStart"/>
      <w:r w:rsidR="00031682">
        <w:rPr>
          <w:rFonts w:ascii="Times New Roman" w:hAnsi="Times New Roman" w:cs="Times New Roman"/>
          <w:sz w:val="24"/>
          <w:szCs w:val="24"/>
        </w:rPr>
        <w:t>Rother</w:t>
      </w:r>
      <w:r w:rsidR="007C7BBF">
        <w:rPr>
          <w:rFonts w:ascii="Times New Roman" w:hAnsi="Times New Roman" w:cs="Times New Roman"/>
          <w:sz w:val="24"/>
          <w:szCs w:val="24"/>
        </w:rPr>
        <w:t>t</w:t>
      </w:r>
      <w:proofErr w:type="spellEnd"/>
      <w:r w:rsidR="00031682">
        <w:rPr>
          <w:rFonts w:ascii="Times New Roman" w:hAnsi="Times New Roman" w:cs="Times New Roman"/>
          <w:sz w:val="24"/>
          <w:szCs w:val="24"/>
        </w:rPr>
        <w:t xml:space="preserve"> 2015: 160, 165)</w:t>
      </w:r>
      <w:r w:rsidR="00E729A9">
        <w:rPr>
          <w:rFonts w:ascii="Times New Roman" w:hAnsi="Times New Roman" w:cs="Times New Roman"/>
          <w:sz w:val="24"/>
          <w:szCs w:val="24"/>
        </w:rPr>
        <w:t xml:space="preserve">. </w:t>
      </w:r>
      <w:r w:rsidR="00800ED2">
        <w:rPr>
          <w:rFonts w:ascii="Times New Roman" w:hAnsi="Times New Roman" w:cs="Times New Roman"/>
          <w:sz w:val="24"/>
          <w:szCs w:val="24"/>
        </w:rPr>
        <w:t xml:space="preserve">Autorka </w:t>
      </w:r>
      <w:r w:rsidR="00E729A9">
        <w:rPr>
          <w:rFonts w:ascii="Times New Roman" w:hAnsi="Times New Roman" w:cs="Times New Roman"/>
          <w:sz w:val="24"/>
          <w:szCs w:val="24"/>
        </w:rPr>
        <w:t xml:space="preserve">przywołuje </w:t>
      </w:r>
      <w:r w:rsidR="00D92B80">
        <w:rPr>
          <w:rFonts w:ascii="Times New Roman" w:hAnsi="Times New Roman" w:cs="Times New Roman"/>
          <w:sz w:val="24"/>
          <w:szCs w:val="24"/>
        </w:rPr>
        <w:t xml:space="preserve">również </w:t>
      </w:r>
      <w:r w:rsidR="00E729A9">
        <w:rPr>
          <w:rFonts w:ascii="Times New Roman" w:hAnsi="Times New Roman" w:cs="Times New Roman"/>
          <w:sz w:val="24"/>
          <w:szCs w:val="24"/>
        </w:rPr>
        <w:t>pojęcie „</w:t>
      </w:r>
      <w:proofErr w:type="spellStart"/>
      <w:r w:rsidR="00E729A9">
        <w:rPr>
          <w:rFonts w:ascii="Times New Roman" w:hAnsi="Times New Roman" w:cs="Times New Roman"/>
          <w:sz w:val="24"/>
          <w:szCs w:val="24"/>
        </w:rPr>
        <w:t>resilience</w:t>
      </w:r>
      <w:proofErr w:type="spellEnd"/>
      <w:r w:rsidR="00E729A9">
        <w:rPr>
          <w:rFonts w:ascii="Times New Roman" w:hAnsi="Times New Roman" w:cs="Times New Roman"/>
          <w:sz w:val="24"/>
          <w:szCs w:val="24"/>
        </w:rPr>
        <w:t>”</w:t>
      </w:r>
      <w:r w:rsidR="0046798B">
        <w:rPr>
          <w:rFonts w:ascii="Times New Roman" w:hAnsi="Times New Roman" w:cs="Times New Roman"/>
          <w:sz w:val="24"/>
          <w:szCs w:val="24"/>
        </w:rPr>
        <w:t xml:space="preserve"> – w znaczeniu</w:t>
      </w:r>
      <w:r w:rsidR="002C14B4">
        <w:rPr>
          <w:rFonts w:ascii="Times New Roman" w:hAnsi="Times New Roman" w:cs="Times New Roman"/>
          <w:sz w:val="24"/>
          <w:szCs w:val="24"/>
        </w:rPr>
        <w:t xml:space="preserve"> </w:t>
      </w:r>
      <w:r w:rsidR="006F5178">
        <w:rPr>
          <w:rFonts w:ascii="Times New Roman" w:hAnsi="Times New Roman" w:cs="Times New Roman"/>
          <w:sz w:val="24"/>
          <w:szCs w:val="24"/>
        </w:rPr>
        <w:t>„prężność, elastyczność i</w:t>
      </w:r>
      <w:r w:rsidR="002C14B4">
        <w:rPr>
          <w:rFonts w:ascii="Times New Roman" w:hAnsi="Times New Roman" w:cs="Times New Roman"/>
          <w:sz w:val="24"/>
          <w:szCs w:val="24"/>
        </w:rPr>
        <w:t xml:space="preserve"> giętkość</w:t>
      </w:r>
      <w:r w:rsidR="006F5178">
        <w:rPr>
          <w:rFonts w:ascii="Times New Roman" w:hAnsi="Times New Roman" w:cs="Times New Roman"/>
          <w:sz w:val="24"/>
          <w:szCs w:val="24"/>
        </w:rPr>
        <w:t>” jako</w:t>
      </w:r>
      <w:r w:rsidR="002C14B4">
        <w:rPr>
          <w:rFonts w:ascii="Times New Roman" w:hAnsi="Times New Roman" w:cs="Times New Roman"/>
          <w:sz w:val="24"/>
          <w:szCs w:val="24"/>
        </w:rPr>
        <w:t xml:space="preserve"> umiejętności</w:t>
      </w:r>
      <w:r w:rsidR="006F5178">
        <w:rPr>
          <w:rFonts w:ascii="Times New Roman" w:hAnsi="Times New Roman" w:cs="Times New Roman"/>
          <w:sz w:val="24"/>
          <w:szCs w:val="24"/>
        </w:rPr>
        <w:t>, które sprawdzają się w pokonywaniu problemów życiowych</w:t>
      </w:r>
      <w:r w:rsidR="00031682">
        <w:rPr>
          <w:rFonts w:ascii="Times New Roman" w:hAnsi="Times New Roman" w:cs="Times New Roman"/>
          <w:sz w:val="24"/>
          <w:szCs w:val="24"/>
        </w:rPr>
        <w:t xml:space="preserve"> (</w:t>
      </w:r>
      <w:proofErr w:type="spellStart"/>
      <w:r w:rsidR="00031682">
        <w:rPr>
          <w:rFonts w:ascii="Times New Roman" w:hAnsi="Times New Roman" w:cs="Times New Roman"/>
          <w:sz w:val="24"/>
          <w:szCs w:val="24"/>
        </w:rPr>
        <w:t>Rother</w:t>
      </w:r>
      <w:r w:rsidR="007C7BBF">
        <w:rPr>
          <w:rFonts w:ascii="Times New Roman" w:hAnsi="Times New Roman" w:cs="Times New Roman"/>
          <w:sz w:val="24"/>
          <w:szCs w:val="24"/>
        </w:rPr>
        <w:t>t</w:t>
      </w:r>
      <w:proofErr w:type="spellEnd"/>
      <w:r w:rsidR="00031682">
        <w:rPr>
          <w:rFonts w:ascii="Times New Roman" w:hAnsi="Times New Roman" w:cs="Times New Roman"/>
          <w:sz w:val="24"/>
          <w:szCs w:val="24"/>
        </w:rPr>
        <w:t xml:space="preserve"> 2015: 175)</w:t>
      </w:r>
      <w:r w:rsidR="002C14B4">
        <w:rPr>
          <w:rFonts w:ascii="Times New Roman" w:hAnsi="Times New Roman" w:cs="Times New Roman"/>
          <w:sz w:val="24"/>
          <w:szCs w:val="24"/>
        </w:rPr>
        <w:t>. W</w:t>
      </w:r>
      <w:r w:rsidR="00800ED2">
        <w:rPr>
          <w:rFonts w:ascii="Times New Roman" w:hAnsi="Times New Roman" w:cs="Times New Roman"/>
          <w:sz w:val="24"/>
          <w:szCs w:val="24"/>
        </w:rPr>
        <w:t xml:space="preserve"> kontekście edukacji w</w:t>
      </w:r>
      <w:r w:rsidR="002C14B4">
        <w:rPr>
          <w:rFonts w:ascii="Times New Roman" w:hAnsi="Times New Roman" w:cs="Times New Roman"/>
          <w:sz w:val="24"/>
          <w:szCs w:val="24"/>
        </w:rPr>
        <w:t xml:space="preserve">ażne jest </w:t>
      </w:r>
      <w:r w:rsidR="00800ED2">
        <w:rPr>
          <w:rFonts w:ascii="Times New Roman" w:hAnsi="Times New Roman" w:cs="Times New Roman"/>
          <w:sz w:val="24"/>
          <w:szCs w:val="24"/>
        </w:rPr>
        <w:t xml:space="preserve">przy tym </w:t>
      </w:r>
      <w:r w:rsidR="002C14B4">
        <w:rPr>
          <w:rFonts w:ascii="Times New Roman" w:hAnsi="Times New Roman" w:cs="Times New Roman"/>
          <w:sz w:val="24"/>
          <w:szCs w:val="24"/>
        </w:rPr>
        <w:t xml:space="preserve">to, że </w:t>
      </w:r>
      <w:r w:rsidR="00823A13">
        <w:rPr>
          <w:rFonts w:ascii="Times New Roman" w:hAnsi="Times New Roman" w:cs="Times New Roman"/>
          <w:sz w:val="24"/>
          <w:szCs w:val="24"/>
        </w:rPr>
        <w:t xml:space="preserve">owych </w:t>
      </w:r>
      <w:r w:rsidR="002C14B4">
        <w:rPr>
          <w:rFonts w:ascii="Times New Roman" w:hAnsi="Times New Roman" w:cs="Times New Roman"/>
          <w:sz w:val="24"/>
          <w:szCs w:val="24"/>
        </w:rPr>
        <w:t>umiejętności człowiek uczy się od najmłodszych lat wzrastając w środowisku przesiąkniętym określonymi wartościami</w:t>
      </w:r>
      <w:r w:rsidR="00800ED2">
        <w:rPr>
          <w:rFonts w:ascii="Times New Roman" w:hAnsi="Times New Roman" w:cs="Times New Roman"/>
          <w:sz w:val="24"/>
          <w:szCs w:val="24"/>
        </w:rPr>
        <w:t>,</w:t>
      </w:r>
      <w:r w:rsidR="002C14B4">
        <w:rPr>
          <w:rFonts w:ascii="Times New Roman" w:hAnsi="Times New Roman" w:cs="Times New Roman"/>
          <w:sz w:val="24"/>
          <w:szCs w:val="24"/>
        </w:rPr>
        <w:t xml:space="preserve"> </w:t>
      </w:r>
      <w:r w:rsidR="006D5CE6">
        <w:rPr>
          <w:rFonts w:ascii="Times New Roman" w:hAnsi="Times New Roman" w:cs="Times New Roman"/>
          <w:sz w:val="24"/>
          <w:szCs w:val="24"/>
        </w:rPr>
        <w:t>albo</w:t>
      </w:r>
      <w:r w:rsidR="002C14B4">
        <w:rPr>
          <w:rFonts w:ascii="Times New Roman" w:hAnsi="Times New Roman" w:cs="Times New Roman"/>
          <w:sz w:val="24"/>
          <w:szCs w:val="24"/>
        </w:rPr>
        <w:t xml:space="preserve"> doświadczając </w:t>
      </w:r>
      <w:r w:rsidR="004C3085">
        <w:rPr>
          <w:rFonts w:ascii="Times New Roman" w:hAnsi="Times New Roman" w:cs="Times New Roman"/>
          <w:sz w:val="24"/>
          <w:szCs w:val="24"/>
        </w:rPr>
        <w:t>zagrożeń owych wartości.</w:t>
      </w:r>
      <w:r w:rsidR="00646BDF">
        <w:rPr>
          <w:rFonts w:ascii="Times New Roman" w:hAnsi="Times New Roman" w:cs="Times New Roman"/>
          <w:sz w:val="24"/>
          <w:szCs w:val="24"/>
        </w:rPr>
        <w:t xml:space="preserve"> </w:t>
      </w:r>
      <w:r w:rsidR="0046798B">
        <w:rPr>
          <w:rFonts w:ascii="Times New Roman" w:hAnsi="Times New Roman" w:cs="Times New Roman"/>
          <w:sz w:val="24"/>
          <w:szCs w:val="24"/>
        </w:rPr>
        <w:t>Według niej</w:t>
      </w:r>
      <w:r w:rsidR="006D5CE6">
        <w:rPr>
          <w:rFonts w:ascii="Times New Roman" w:hAnsi="Times New Roman" w:cs="Times New Roman"/>
          <w:sz w:val="24"/>
          <w:szCs w:val="24"/>
        </w:rPr>
        <w:t>: „</w:t>
      </w:r>
      <w:proofErr w:type="spellStart"/>
      <w:r w:rsidR="006D5CE6">
        <w:rPr>
          <w:rFonts w:ascii="Times New Roman" w:hAnsi="Times New Roman" w:cs="Times New Roman"/>
          <w:i/>
          <w:sz w:val="24"/>
          <w:szCs w:val="24"/>
        </w:rPr>
        <w:t>Resilience</w:t>
      </w:r>
      <w:proofErr w:type="spellEnd"/>
      <w:r w:rsidR="006D5CE6">
        <w:rPr>
          <w:rFonts w:ascii="Times New Roman" w:hAnsi="Times New Roman" w:cs="Times New Roman"/>
          <w:i/>
          <w:sz w:val="24"/>
          <w:szCs w:val="24"/>
        </w:rPr>
        <w:t xml:space="preserve"> </w:t>
      </w:r>
      <w:r w:rsidR="006D5CE6">
        <w:rPr>
          <w:rFonts w:ascii="Times New Roman" w:hAnsi="Times New Roman" w:cs="Times New Roman"/>
          <w:sz w:val="24"/>
          <w:szCs w:val="24"/>
        </w:rPr>
        <w:t>stanowi reakcję „w biegu””</w:t>
      </w:r>
      <w:r w:rsidR="00031682">
        <w:rPr>
          <w:rFonts w:ascii="Times New Roman" w:hAnsi="Times New Roman" w:cs="Times New Roman"/>
          <w:sz w:val="24"/>
          <w:szCs w:val="24"/>
        </w:rPr>
        <w:t xml:space="preserve"> (</w:t>
      </w:r>
      <w:proofErr w:type="spellStart"/>
      <w:r w:rsidR="00031682">
        <w:rPr>
          <w:rFonts w:ascii="Times New Roman" w:hAnsi="Times New Roman" w:cs="Times New Roman"/>
          <w:sz w:val="24"/>
          <w:szCs w:val="24"/>
        </w:rPr>
        <w:t>Rother</w:t>
      </w:r>
      <w:r w:rsidR="007C7BBF">
        <w:rPr>
          <w:rFonts w:ascii="Times New Roman" w:hAnsi="Times New Roman" w:cs="Times New Roman"/>
          <w:sz w:val="24"/>
          <w:szCs w:val="24"/>
        </w:rPr>
        <w:t>t</w:t>
      </w:r>
      <w:proofErr w:type="spellEnd"/>
      <w:r w:rsidR="00031682">
        <w:rPr>
          <w:rFonts w:ascii="Times New Roman" w:hAnsi="Times New Roman" w:cs="Times New Roman"/>
          <w:sz w:val="24"/>
          <w:szCs w:val="24"/>
        </w:rPr>
        <w:t xml:space="preserve"> 2015: 175)</w:t>
      </w:r>
      <w:r w:rsidR="006D5CE6">
        <w:rPr>
          <w:rFonts w:ascii="Times New Roman" w:hAnsi="Times New Roman" w:cs="Times New Roman"/>
          <w:sz w:val="24"/>
          <w:szCs w:val="24"/>
        </w:rPr>
        <w:t>, j</w:t>
      </w:r>
      <w:r w:rsidR="0046798B">
        <w:rPr>
          <w:rFonts w:ascii="Times New Roman" w:hAnsi="Times New Roman" w:cs="Times New Roman"/>
          <w:sz w:val="24"/>
          <w:szCs w:val="24"/>
        </w:rPr>
        <w:t>est czymś</w:t>
      </w:r>
      <w:r w:rsidR="006D5CE6">
        <w:rPr>
          <w:rFonts w:ascii="Times New Roman" w:hAnsi="Times New Roman" w:cs="Times New Roman"/>
          <w:sz w:val="24"/>
          <w:szCs w:val="24"/>
        </w:rPr>
        <w:t xml:space="preserve">, co </w:t>
      </w:r>
      <w:r w:rsidR="00DA6B09">
        <w:rPr>
          <w:rFonts w:ascii="Times New Roman" w:hAnsi="Times New Roman" w:cs="Times New Roman"/>
          <w:sz w:val="24"/>
          <w:szCs w:val="24"/>
        </w:rPr>
        <w:t>będzie możliwe do</w:t>
      </w:r>
      <w:r w:rsidR="006D5CE6">
        <w:rPr>
          <w:rFonts w:ascii="Times New Roman" w:hAnsi="Times New Roman" w:cs="Times New Roman"/>
          <w:sz w:val="24"/>
          <w:szCs w:val="24"/>
        </w:rPr>
        <w:t xml:space="preserve"> </w:t>
      </w:r>
      <w:r w:rsidR="0046798B">
        <w:rPr>
          <w:rFonts w:ascii="Times New Roman" w:hAnsi="Times New Roman" w:cs="Times New Roman"/>
          <w:sz w:val="24"/>
          <w:szCs w:val="24"/>
        </w:rPr>
        <w:t>zaistnienia</w:t>
      </w:r>
      <w:r w:rsidR="006D5CE6">
        <w:rPr>
          <w:rFonts w:ascii="Times New Roman" w:hAnsi="Times New Roman" w:cs="Times New Roman"/>
          <w:sz w:val="24"/>
          <w:szCs w:val="24"/>
        </w:rPr>
        <w:t xml:space="preserve"> tylko wówczas, gdy wcześniej człowiek nauczy się określonych umiejętności. </w:t>
      </w:r>
      <w:r w:rsidR="00DA6B09">
        <w:rPr>
          <w:rFonts w:ascii="Times New Roman" w:hAnsi="Times New Roman" w:cs="Times New Roman"/>
          <w:sz w:val="24"/>
          <w:szCs w:val="24"/>
        </w:rPr>
        <w:t>Tylko wtedy b</w:t>
      </w:r>
      <w:r w:rsidR="006D5CE6">
        <w:rPr>
          <w:rFonts w:ascii="Times New Roman" w:hAnsi="Times New Roman" w:cs="Times New Roman"/>
          <w:sz w:val="24"/>
          <w:szCs w:val="24"/>
        </w:rPr>
        <w:t xml:space="preserve">ędzie mógł odpowiednio zareagować, </w:t>
      </w:r>
      <w:r w:rsidR="0046798B">
        <w:rPr>
          <w:rFonts w:ascii="Times New Roman" w:hAnsi="Times New Roman" w:cs="Times New Roman"/>
          <w:sz w:val="24"/>
          <w:szCs w:val="24"/>
        </w:rPr>
        <w:t>przy czym</w:t>
      </w:r>
      <w:r w:rsidR="00DA6B09">
        <w:rPr>
          <w:rFonts w:ascii="Times New Roman" w:hAnsi="Times New Roman" w:cs="Times New Roman"/>
          <w:sz w:val="24"/>
          <w:szCs w:val="24"/>
        </w:rPr>
        <w:t xml:space="preserve"> nie oznacza to jednocześnie</w:t>
      </w:r>
      <w:r w:rsidR="006D5CE6">
        <w:rPr>
          <w:rFonts w:ascii="Times New Roman" w:hAnsi="Times New Roman" w:cs="Times New Roman"/>
          <w:sz w:val="24"/>
          <w:szCs w:val="24"/>
        </w:rPr>
        <w:t xml:space="preserve">, że może w jakiś sposób uodpornić </w:t>
      </w:r>
      <w:r w:rsidR="0046798B">
        <w:rPr>
          <w:rFonts w:ascii="Times New Roman" w:hAnsi="Times New Roman" w:cs="Times New Roman"/>
          <w:sz w:val="24"/>
          <w:szCs w:val="24"/>
        </w:rPr>
        <w:t xml:space="preserve">się </w:t>
      </w:r>
      <w:r w:rsidR="006D5CE6">
        <w:rPr>
          <w:rFonts w:ascii="Times New Roman" w:hAnsi="Times New Roman" w:cs="Times New Roman"/>
          <w:sz w:val="24"/>
          <w:szCs w:val="24"/>
        </w:rPr>
        <w:t>na pojawiające się zagrożenia</w:t>
      </w:r>
      <w:r w:rsidR="00031682">
        <w:rPr>
          <w:rFonts w:ascii="Times New Roman" w:hAnsi="Times New Roman" w:cs="Times New Roman"/>
          <w:sz w:val="24"/>
          <w:szCs w:val="24"/>
        </w:rPr>
        <w:t xml:space="preserve"> (</w:t>
      </w:r>
      <w:proofErr w:type="spellStart"/>
      <w:r w:rsidR="00031682">
        <w:rPr>
          <w:rFonts w:ascii="Times New Roman" w:hAnsi="Times New Roman" w:cs="Times New Roman"/>
          <w:sz w:val="24"/>
          <w:szCs w:val="24"/>
        </w:rPr>
        <w:t>Rother</w:t>
      </w:r>
      <w:r w:rsidR="007C7BBF">
        <w:rPr>
          <w:rFonts w:ascii="Times New Roman" w:hAnsi="Times New Roman" w:cs="Times New Roman"/>
          <w:sz w:val="24"/>
          <w:szCs w:val="24"/>
        </w:rPr>
        <w:t>t</w:t>
      </w:r>
      <w:proofErr w:type="spellEnd"/>
      <w:r w:rsidR="00031682">
        <w:rPr>
          <w:rFonts w:ascii="Times New Roman" w:hAnsi="Times New Roman" w:cs="Times New Roman"/>
          <w:sz w:val="24"/>
          <w:szCs w:val="24"/>
        </w:rPr>
        <w:t xml:space="preserve"> 2015: 175)</w:t>
      </w:r>
      <w:r w:rsidR="006D5CE6">
        <w:rPr>
          <w:rFonts w:ascii="Times New Roman" w:hAnsi="Times New Roman" w:cs="Times New Roman"/>
          <w:sz w:val="24"/>
          <w:szCs w:val="24"/>
        </w:rPr>
        <w:t xml:space="preserve">. </w:t>
      </w:r>
    </w:p>
    <w:p w:rsidR="0091383D" w:rsidRDefault="006F5178" w:rsidP="001923F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AF3CB6">
        <w:rPr>
          <w:rFonts w:ascii="Times New Roman" w:hAnsi="Times New Roman" w:cs="Times New Roman"/>
          <w:sz w:val="24"/>
          <w:szCs w:val="24"/>
        </w:rPr>
        <w:t>Koncepcja elastyczności</w:t>
      </w:r>
      <w:r>
        <w:rPr>
          <w:rFonts w:ascii="Times New Roman" w:hAnsi="Times New Roman" w:cs="Times New Roman"/>
          <w:sz w:val="24"/>
          <w:szCs w:val="24"/>
        </w:rPr>
        <w:t>”</w:t>
      </w:r>
      <w:r w:rsidR="00AF3CB6">
        <w:rPr>
          <w:rFonts w:ascii="Times New Roman" w:hAnsi="Times New Roman" w:cs="Times New Roman"/>
          <w:sz w:val="24"/>
          <w:szCs w:val="24"/>
        </w:rPr>
        <w:t xml:space="preserve"> wykracza poza linearne myśleni</w:t>
      </w:r>
      <w:r w:rsidR="00587135">
        <w:rPr>
          <w:rFonts w:ascii="Times New Roman" w:hAnsi="Times New Roman" w:cs="Times New Roman"/>
          <w:sz w:val="24"/>
          <w:szCs w:val="24"/>
        </w:rPr>
        <w:t>e, nawiązuje do myślenia specyficznego w znaczeniu jakie posiada sprawcza moc umysłu, który jednocześnie ma wpływ na otoczenie i kształtuje go. Koncepcja ta</w:t>
      </w:r>
      <w:r w:rsidR="00D904F3">
        <w:rPr>
          <w:rFonts w:ascii="Times New Roman" w:hAnsi="Times New Roman" w:cs="Times New Roman"/>
          <w:sz w:val="24"/>
          <w:szCs w:val="24"/>
        </w:rPr>
        <w:t xml:space="preserve"> ujmuje aspekty relacyjności i ewoluuje w kierunku systemu eme</w:t>
      </w:r>
      <w:r w:rsidR="004A2338">
        <w:rPr>
          <w:rFonts w:ascii="Times New Roman" w:hAnsi="Times New Roman" w:cs="Times New Roman"/>
          <w:sz w:val="24"/>
          <w:szCs w:val="24"/>
        </w:rPr>
        <w:t>r</w:t>
      </w:r>
      <w:r w:rsidR="00D904F3">
        <w:rPr>
          <w:rFonts w:ascii="Times New Roman" w:hAnsi="Times New Roman" w:cs="Times New Roman"/>
          <w:sz w:val="24"/>
          <w:szCs w:val="24"/>
        </w:rPr>
        <w:t>gentnego</w:t>
      </w:r>
      <w:r w:rsidR="00031682">
        <w:rPr>
          <w:rFonts w:ascii="Times New Roman" w:hAnsi="Times New Roman" w:cs="Times New Roman"/>
          <w:sz w:val="24"/>
          <w:szCs w:val="24"/>
        </w:rPr>
        <w:t xml:space="preserve"> (</w:t>
      </w:r>
      <w:proofErr w:type="spellStart"/>
      <w:r w:rsidR="00031682">
        <w:rPr>
          <w:rFonts w:ascii="Times New Roman" w:hAnsi="Times New Roman" w:cs="Times New Roman"/>
          <w:sz w:val="24"/>
          <w:szCs w:val="24"/>
        </w:rPr>
        <w:t>Rother</w:t>
      </w:r>
      <w:r w:rsidR="007C7BBF">
        <w:rPr>
          <w:rFonts w:ascii="Times New Roman" w:hAnsi="Times New Roman" w:cs="Times New Roman"/>
          <w:sz w:val="24"/>
          <w:szCs w:val="24"/>
        </w:rPr>
        <w:t>t</w:t>
      </w:r>
      <w:proofErr w:type="spellEnd"/>
      <w:r w:rsidR="00031682">
        <w:rPr>
          <w:rFonts w:ascii="Times New Roman" w:hAnsi="Times New Roman" w:cs="Times New Roman"/>
          <w:sz w:val="24"/>
          <w:szCs w:val="24"/>
        </w:rPr>
        <w:t xml:space="preserve"> 2015: 177)</w:t>
      </w:r>
      <w:r w:rsidR="004A2338">
        <w:rPr>
          <w:rFonts w:ascii="Times New Roman" w:hAnsi="Times New Roman" w:cs="Times New Roman"/>
          <w:sz w:val="24"/>
          <w:szCs w:val="24"/>
        </w:rPr>
        <w:t>.</w:t>
      </w:r>
      <w:r w:rsidR="006D5CE6">
        <w:rPr>
          <w:rFonts w:ascii="Times New Roman" w:hAnsi="Times New Roman" w:cs="Times New Roman"/>
          <w:sz w:val="24"/>
          <w:szCs w:val="24"/>
        </w:rPr>
        <w:t xml:space="preserve"> </w:t>
      </w:r>
      <w:r w:rsidR="005C56E6">
        <w:rPr>
          <w:rFonts w:ascii="Times New Roman" w:hAnsi="Times New Roman" w:cs="Times New Roman"/>
          <w:sz w:val="24"/>
          <w:szCs w:val="24"/>
        </w:rPr>
        <w:t xml:space="preserve">Elastyczne myślenie i działanie oznacza wyjście poza ukształtowany porządek doświadczania rzeczywistości. Bycie elastycznym to m.in. </w:t>
      </w:r>
      <w:r w:rsidR="00280B41">
        <w:rPr>
          <w:rFonts w:ascii="Times New Roman" w:hAnsi="Times New Roman" w:cs="Times New Roman"/>
          <w:sz w:val="24"/>
          <w:szCs w:val="24"/>
        </w:rPr>
        <w:t xml:space="preserve">bycie </w:t>
      </w:r>
      <w:r w:rsidR="005C56E6">
        <w:rPr>
          <w:rFonts w:ascii="Times New Roman" w:hAnsi="Times New Roman" w:cs="Times New Roman"/>
          <w:sz w:val="24"/>
          <w:szCs w:val="24"/>
        </w:rPr>
        <w:t>otwart</w:t>
      </w:r>
      <w:r w:rsidR="00280B41">
        <w:rPr>
          <w:rFonts w:ascii="Times New Roman" w:hAnsi="Times New Roman" w:cs="Times New Roman"/>
          <w:sz w:val="24"/>
          <w:szCs w:val="24"/>
        </w:rPr>
        <w:t>ym</w:t>
      </w:r>
      <w:r w:rsidR="005C56E6">
        <w:rPr>
          <w:rFonts w:ascii="Times New Roman" w:hAnsi="Times New Roman" w:cs="Times New Roman"/>
          <w:sz w:val="24"/>
          <w:szCs w:val="24"/>
        </w:rPr>
        <w:t xml:space="preserve"> na zmianę. </w:t>
      </w:r>
      <w:r w:rsidR="00800ED2">
        <w:rPr>
          <w:rFonts w:ascii="Times New Roman" w:hAnsi="Times New Roman" w:cs="Times New Roman"/>
          <w:sz w:val="24"/>
          <w:szCs w:val="24"/>
        </w:rPr>
        <w:t>W</w:t>
      </w:r>
      <w:r w:rsidR="005C56E6">
        <w:rPr>
          <w:rFonts w:ascii="Times New Roman" w:hAnsi="Times New Roman" w:cs="Times New Roman"/>
          <w:sz w:val="24"/>
          <w:szCs w:val="24"/>
        </w:rPr>
        <w:t xml:space="preserve">spółczesna rzeczywistość </w:t>
      </w:r>
      <w:r w:rsidR="001535A6">
        <w:rPr>
          <w:rFonts w:ascii="Times New Roman" w:hAnsi="Times New Roman" w:cs="Times New Roman"/>
          <w:sz w:val="24"/>
          <w:szCs w:val="24"/>
        </w:rPr>
        <w:t>cechuje się</w:t>
      </w:r>
      <w:r w:rsidR="005C56E6">
        <w:rPr>
          <w:rFonts w:ascii="Times New Roman" w:hAnsi="Times New Roman" w:cs="Times New Roman"/>
          <w:sz w:val="24"/>
          <w:szCs w:val="24"/>
        </w:rPr>
        <w:t xml:space="preserve"> </w:t>
      </w:r>
      <w:r w:rsidR="001535A6">
        <w:rPr>
          <w:rFonts w:ascii="Times New Roman" w:hAnsi="Times New Roman" w:cs="Times New Roman"/>
          <w:sz w:val="24"/>
          <w:szCs w:val="24"/>
        </w:rPr>
        <w:t>ogromną</w:t>
      </w:r>
      <w:r w:rsidR="005C56E6">
        <w:rPr>
          <w:rFonts w:ascii="Times New Roman" w:hAnsi="Times New Roman" w:cs="Times New Roman"/>
          <w:sz w:val="24"/>
          <w:szCs w:val="24"/>
        </w:rPr>
        <w:t xml:space="preserve"> koncentracj</w:t>
      </w:r>
      <w:r w:rsidR="001535A6">
        <w:rPr>
          <w:rFonts w:ascii="Times New Roman" w:hAnsi="Times New Roman" w:cs="Times New Roman"/>
          <w:sz w:val="24"/>
          <w:szCs w:val="24"/>
        </w:rPr>
        <w:t>ą</w:t>
      </w:r>
      <w:r w:rsidR="005C56E6">
        <w:rPr>
          <w:rFonts w:ascii="Times New Roman" w:hAnsi="Times New Roman" w:cs="Times New Roman"/>
          <w:sz w:val="24"/>
          <w:szCs w:val="24"/>
        </w:rPr>
        <w:t xml:space="preserve"> zmian,</w:t>
      </w:r>
      <w:r w:rsidR="00800ED2">
        <w:rPr>
          <w:rFonts w:ascii="Times New Roman" w:hAnsi="Times New Roman" w:cs="Times New Roman"/>
          <w:sz w:val="24"/>
          <w:szCs w:val="24"/>
        </w:rPr>
        <w:t xml:space="preserve"> dużą ich dynamiką oraz zakresem. W efekcie </w:t>
      </w:r>
      <w:r w:rsidR="001535A6">
        <w:rPr>
          <w:rFonts w:ascii="Times New Roman" w:hAnsi="Times New Roman" w:cs="Times New Roman"/>
          <w:sz w:val="24"/>
          <w:szCs w:val="24"/>
        </w:rPr>
        <w:t>pow</w:t>
      </w:r>
      <w:r w:rsidR="00800ED2">
        <w:rPr>
          <w:rFonts w:ascii="Times New Roman" w:hAnsi="Times New Roman" w:cs="Times New Roman"/>
          <w:sz w:val="24"/>
          <w:szCs w:val="24"/>
        </w:rPr>
        <w:t>staje</w:t>
      </w:r>
      <w:r w:rsidR="005C56E6">
        <w:rPr>
          <w:rFonts w:ascii="Times New Roman" w:hAnsi="Times New Roman" w:cs="Times New Roman"/>
          <w:sz w:val="24"/>
          <w:szCs w:val="24"/>
        </w:rPr>
        <w:t xml:space="preserve"> </w:t>
      </w:r>
      <w:r w:rsidR="001535A6">
        <w:rPr>
          <w:rFonts w:ascii="Times New Roman" w:hAnsi="Times New Roman" w:cs="Times New Roman"/>
          <w:sz w:val="24"/>
          <w:szCs w:val="24"/>
        </w:rPr>
        <w:t xml:space="preserve">duże </w:t>
      </w:r>
      <w:r w:rsidR="00800ED2">
        <w:rPr>
          <w:rFonts w:ascii="Times New Roman" w:hAnsi="Times New Roman" w:cs="Times New Roman"/>
          <w:sz w:val="24"/>
          <w:szCs w:val="24"/>
        </w:rPr>
        <w:t xml:space="preserve">zróżnicowanie rzeczywistości, </w:t>
      </w:r>
      <w:r w:rsidR="00313257">
        <w:rPr>
          <w:rFonts w:ascii="Times New Roman" w:hAnsi="Times New Roman" w:cs="Times New Roman"/>
          <w:sz w:val="24"/>
          <w:szCs w:val="24"/>
        </w:rPr>
        <w:t>jej złożoność w wymiarze realnym i wykreowanym, co przekłada się na ni</w:t>
      </w:r>
      <w:r w:rsidR="00800ED2">
        <w:rPr>
          <w:rFonts w:ascii="Times New Roman" w:hAnsi="Times New Roman" w:cs="Times New Roman"/>
          <w:sz w:val="24"/>
          <w:szCs w:val="24"/>
        </w:rPr>
        <w:t>eprzewidywalność.</w:t>
      </w:r>
      <w:r w:rsidR="005C56E6">
        <w:rPr>
          <w:rFonts w:ascii="Times New Roman" w:hAnsi="Times New Roman" w:cs="Times New Roman"/>
          <w:sz w:val="24"/>
          <w:szCs w:val="24"/>
        </w:rPr>
        <w:t xml:space="preserve"> </w:t>
      </w:r>
      <w:r w:rsidR="00313257">
        <w:rPr>
          <w:rFonts w:ascii="Times New Roman" w:hAnsi="Times New Roman" w:cs="Times New Roman"/>
          <w:sz w:val="24"/>
          <w:szCs w:val="24"/>
        </w:rPr>
        <w:t>P</w:t>
      </w:r>
      <w:r w:rsidR="005C56E6">
        <w:rPr>
          <w:rFonts w:ascii="Times New Roman" w:hAnsi="Times New Roman" w:cs="Times New Roman"/>
          <w:sz w:val="24"/>
          <w:szCs w:val="24"/>
        </w:rPr>
        <w:t>ostrzega</w:t>
      </w:r>
      <w:r w:rsidR="00313257">
        <w:rPr>
          <w:rFonts w:ascii="Times New Roman" w:hAnsi="Times New Roman" w:cs="Times New Roman"/>
          <w:sz w:val="24"/>
          <w:szCs w:val="24"/>
        </w:rPr>
        <w:t>nie rzeczywistości</w:t>
      </w:r>
      <w:r w:rsidR="005C56E6">
        <w:rPr>
          <w:rFonts w:ascii="Times New Roman" w:hAnsi="Times New Roman" w:cs="Times New Roman"/>
          <w:sz w:val="24"/>
          <w:szCs w:val="24"/>
        </w:rPr>
        <w:t xml:space="preserve"> w sposób </w:t>
      </w:r>
      <w:r w:rsidR="00313257">
        <w:rPr>
          <w:rFonts w:ascii="Times New Roman" w:hAnsi="Times New Roman" w:cs="Times New Roman"/>
          <w:sz w:val="24"/>
          <w:szCs w:val="24"/>
        </w:rPr>
        <w:t xml:space="preserve">linearny i </w:t>
      </w:r>
      <w:r w:rsidR="005C56E6">
        <w:rPr>
          <w:rFonts w:ascii="Times New Roman" w:hAnsi="Times New Roman" w:cs="Times New Roman"/>
          <w:sz w:val="24"/>
          <w:szCs w:val="24"/>
        </w:rPr>
        <w:t>uporządkowany poprzez pryzmat zasad, norm, procedur ogromnie zubaża jej obraz w umyśle</w:t>
      </w:r>
      <w:r w:rsidR="00031682">
        <w:rPr>
          <w:rFonts w:ascii="Times New Roman" w:hAnsi="Times New Roman" w:cs="Times New Roman"/>
          <w:sz w:val="24"/>
          <w:szCs w:val="24"/>
        </w:rPr>
        <w:t xml:space="preserve"> (Por. </w:t>
      </w:r>
      <w:proofErr w:type="spellStart"/>
      <w:r w:rsidR="00031682">
        <w:rPr>
          <w:rFonts w:ascii="Times New Roman" w:hAnsi="Times New Roman" w:cs="Times New Roman"/>
          <w:sz w:val="24"/>
          <w:szCs w:val="24"/>
        </w:rPr>
        <w:t>Rother</w:t>
      </w:r>
      <w:r w:rsidR="007C7BBF">
        <w:rPr>
          <w:rFonts w:ascii="Times New Roman" w:hAnsi="Times New Roman" w:cs="Times New Roman"/>
          <w:sz w:val="24"/>
          <w:szCs w:val="24"/>
        </w:rPr>
        <w:t>t</w:t>
      </w:r>
      <w:proofErr w:type="spellEnd"/>
      <w:r w:rsidR="00031682">
        <w:rPr>
          <w:rFonts w:ascii="Times New Roman" w:hAnsi="Times New Roman" w:cs="Times New Roman"/>
          <w:sz w:val="24"/>
          <w:szCs w:val="24"/>
        </w:rPr>
        <w:t xml:space="preserve"> 2015</w:t>
      </w:r>
      <w:r w:rsidR="0078410B">
        <w:rPr>
          <w:rFonts w:ascii="Times New Roman" w:hAnsi="Times New Roman" w:cs="Times New Roman"/>
          <w:sz w:val="24"/>
          <w:szCs w:val="24"/>
        </w:rPr>
        <w:t>: 174)</w:t>
      </w:r>
      <w:r w:rsidR="005C56E6">
        <w:rPr>
          <w:rFonts w:ascii="Times New Roman" w:hAnsi="Times New Roman" w:cs="Times New Roman"/>
          <w:sz w:val="24"/>
          <w:szCs w:val="24"/>
        </w:rPr>
        <w:t>.</w:t>
      </w:r>
      <w:r w:rsidR="006D5CE6">
        <w:rPr>
          <w:rFonts w:ascii="Times New Roman" w:hAnsi="Times New Roman" w:cs="Times New Roman"/>
          <w:sz w:val="24"/>
          <w:szCs w:val="24"/>
        </w:rPr>
        <w:t xml:space="preserve"> </w:t>
      </w:r>
      <w:r w:rsidR="00313257">
        <w:rPr>
          <w:rFonts w:ascii="Times New Roman" w:hAnsi="Times New Roman" w:cs="Times New Roman"/>
          <w:sz w:val="24"/>
          <w:szCs w:val="24"/>
        </w:rPr>
        <w:t xml:space="preserve">Potrzeba zatem </w:t>
      </w:r>
      <w:r w:rsidR="00280B41">
        <w:rPr>
          <w:rFonts w:ascii="Times New Roman" w:hAnsi="Times New Roman" w:cs="Times New Roman"/>
          <w:sz w:val="24"/>
          <w:szCs w:val="24"/>
        </w:rPr>
        <w:t xml:space="preserve">takiego </w:t>
      </w:r>
      <w:r w:rsidR="00313257">
        <w:rPr>
          <w:rFonts w:ascii="Times New Roman" w:hAnsi="Times New Roman" w:cs="Times New Roman"/>
          <w:sz w:val="24"/>
          <w:szCs w:val="24"/>
        </w:rPr>
        <w:t>u</w:t>
      </w:r>
      <w:r w:rsidR="00F114EF">
        <w:rPr>
          <w:rFonts w:ascii="Times New Roman" w:hAnsi="Times New Roman" w:cs="Times New Roman"/>
          <w:sz w:val="24"/>
          <w:szCs w:val="24"/>
        </w:rPr>
        <w:t>czeni</w:t>
      </w:r>
      <w:r w:rsidR="00313257">
        <w:rPr>
          <w:rFonts w:ascii="Times New Roman" w:hAnsi="Times New Roman" w:cs="Times New Roman"/>
          <w:sz w:val="24"/>
          <w:szCs w:val="24"/>
        </w:rPr>
        <w:t>a</w:t>
      </w:r>
      <w:r w:rsidR="00F114EF">
        <w:rPr>
          <w:rFonts w:ascii="Times New Roman" w:hAnsi="Times New Roman" w:cs="Times New Roman"/>
          <w:sz w:val="24"/>
          <w:szCs w:val="24"/>
        </w:rPr>
        <w:t xml:space="preserve"> się </w:t>
      </w:r>
      <w:r w:rsidR="00280B41">
        <w:rPr>
          <w:rFonts w:ascii="Times New Roman" w:hAnsi="Times New Roman" w:cs="Times New Roman"/>
          <w:sz w:val="24"/>
          <w:szCs w:val="24"/>
        </w:rPr>
        <w:t xml:space="preserve">(w tym potrzebnych </w:t>
      </w:r>
      <w:r w:rsidR="00D42FB8">
        <w:rPr>
          <w:rFonts w:ascii="Times New Roman" w:hAnsi="Times New Roman" w:cs="Times New Roman"/>
          <w:sz w:val="24"/>
          <w:szCs w:val="24"/>
        </w:rPr>
        <w:lastRenderedPageBreak/>
        <w:t>umiejętności</w:t>
      </w:r>
      <w:r w:rsidR="00280B41">
        <w:rPr>
          <w:rFonts w:ascii="Times New Roman" w:hAnsi="Times New Roman" w:cs="Times New Roman"/>
          <w:sz w:val="24"/>
          <w:szCs w:val="24"/>
        </w:rPr>
        <w:t>)</w:t>
      </w:r>
      <w:r w:rsidR="00D42FB8">
        <w:rPr>
          <w:rFonts w:ascii="Times New Roman" w:hAnsi="Times New Roman" w:cs="Times New Roman"/>
          <w:sz w:val="24"/>
          <w:szCs w:val="24"/>
        </w:rPr>
        <w:t>, które pozwolą na elastyczne reagowanie w dynamicznie zmieniającym się świecie</w:t>
      </w:r>
      <w:r w:rsidR="00313257">
        <w:rPr>
          <w:rFonts w:ascii="Times New Roman" w:hAnsi="Times New Roman" w:cs="Times New Roman"/>
          <w:sz w:val="24"/>
          <w:szCs w:val="24"/>
        </w:rPr>
        <w:t xml:space="preserve"> i jest</w:t>
      </w:r>
      <w:r w:rsidR="00D42FB8">
        <w:rPr>
          <w:rFonts w:ascii="Times New Roman" w:hAnsi="Times New Roman" w:cs="Times New Roman"/>
          <w:sz w:val="24"/>
          <w:szCs w:val="24"/>
        </w:rPr>
        <w:t xml:space="preserve"> to zadanie </w:t>
      </w:r>
      <w:r w:rsidR="00313257">
        <w:rPr>
          <w:rFonts w:ascii="Times New Roman" w:hAnsi="Times New Roman" w:cs="Times New Roman"/>
          <w:sz w:val="24"/>
          <w:szCs w:val="24"/>
        </w:rPr>
        <w:t xml:space="preserve">dla </w:t>
      </w:r>
      <w:r w:rsidR="00D42FB8">
        <w:rPr>
          <w:rFonts w:ascii="Times New Roman" w:hAnsi="Times New Roman" w:cs="Times New Roman"/>
          <w:sz w:val="24"/>
          <w:szCs w:val="24"/>
        </w:rPr>
        <w:t xml:space="preserve">edukacji. </w:t>
      </w:r>
      <w:r w:rsidR="00E97787">
        <w:rPr>
          <w:rFonts w:ascii="Times New Roman" w:hAnsi="Times New Roman" w:cs="Times New Roman"/>
          <w:sz w:val="24"/>
          <w:szCs w:val="24"/>
        </w:rPr>
        <w:t xml:space="preserve">W </w:t>
      </w:r>
      <w:r w:rsidR="00313257">
        <w:rPr>
          <w:rFonts w:ascii="Times New Roman" w:hAnsi="Times New Roman" w:cs="Times New Roman"/>
          <w:sz w:val="24"/>
          <w:szCs w:val="24"/>
        </w:rPr>
        <w:t>podobnym</w:t>
      </w:r>
      <w:r w:rsidR="00E97787">
        <w:rPr>
          <w:rFonts w:ascii="Times New Roman" w:hAnsi="Times New Roman" w:cs="Times New Roman"/>
          <w:sz w:val="24"/>
          <w:szCs w:val="24"/>
        </w:rPr>
        <w:t xml:space="preserve"> tonie wypowiada się wielu autorów zajmujących się problematyką wczesnej edukacji dziecka. Zdaniem Józefy </w:t>
      </w:r>
      <w:proofErr w:type="spellStart"/>
      <w:r w:rsidR="00E97787">
        <w:rPr>
          <w:rFonts w:ascii="Times New Roman" w:hAnsi="Times New Roman" w:cs="Times New Roman"/>
          <w:sz w:val="24"/>
          <w:szCs w:val="24"/>
        </w:rPr>
        <w:t>Bałachowicz</w:t>
      </w:r>
      <w:proofErr w:type="spellEnd"/>
      <w:r w:rsidR="00E97787">
        <w:rPr>
          <w:rFonts w:ascii="Times New Roman" w:hAnsi="Times New Roman" w:cs="Times New Roman"/>
          <w:sz w:val="24"/>
          <w:szCs w:val="24"/>
        </w:rPr>
        <w:t xml:space="preserve"> oraz Anny </w:t>
      </w:r>
      <w:proofErr w:type="spellStart"/>
      <w:r w:rsidR="00E97787">
        <w:rPr>
          <w:rFonts w:ascii="Times New Roman" w:hAnsi="Times New Roman" w:cs="Times New Roman"/>
          <w:sz w:val="24"/>
          <w:szCs w:val="24"/>
        </w:rPr>
        <w:t>Witkowskiej-</w:t>
      </w:r>
      <w:r w:rsidR="00313257">
        <w:rPr>
          <w:rFonts w:ascii="Times New Roman" w:hAnsi="Times New Roman" w:cs="Times New Roman"/>
          <w:sz w:val="24"/>
          <w:szCs w:val="24"/>
        </w:rPr>
        <w:t>Tomaszewskiej</w:t>
      </w:r>
      <w:proofErr w:type="spellEnd"/>
      <w:r w:rsidR="00313257">
        <w:rPr>
          <w:rFonts w:ascii="Times New Roman" w:hAnsi="Times New Roman" w:cs="Times New Roman"/>
          <w:sz w:val="24"/>
          <w:szCs w:val="24"/>
        </w:rPr>
        <w:t xml:space="preserve"> zadaniem edukacji –</w:t>
      </w:r>
      <w:r w:rsidR="00E97787">
        <w:rPr>
          <w:rFonts w:ascii="Times New Roman" w:hAnsi="Times New Roman" w:cs="Times New Roman"/>
          <w:sz w:val="24"/>
          <w:szCs w:val="24"/>
        </w:rPr>
        <w:t xml:space="preserve"> choć </w:t>
      </w:r>
      <w:r w:rsidR="00313257">
        <w:rPr>
          <w:rFonts w:ascii="Times New Roman" w:hAnsi="Times New Roman" w:cs="Times New Roman"/>
          <w:sz w:val="24"/>
          <w:szCs w:val="24"/>
        </w:rPr>
        <w:t>autorki przyznają, że bardzo trudnym –</w:t>
      </w:r>
      <w:r w:rsidR="00E97787">
        <w:rPr>
          <w:rFonts w:ascii="Times New Roman" w:hAnsi="Times New Roman" w:cs="Times New Roman"/>
          <w:sz w:val="24"/>
          <w:szCs w:val="24"/>
        </w:rPr>
        <w:t xml:space="preserve"> jest pomoc dziecku w zrozumieniu istoty dokonujących się zmian, pomoc w odczytywaniu zmieniających się warunków życia</w:t>
      </w:r>
      <w:r w:rsidR="006C244E">
        <w:rPr>
          <w:rFonts w:ascii="Times New Roman" w:hAnsi="Times New Roman" w:cs="Times New Roman"/>
          <w:sz w:val="24"/>
          <w:szCs w:val="24"/>
        </w:rPr>
        <w:t>,</w:t>
      </w:r>
      <w:r w:rsidR="00E97787">
        <w:rPr>
          <w:rFonts w:ascii="Times New Roman" w:hAnsi="Times New Roman" w:cs="Times New Roman"/>
          <w:sz w:val="24"/>
          <w:szCs w:val="24"/>
        </w:rPr>
        <w:t xml:space="preserve"> w sprostaniu wyzwaniom</w:t>
      </w:r>
      <w:r w:rsidR="0078410B">
        <w:rPr>
          <w:rFonts w:ascii="Times New Roman" w:hAnsi="Times New Roman" w:cs="Times New Roman"/>
          <w:sz w:val="24"/>
          <w:szCs w:val="24"/>
        </w:rPr>
        <w:t xml:space="preserve"> (</w:t>
      </w:r>
      <w:proofErr w:type="spellStart"/>
      <w:r w:rsidR="0078410B">
        <w:rPr>
          <w:rFonts w:ascii="Times New Roman" w:hAnsi="Times New Roman" w:cs="Times New Roman"/>
          <w:sz w:val="24"/>
          <w:szCs w:val="24"/>
        </w:rPr>
        <w:t>Bałachowicz</w:t>
      </w:r>
      <w:proofErr w:type="spellEnd"/>
      <w:r w:rsidR="0078410B">
        <w:rPr>
          <w:rFonts w:ascii="Times New Roman" w:hAnsi="Times New Roman" w:cs="Times New Roman"/>
          <w:sz w:val="24"/>
          <w:szCs w:val="24"/>
        </w:rPr>
        <w:t xml:space="preserve"> i Witkowska-Tomaszewska 2015: 8)</w:t>
      </w:r>
      <w:r w:rsidR="006C244E">
        <w:rPr>
          <w:rFonts w:ascii="Times New Roman" w:hAnsi="Times New Roman" w:cs="Times New Roman"/>
          <w:sz w:val="24"/>
          <w:szCs w:val="24"/>
        </w:rPr>
        <w:t>.</w:t>
      </w:r>
      <w:r w:rsidR="00E97787">
        <w:rPr>
          <w:rFonts w:ascii="Times New Roman" w:hAnsi="Times New Roman" w:cs="Times New Roman"/>
          <w:sz w:val="24"/>
          <w:szCs w:val="24"/>
        </w:rPr>
        <w:t xml:space="preserve"> </w:t>
      </w:r>
      <w:r w:rsidR="006C244E">
        <w:rPr>
          <w:rFonts w:ascii="Times New Roman" w:hAnsi="Times New Roman" w:cs="Times New Roman"/>
          <w:sz w:val="24"/>
          <w:szCs w:val="24"/>
        </w:rPr>
        <w:t>C</w:t>
      </w:r>
      <w:r w:rsidR="00D42FB8">
        <w:rPr>
          <w:rFonts w:ascii="Times New Roman" w:hAnsi="Times New Roman" w:cs="Times New Roman"/>
          <w:sz w:val="24"/>
          <w:szCs w:val="24"/>
        </w:rPr>
        <w:t xml:space="preserve">elem </w:t>
      </w:r>
      <w:r w:rsidR="006C244E">
        <w:rPr>
          <w:rFonts w:ascii="Times New Roman" w:hAnsi="Times New Roman" w:cs="Times New Roman"/>
          <w:sz w:val="24"/>
          <w:szCs w:val="24"/>
        </w:rPr>
        <w:t xml:space="preserve">edukacji </w:t>
      </w:r>
      <w:r w:rsidR="00D42FB8">
        <w:rPr>
          <w:rFonts w:ascii="Times New Roman" w:hAnsi="Times New Roman" w:cs="Times New Roman"/>
          <w:sz w:val="24"/>
          <w:szCs w:val="24"/>
        </w:rPr>
        <w:t xml:space="preserve">jest tworzenie warunków do rozwoju potencjalnych możliwości osób uczących się. Obejmuje ono poszukiwanie </w:t>
      </w:r>
      <w:r w:rsidR="00C65D9A">
        <w:rPr>
          <w:rFonts w:ascii="Times New Roman" w:hAnsi="Times New Roman" w:cs="Times New Roman"/>
          <w:sz w:val="24"/>
          <w:szCs w:val="24"/>
        </w:rPr>
        <w:t xml:space="preserve">i odczytywanie </w:t>
      </w:r>
      <w:r w:rsidR="00D42FB8">
        <w:rPr>
          <w:rFonts w:ascii="Times New Roman" w:hAnsi="Times New Roman" w:cs="Times New Roman"/>
          <w:sz w:val="24"/>
          <w:szCs w:val="24"/>
        </w:rPr>
        <w:t xml:space="preserve">znaczeń jakie dzieci nadają </w:t>
      </w:r>
      <w:r w:rsidR="009C6AC0">
        <w:rPr>
          <w:rFonts w:ascii="Times New Roman" w:hAnsi="Times New Roman" w:cs="Times New Roman"/>
          <w:sz w:val="24"/>
          <w:szCs w:val="24"/>
        </w:rPr>
        <w:t xml:space="preserve">elementom </w:t>
      </w:r>
      <w:r w:rsidR="00D42FB8">
        <w:rPr>
          <w:rFonts w:ascii="Times New Roman" w:hAnsi="Times New Roman" w:cs="Times New Roman"/>
          <w:sz w:val="24"/>
          <w:szCs w:val="24"/>
        </w:rPr>
        <w:t>rzeczywistości</w:t>
      </w:r>
      <w:r>
        <w:rPr>
          <w:rFonts w:ascii="Times New Roman" w:hAnsi="Times New Roman" w:cs="Times New Roman"/>
          <w:sz w:val="24"/>
          <w:szCs w:val="24"/>
        </w:rPr>
        <w:t xml:space="preserve">. </w:t>
      </w:r>
      <w:r w:rsidR="00C65D9A">
        <w:rPr>
          <w:rFonts w:ascii="Times New Roman" w:hAnsi="Times New Roman" w:cs="Times New Roman"/>
          <w:sz w:val="24"/>
          <w:szCs w:val="24"/>
        </w:rPr>
        <w:t>Jest to</w:t>
      </w:r>
      <w:r>
        <w:rPr>
          <w:rFonts w:ascii="Times New Roman" w:hAnsi="Times New Roman" w:cs="Times New Roman"/>
          <w:sz w:val="24"/>
          <w:szCs w:val="24"/>
        </w:rPr>
        <w:t xml:space="preserve"> możliwe poprzez</w:t>
      </w:r>
      <w:r w:rsidR="00D42FB8">
        <w:rPr>
          <w:rFonts w:ascii="Times New Roman" w:hAnsi="Times New Roman" w:cs="Times New Roman"/>
          <w:sz w:val="24"/>
          <w:szCs w:val="24"/>
        </w:rPr>
        <w:t xml:space="preserve"> </w:t>
      </w:r>
      <w:r w:rsidR="009C6AC0">
        <w:rPr>
          <w:rFonts w:ascii="Times New Roman" w:hAnsi="Times New Roman" w:cs="Times New Roman"/>
          <w:sz w:val="24"/>
          <w:szCs w:val="24"/>
        </w:rPr>
        <w:t xml:space="preserve">analizę doświadczeń </w:t>
      </w:r>
      <w:r w:rsidR="00C65D9A">
        <w:rPr>
          <w:rFonts w:ascii="Times New Roman" w:hAnsi="Times New Roman" w:cs="Times New Roman"/>
          <w:sz w:val="24"/>
          <w:szCs w:val="24"/>
        </w:rPr>
        <w:t>dziecka</w:t>
      </w:r>
      <w:r w:rsidR="00313257">
        <w:rPr>
          <w:rFonts w:ascii="Times New Roman" w:hAnsi="Times New Roman" w:cs="Times New Roman"/>
          <w:sz w:val="24"/>
          <w:szCs w:val="24"/>
        </w:rPr>
        <w:t>.</w:t>
      </w:r>
      <w:r w:rsidR="006C244E">
        <w:rPr>
          <w:rFonts w:ascii="Times New Roman" w:hAnsi="Times New Roman" w:cs="Times New Roman"/>
          <w:sz w:val="24"/>
          <w:szCs w:val="24"/>
        </w:rPr>
        <w:t xml:space="preserve"> </w:t>
      </w:r>
      <w:r w:rsidR="00B53845">
        <w:rPr>
          <w:rFonts w:ascii="Times New Roman" w:hAnsi="Times New Roman" w:cs="Times New Roman"/>
          <w:sz w:val="24"/>
          <w:szCs w:val="24"/>
        </w:rPr>
        <w:t xml:space="preserve">Integracja wiedzy w umyśle dziecka nie </w:t>
      </w:r>
      <w:r w:rsidR="009D6F82">
        <w:rPr>
          <w:rFonts w:ascii="Times New Roman" w:hAnsi="Times New Roman" w:cs="Times New Roman"/>
          <w:sz w:val="24"/>
          <w:szCs w:val="24"/>
        </w:rPr>
        <w:t xml:space="preserve">jest </w:t>
      </w:r>
      <w:r w:rsidR="00B53845">
        <w:rPr>
          <w:rFonts w:ascii="Times New Roman" w:hAnsi="Times New Roman" w:cs="Times New Roman"/>
          <w:sz w:val="24"/>
          <w:szCs w:val="24"/>
        </w:rPr>
        <w:t>t</w:t>
      </w:r>
      <w:r w:rsidR="009D6F82">
        <w:rPr>
          <w:rFonts w:ascii="Times New Roman" w:hAnsi="Times New Roman" w:cs="Times New Roman"/>
          <w:sz w:val="24"/>
          <w:szCs w:val="24"/>
        </w:rPr>
        <w:t>ym</w:t>
      </w:r>
      <w:r w:rsidR="00B53845">
        <w:rPr>
          <w:rFonts w:ascii="Times New Roman" w:hAnsi="Times New Roman" w:cs="Times New Roman"/>
          <w:sz w:val="24"/>
          <w:szCs w:val="24"/>
        </w:rPr>
        <w:t xml:space="preserve"> sam</w:t>
      </w:r>
      <w:r w:rsidR="009D6F82">
        <w:rPr>
          <w:rFonts w:ascii="Times New Roman" w:hAnsi="Times New Roman" w:cs="Times New Roman"/>
          <w:sz w:val="24"/>
          <w:szCs w:val="24"/>
        </w:rPr>
        <w:t>ym</w:t>
      </w:r>
      <w:r w:rsidR="00B53845">
        <w:rPr>
          <w:rFonts w:ascii="Times New Roman" w:hAnsi="Times New Roman" w:cs="Times New Roman"/>
          <w:sz w:val="24"/>
          <w:szCs w:val="24"/>
        </w:rPr>
        <w:t>, co integracja treści</w:t>
      </w:r>
      <w:r w:rsidR="0078410B">
        <w:rPr>
          <w:rFonts w:ascii="Times New Roman" w:hAnsi="Times New Roman" w:cs="Times New Roman"/>
          <w:sz w:val="24"/>
          <w:szCs w:val="24"/>
        </w:rPr>
        <w:t xml:space="preserve"> (Klus-Stańska i Nowicka 2014: 236-240)</w:t>
      </w:r>
      <w:r w:rsidR="00B75F9A">
        <w:rPr>
          <w:rFonts w:ascii="Times New Roman" w:hAnsi="Times New Roman" w:cs="Times New Roman"/>
          <w:sz w:val="24"/>
          <w:szCs w:val="24"/>
        </w:rPr>
        <w:t xml:space="preserve">. </w:t>
      </w:r>
      <w:r w:rsidR="009F669B">
        <w:rPr>
          <w:rFonts w:ascii="Times New Roman" w:hAnsi="Times New Roman" w:cs="Times New Roman"/>
          <w:sz w:val="24"/>
          <w:szCs w:val="24"/>
        </w:rPr>
        <w:t xml:space="preserve">Przekonują o tym Dorota Klus-Stańska i Marzenna Nowicka. Według </w:t>
      </w:r>
      <w:r w:rsidR="00C65D9A">
        <w:rPr>
          <w:rFonts w:ascii="Times New Roman" w:hAnsi="Times New Roman" w:cs="Times New Roman"/>
          <w:sz w:val="24"/>
          <w:szCs w:val="24"/>
        </w:rPr>
        <w:t>autorek</w:t>
      </w:r>
      <w:r w:rsidR="009F669B">
        <w:rPr>
          <w:rFonts w:ascii="Times New Roman" w:hAnsi="Times New Roman" w:cs="Times New Roman"/>
          <w:sz w:val="24"/>
          <w:szCs w:val="24"/>
        </w:rPr>
        <w:t xml:space="preserve"> w</w:t>
      </w:r>
      <w:r w:rsidR="00CC7970">
        <w:rPr>
          <w:rFonts w:ascii="Times New Roman" w:hAnsi="Times New Roman" w:cs="Times New Roman"/>
          <w:sz w:val="24"/>
          <w:szCs w:val="24"/>
        </w:rPr>
        <w:t xml:space="preserve"> integracji wiedzy ważna jest j</w:t>
      </w:r>
      <w:r w:rsidR="005A2AA2">
        <w:rPr>
          <w:rFonts w:ascii="Times New Roman" w:hAnsi="Times New Roman" w:cs="Times New Roman"/>
          <w:sz w:val="24"/>
          <w:szCs w:val="24"/>
        </w:rPr>
        <w:t>akość treści</w:t>
      </w:r>
      <w:r w:rsidR="0078410B">
        <w:rPr>
          <w:rFonts w:ascii="Times New Roman" w:hAnsi="Times New Roman" w:cs="Times New Roman"/>
          <w:sz w:val="24"/>
          <w:szCs w:val="24"/>
        </w:rPr>
        <w:t xml:space="preserve"> (Klus-Stańska i Nowicka 2014: 240-247)</w:t>
      </w:r>
      <w:r w:rsidR="00CC7970">
        <w:rPr>
          <w:rFonts w:ascii="Times New Roman" w:hAnsi="Times New Roman" w:cs="Times New Roman"/>
          <w:sz w:val="24"/>
          <w:szCs w:val="24"/>
        </w:rPr>
        <w:t xml:space="preserve">, </w:t>
      </w:r>
      <w:r w:rsidR="009F669B">
        <w:rPr>
          <w:rFonts w:ascii="Times New Roman" w:hAnsi="Times New Roman" w:cs="Times New Roman"/>
          <w:sz w:val="24"/>
          <w:szCs w:val="24"/>
        </w:rPr>
        <w:t xml:space="preserve">które </w:t>
      </w:r>
      <w:r w:rsidR="00B75F9A">
        <w:rPr>
          <w:rFonts w:ascii="Times New Roman" w:hAnsi="Times New Roman" w:cs="Times New Roman"/>
          <w:sz w:val="24"/>
          <w:szCs w:val="24"/>
        </w:rPr>
        <w:t xml:space="preserve">muszą spełniać </w:t>
      </w:r>
      <w:r w:rsidR="00152C7E">
        <w:rPr>
          <w:rFonts w:ascii="Times New Roman" w:hAnsi="Times New Roman" w:cs="Times New Roman"/>
          <w:sz w:val="24"/>
          <w:szCs w:val="24"/>
        </w:rPr>
        <w:t xml:space="preserve">określone </w:t>
      </w:r>
      <w:r w:rsidR="00B75F9A">
        <w:rPr>
          <w:rFonts w:ascii="Times New Roman" w:hAnsi="Times New Roman" w:cs="Times New Roman"/>
          <w:sz w:val="24"/>
          <w:szCs w:val="24"/>
        </w:rPr>
        <w:t>warunki</w:t>
      </w:r>
      <w:r w:rsidR="00152C7E">
        <w:rPr>
          <w:rFonts w:ascii="Times New Roman" w:hAnsi="Times New Roman" w:cs="Times New Roman"/>
          <w:sz w:val="24"/>
          <w:szCs w:val="24"/>
        </w:rPr>
        <w:t>:</w:t>
      </w:r>
      <w:r w:rsidR="00B75F9A">
        <w:rPr>
          <w:rFonts w:ascii="Times New Roman" w:hAnsi="Times New Roman" w:cs="Times New Roman"/>
          <w:sz w:val="24"/>
          <w:szCs w:val="24"/>
        </w:rPr>
        <w:t xml:space="preserve"> </w:t>
      </w:r>
      <w:r w:rsidR="00152C7E">
        <w:rPr>
          <w:rFonts w:ascii="Times New Roman" w:hAnsi="Times New Roman" w:cs="Times New Roman"/>
          <w:sz w:val="24"/>
          <w:szCs w:val="24"/>
        </w:rPr>
        <w:t>„</w:t>
      </w:r>
      <w:r w:rsidR="00B75F9A">
        <w:rPr>
          <w:rFonts w:ascii="Times New Roman" w:hAnsi="Times New Roman" w:cs="Times New Roman"/>
          <w:sz w:val="24"/>
          <w:szCs w:val="24"/>
        </w:rPr>
        <w:t>now</w:t>
      </w:r>
      <w:r w:rsidR="00152C7E">
        <w:rPr>
          <w:rFonts w:ascii="Times New Roman" w:hAnsi="Times New Roman" w:cs="Times New Roman"/>
          <w:sz w:val="24"/>
          <w:szCs w:val="24"/>
        </w:rPr>
        <w:t>ości, naukowości, problemowości i</w:t>
      </w:r>
      <w:r w:rsidR="00B75F9A">
        <w:rPr>
          <w:rFonts w:ascii="Times New Roman" w:hAnsi="Times New Roman" w:cs="Times New Roman"/>
          <w:sz w:val="24"/>
          <w:szCs w:val="24"/>
        </w:rPr>
        <w:t xml:space="preserve"> eksploracyjności</w:t>
      </w:r>
      <w:r w:rsidR="00152C7E">
        <w:rPr>
          <w:rFonts w:ascii="Times New Roman" w:hAnsi="Times New Roman" w:cs="Times New Roman"/>
          <w:sz w:val="24"/>
          <w:szCs w:val="24"/>
        </w:rPr>
        <w:t xml:space="preserve"> (…)</w:t>
      </w:r>
      <w:r w:rsidR="00B972DC">
        <w:rPr>
          <w:rFonts w:ascii="Times New Roman" w:hAnsi="Times New Roman" w:cs="Times New Roman"/>
          <w:sz w:val="24"/>
          <w:szCs w:val="24"/>
        </w:rPr>
        <w:t>.</w:t>
      </w:r>
      <w:r w:rsidR="009F669B">
        <w:rPr>
          <w:rFonts w:ascii="Times New Roman" w:hAnsi="Times New Roman" w:cs="Times New Roman"/>
          <w:sz w:val="24"/>
          <w:szCs w:val="24"/>
        </w:rPr>
        <w:t xml:space="preserve"> </w:t>
      </w:r>
      <w:r w:rsidR="00152C7E">
        <w:rPr>
          <w:rFonts w:ascii="Times New Roman" w:hAnsi="Times New Roman" w:cs="Times New Roman"/>
          <w:sz w:val="24"/>
          <w:szCs w:val="24"/>
        </w:rPr>
        <w:t>D</w:t>
      </w:r>
      <w:r w:rsidR="009F669B">
        <w:rPr>
          <w:rFonts w:ascii="Times New Roman" w:hAnsi="Times New Roman" w:cs="Times New Roman"/>
          <w:sz w:val="24"/>
          <w:szCs w:val="24"/>
        </w:rPr>
        <w:t>opiero ich w</w:t>
      </w:r>
      <w:r w:rsidR="00B75F9A">
        <w:rPr>
          <w:rFonts w:ascii="Times New Roman" w:hAnsi="Times New Roman" w:cs="Times New Roman"/>
          <w:sz w:val="24"/>
          <w:szCs w:val="24"/>
        </w:rPr>
        <w:t xml:space="preserve">spółwystępowanie </w:t>
      </w:r>
      <w:r w:rsidR="00152C7E">
        <w:rPr>
          <w:rFonts w:ascii="Times New Roman" w:hAnsi="Times New Roman" w:cs="Times New Roman"/>
          <w:sz w:val="24"/>
          <w:szCs w:val="24"/>
        </w:rPr>
        <w:t>daje</w:t>
      </w:r>
      <w:r w:rsidR="009F669B">
        <w:rPr>
          <w:rFonts w:ascii="Times New Roman" w:hAnsi="Times New Roman" w:cs="Times New Roman"/>
          <w:sz w:val="24"/>
          <w:szCs w:val="24"/>
        </w:rPr>
        <w:t xml:space="preserve"> </w:t>
      </w:r>
      <w:r w:rsidR="009D6F82">
        <w:rPr>
          <w:rFonts w:ascii="Times New Roman" w:hAnsi="Times New Roman" w:cs="Times New Roman"/>
          <w:sz w:val="24"/>
          <w:szCs w:val="24"/>
        </w:rPr>
        <w:t>możliwość integracji wiedzy</w:t>
      </w:r>
      <w:r w:rsidR="00152C7E">
        <w:rPr>
          <w:rFonts w:ascii="Times New Roman" w:hAnsi="Times New Roman" w:cs="Times New Roman"/>
          <w:sz w:val="24"/>
          <w:szCs w:val="24"/>
        </w:rPr>
        <w:t xml:space="preserve"> (…)”</w:t>
      </w:r>
      <w:r w:rsidR="0078410B">
        <w:rPr>
          <w:rFonts w:ascii="Times New Roman" w:hAnsi="Times New Roman" w:cs="Times New Roman"/>
          <w:sz w:val="24"/>
          <w:szCs w:val="24"/>
        </w:rPr>
        <w:t>(Klus-Stańska i Nowicka 2014: 247)</w:t>
      </w:r>
      <w:r w:rsidR="00B53845">
        <w:rPr>
          <w:rFonts w:ascii="Times New Roman" w:hAnsi="Times New Roman" w:cs="Times New Roman"/>
          <w:sz w:val="24"/>
          <w:szCs w:val="24"/>
        </w:rPr>
        <w:t>.</w:t>
      </w:r>
      <w:r w:rsidR="009D6F82">
        <w:rPr>
          <w:rFonts w:ascii="Times New Roman" w:hAnsi="Times New Roman" w:cs="Times New Roman"/>
          <w:sz w:val="24"/>
          <w:szCs w:val="24"/>
        </w:rPr>
        <w:t xml:space="preserve"> </w:t>
      </w:r>
      <w:r w:rsidR="00313257">
        <w:rPr>
          <w:rFonts w:ascii="Times New Roman" w:hAnsi="Times New Roman" w:cs="Times New Roman"/>
          <w:sz w:val="24"/>
          <w:szCs w:val="24"/>
        </w:rPr>
        <w:t>B</w:t>
      </w:r>
      <w:r w:rsidR="006C244E">
        <w:rPr>
          <w:rFonts w:ascii="Times New Roman" w:hAnsi="Times New Roman" w:cs="Times New Roman"/>
          <w:sz w:val="24"/>
          <w:szCs w:val="24"/>
        </w:rPr>
        <w:t>ez uwzględnienia perspektywy dziecka</w:t>
      </w:r>
      <w:r w:rsidR="00B75F9A">
        <w:rPr>
          <w:rFonts w:ascii="Times New Roman" w:hAnsi="Times New Roman" w:cs="Times New Roman"/>
          <w:sz w:val="24"/>
          <w:szCs w:val="24"/>
        </w:rPr>
        <w:t>,</w:t>
      </w:r>
      <w:r w:rsidR="006C244E">
        <w:rPr>
          <w:rFonts w:ascii="Times New Roman" w:hAnsi="Times New Roman" w:cs="Times New Roman"/>
          <w:sz w:val="24"/>
          <w:szCs w:val="24"/>
        </w:rPr>
        <w:t xml:space="preserve"> jego doświadczeń</w:t>
      </w:r>
      <w:r w:rsidR="00B75F9A">
        <w:rPr>
          <w:rFonts w:ascii="Times New Roman" w:hAnsi="Times New Roman" w:cs="Times New Roman"/>
          <w:sz w:val="24"/>
          <w:szCs w:val="24"/>
        </w:rPr>
        <w:t xml:space="preserve"> i jego wiedzy osobistej</w:t>
      </w:r>
      <w:r w:rsidR="006C244E">
        <w:rPr>
          <w:rFonts w:ascii="Times New Roman" w:hAnsi="Times New Roman" w:cs="Times New Roman"/>
          <w:sz w:val="24"/>
          <w:szCs w:val="24"/>
        </w:rPr>
        <w:t xml:space="preserve"> trudno byłoby mówić o podmiotowości w sferze edukacji.</w:t>
      </w:r>
      <w:r w:rsidR="007A0550">
        <w:rPr>
          <w:rFonts w:ascii="Times New Roman" w:hAnsi="Times New Roman" w:cs="Times New Roman"/>
          <w:sz w:val="24"/>
          <w:szCs w:val="24"/>
        </w:rPr>
        <w:t xml:space="preserve"> </w:t>
      </w:r>
      <w:r w:rsidR="0091383D">
        <w:rPr>
          <w:rFonts w:ascii="Times New Roman" w:hAnsi="Times New Roman" w:cs="Times New Roman"/>
          <w:sz w:val="24"/>
          <w:szCs w:val="24"/>
        </w:rPr>
        <w:t xml:space="preserve">Wszelkim działaniom edukacyjnym musi </w:t>
      </w:r>
      <w:r w:rsidR="00DA6B09">
        <w:rPr>
          <w:rFonts w:ascii="Times New Roman" w:hAnsi="Times New Roman" w:cs="Times New Roman"/>
          <w:sz w:val="24"/>
          <w:szCs w:val="24"/>
        </w:rPr>
        <w:t xml:space="preserve">bowiem </w:t>
      </w:r>
      <w:r w:rsidR="0091383D">
        <w:rPr>
          <w:rFonts w:ascii="Times New Roman" w:hAnsi="Times New Roman" w:cs="Times New Roman"/>
          <w:sz w:val="24"/>
          <w:szCs w:val="24"/>
        </w:rPr>
        <w:t>towarzyszyć podmiotowe traktowanie dziecka, przestrzeganie jego praw, w tym „(…) uznanie i uszanowanie prawa dziecka do własnego sposobu myślenia.”</w:t>
      </w:r>
      <w:r w:rsidR="0078410B">
        <w:rPr>
          <w:rFonts w:ascii="Times New Roman" w:hAnsi="Times New Roman" w:cs="Times New Roman"/>
          <w:sz w:val="24"/>
          <w:szCs w:val="24"/>
        </w:rPr>
        <w:t xml:space="preserve"> (</w:t>
      </w:r>
      <w:proofErr w:type="spellStart"/>
      <w:r w:rsidR="0078410B">
        <w:rPr>
          <w:rFonts w:ascii="Times New Roman" w:hAnsi="Times New Roman" w:cs="Times New Roman"/>
          <w:sz w:val="24"/>
          <w:szCs w:val="24"/>
        </w:rPr>
        <w:t>Chauvel</w:t>
      </w:r>
      <w:proofErr w:type="spellEnd"/>
      <w:r w:rsidR="0078410B">
        <w:rPr>
          <w:rFonts w:ascii="Times New Roman" w:hAnsi="Times New Roman" w:cs="Times New Roman"/>
          <w:sz w:val="24"/>
          <w:szCs w:val="24"/>
        </w:rPr>
        <w:t xml:space="preserve"> i Michel 1999: 8)</w:t>
      </w:r>
      <w:r w:rsidR="0091383D">
        <w:rPr>
          <w:rFonts w:ascii="Times New Roman" w:hAnsi="Times New Roman" w:cs="Times New Roman"/>
          <w:sz w:val="24"/>
          <w:szCs w:val="24"/>
        </w:rPr>
        <w:t xml:space="preserve">. </w:t>
      </w:r>
    </w:p>
    <w:p w:rsidR="0054671E" w:rsidRPr="006F2B88" w:rsidRDefault="007068CA" w:rsidP="0054671E">
      <w:pPr>
        <w:spacing w:line="360" w:lineRule="auto"/>
        <w:jc w:val="both"/>
        <w:rPr>
          <w:rFonts w:ascii="Times New Roman" w:hAnsi="Times New Roman" w:cs="Times New Roman"/>
          <w:b/>
          <w:i/>
          <w:sz w:val="24"/>
          <w:szCs w:val="24"/>
        </w:rPr>
      </w:pPr>
      <w:r w:rsidRPr="006F2B88">
        <w:rPr>
          <w:rFonts w:ascii="Times New Roman" w:hAnsi="Times New Roman" w:cs="Times New Roman"/>
          <w:b/>
          <w:i/>
          <w:sz w:val="24"/>
          <w:szCs w:val="24"/>
        </w:rPr>
        <w:t>Edukac</w:t>
      </w:r>
      <w:r w:rsidR="0054671E" w:rsidRPr="006F2B88">
        <w:rPr>
          <w:rFonts w:ascii="Times New Roman" w:hAnsi="Times New Roman" w:cs="Times New Roman"/>
          <w:b/>
          <w:i/>
          <w:sz w:val="24"/>
          <w:szCs w:val="24"/>
        </w:rPr>
        <w:t>ja „STEM”</w:t>
      </w:r>
      <w:r w:rsidR="00C46CFB" w:rsidRPr="006F2B88">
        <w:rPr>
          <w:rStyle w:val="Odwoanieprzypisudolnego"/>
          <w:rFonts w:ascii="Times New Roman" w:hAnsi="Times New Roman" w:cs="Times New Roman"/>
          <w:i/>
          <w:sz w:val="24"/>
          <w:szCs w:val="24"/>
        </w:rPr>
        <w:t xml:space="preserve"> </w:t>
      </w:r>
      <w:r w:rsidR="00E62DD1" w:rsidRPr="006F2B88">
        <w:rPr>
          <w:rFonts w:ascii="Times New Roman" w:hAnsi="Times New Roman" w:cs="Times New Roman"/>
          <w:b/>
          <w:i/>
          <w:sz w:val="24"/>
          <w:szCs w:val="24"/>
        </w:rPr>
        <w:t xml:space="preserve">– </w:t>
      </w:r>
      <w:r w:rsidR="00FC5C89" w:rsidRPr="006F2B88">
        <w:rPr>
          <w:rFonts w:ascii="Times New Roman" w:hAnsi="Times New Roman" w:cs="Times New Roman"/>
          <w:b/>
          <w:i/>
          <w:sz w:val="24"/>
          <w:szCs w:val="24"/>
        </w:rPr>
        <w:t>próba zarysu</w:t>
      </w:r>
      <w:r w:rsidR="00E62DD1" w:rsidRPr="006F2B88">
        <w:rPr>
          <w:rFonts w:ascii="Times New Roman" w:hAnsi="Times New Roman" w:cs="Times New Roman"/>
          <w:b/>
          <w:i/>
          <w:sz w:val="24"/>
          <w:szCs w:val="24"/>
        </w:rPr>
        <w:t xml:space="preserve"> </w:t>
      </w:r>
      <w:r w:rsidR="0054671E" w:rsidRPr="006F2B88">
        <w:rPr>
          <w:rFonts w:ascii="Times New Roman" w:hAnsi="Times New Roman" w:cs="Times New Roman"/>
          <w:b/>
          <w:i/>
          <w:sz w:val="24"/>
          <w:szCs w:val="24"/>
        </w:rPr>
        <w:t xml:space="preserve"> </w:t>
      </w:r>
    </w:p>
    <w:p w:rsidR="0054671E" w:rsidRDefault="0054671E" w:rsidP="0054671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Koncepcja STEM</w:t>
      </w:r>
      <w:r w:rsidR="00235171">
        <w:rPr>
          <w:rStyle w:val="Odwoanieprzypisudolnego"/>
          <w:rFonts w:ascii="Times New Roman" w:hAnsi="Times New Roman" w:cs="Times New Roman"/>
          <w:sz w:val="24"/>
          <w:szCs w:val="24"/>
        </w:rPr>
        <w:footnoteReference w:id="2"/>
      </w:r>
      <w:r w:rsidR="00A15493">
        <w:rPr>
          <w:rFonts w:ascii="Times New Roman" w:hAnsi="Times New Roman" w:cs="Times New Roman"/>
          <w:sz w:val="24"/>
          <w:szCs w:val="24"/>
        </w:rPr>
        <w:t xml:space="preserve"> (</w:t>
      </w:r>
      <w:proofErr w:type="spellStart"/>
      <w:r w:rsidR="00A15493">
        <w:rPr>
          <w:rFonts w:ascii="Times New Roman" w:hAnsi="Times New Roman" w:cs="Times New Roman"/>
          <w:sz w:val="24"/>
          <w:szCs w:val="24"/>
        </w:rPr>
        <w:t>Chyrk</w:t>
      </w:r>
      <w:proofErr w:type="spellEnd"/>
      <w:r w:rsidR="00A15493">
        <w:rPr>
          <w:rFonts w:ascii="Times New Roman" w:hAnsi="Times New Roman" w:cs="Times New Roman"/>
          <w:sz w:val="24"/>
          <w:szCs w:val="24"/>
        </w:rPr>
        <w:t xml:space="preserve"> 2015: 162)</w:t>
      </w:r>
      <w:r>
        <w:rPr>
          <w:rFonts w:ascii="Times New Roman" w:hAnsi="Times New Roman" w:cs="Times New Roman"/>
          <w:sz w:val="24"/>
          <w:szCs w:val="24"/>
        </w:rPr>
        <w:t xml:space="preserve"> to efekt działań na rzecz poprawy konkurencyjności i wzrostu gospodarczego. To rozwiązanie z zakresu polityki edukacyjnej, którego powstanie można traktować jako swoiste remedium na bolączki systemu edukacyjnego w Stanach Zjednoczonych. Koncepcja wpisuje się w szeroko rozumianą przestrzeń innowacyjnej edukacji dla podniesienia jej efektywności oraz poprawy jakości. </w:t>
      </w:r>
      <w:r w:rsidR="00E26C2A">
        <w:rPr>
          <w:rFonts w:ascii="Times New Roman" w:hAnsi="Times New Roman" w:cs="Times New Roman"/>
          <w:sz w:val="24"/>
          <w:szCs w:val="24"/>
        </w:rPr>
        <w:t>S</w:t>
      </w:r>
      <w:r>
        <w:rPr>
          <w:rFonts w:ascii="Times New Roman" w:hAnsi="Times New Roman" w:cs="Times New Roman"/>
          <w:sz w:val="24"/>
          <w:szCs w:val="24"/>
        </w:rPr>
        <w:t xml:space="preserve">tanowi źródło inspiracji, z którego czerpią inicjatorzy zmian </w:t>
      </w:r>
      <w:r w:rsidR="00C46CFB">
        <w:rPr>
          <w:rFonts w:ascii="Times New Roman" w:hAnsi="Times New Roman" w:cs="Times New Roman"/>
          <w:sz w:val="24"/>
          <w:szCs w:val="24"/>
        </w:rPr>
        <w:t>w edukacji</w:t>
      </w:r>
      <w:r>
        <w:rPr>
          <w:rFonts w:ascii="Times New Roman" w:hAnsi="Times New Roman" w:cs="Times New Roman"/>
          <w:sz w:val="24"/>
          <w:szCs w:val="24"/>
        </w:rPr>
        <w:t xml:space="preserve">. </w:t>
      </w:r>
      <w:r w:rsidR="00E26C2A">
        <w:rPr>
          <w:rFonts w:ascii="Times New Roman" w:hAnsi="Times New Roman" w:cs="Times New Roman"/>
          <w:sz w:val="24"/>
          <w:szCs w:val="24"/>
        </w:rPr>
        <w:t xml:space="preserve">Edukacja STEM </w:t>
      </w:r>
      <w:r w:rsidR="00B0330E">
        <w:rPr>
          <w:rFonts w:ascii="Times New Roman" w:hAnsi="Times New Roman" w:cs="Times New Roman"/>
          <w:sz w:val="24"/>
          <w:szCs w:val="24"/>
        </w:rPr>
        <w:t>jest obecnie najbardziej pożądana na świecie, to edukacja naukowa, technologiczna, edukacja w zakresie inżynierii i matematyki</w:t>
      </w:r>
      <w:r w:rsidR="00A15493">
        <w:rPr>
          <w:rFonts w:ascii="Times New Roman" w:hAnsi="Times New Roman" w:cs="Times New Roman"/>
          <w:sz w:val="24"/>
          <w:szCs w:val="24"/>
        </w:rPr>
        <w:t xml:space="preserve"> (Gonzalez i </w:t>
      </w:r>
      <w:proofErr w:type="spellStart"/>
      <w:r w:rsidR="00A15493">
        <w:rPr>
          <w:rFonts w:ascii="Times New Roman" w:hAnsi="Times New Roman" w:cs="Times New Roman"/>
          <w:sz w:val="24"/>
          <w:szCs w:val="24"/>
        </w:rPr>
        <w:t>Kuenzi</w:t>
      </w:r>
      <w:proofErr w:type="spellEnd"/>
      <w:r w:rsidR="00A15493">
        <w:rPr>
          <w:rFonts w:ascii="Times New Roman" w:hAnsi="Times New Roman" w:cs="Times New Roman"/>
          <w:sz w:val="24"/>
          <w:szCs w:val="24"/>
        </w:rPr>
        <w:t xml:space="preserve"> 2012)</w:t>
      </w:r>
      <w:r w:rsidR="00E26C2A">
        <w:rPr>
          <w:rFonts w:ascii="Times New Roman" w:hAnsi="Times New Roman" w:cs="Times New Roman"/>
          <w:sz w:val="24"/>
          <w:szCs w:val="24"/>
        </w:rPr>
        <w:t xml:space="preserve">. </w:t>
      </w:r>
      <w:r>
        <w:rPr>
          <w:rFonts w:ascii="Times New Roman" w:hAnsi="Times New Roman" w:cs="Times New Roman"/>
          <w:sz w:val="24"/>
          <w:szCs w:val="24"/>
        </w:rPr>
        <w:t xml:space="preserve">Agenda STEM obejmuje </w:t>
      </w:r>
      <w:r w:rsidR="00E929A8">
        <w:rPr>
          <w:rFonts w:ascii="Times New Roman" w:hAnsi="Times New Roman" w:cs="Times New Roman"/>
          <w:sz w:val="24"/>
          <w:szCs w:val="24"/>
        </w:rPr>
        <w:t>cztery</w:t>
      </w:r>
      <w:r>
        <w:rPr>
          <w:rFonts w:ascii="Times New Roman" w:hAnsi="Times New Roman" w:cs="Times New Roman"/>
          <w:sz w:val="24"/>
          <w:szCs w:val="24"/>
        </w:rPr>
        <w:t xml:space="preserve"> kategori</w:t>
      </w:r>
      <w:r w:rsidR="00E929A8">
        <w:rPr>
          <w:rFonts w:ascii="Times New Roman" w:hAnsi="Times New Roman" w:cs="Times New Roman"/>
          <w:sz w:val="24"/>
          <w:szCs w:val="24"/>
        </w:rPr>
        <w:t>e</w:t>
      </w:r>
      <w:r>
        <w:rPr>
          <w:rFonts w:ascii="Times New Roman" w:hAnsi="Times New Roman" w:cs="Times New Roman"/>
          <w:sz w:val="24"/>
          <w:szCs w:val="24"/>
        </w:rPr>
        <w:t xml:space="preserve"> odnosząc</w:t>
      </w:r>
      <w:r w:rsidR="00E929A8">
        <w:rPr>
          <w:rFonts w:ascii="Times New Roman" w:hAnsi="Times New Roman" w:cs="Times New Roman"/>
          <w:sz w:val="24"/>
          <w:szCs w:val="24"/>
        </w:rPr>
        <w:t xml:space="preserve">e się do nauki, technologii, inżynierii, matematyki. Definicje STEM są </w:t>
      </w:r>
      <w:r w:rsidR="00B63B8D">
        <w:rPr>
          <w:rFonts w:ascii="Times New Roman" w:hAnsi="Times New Roman" w:cs="Times New Roman"/>
          <w:sz w:val="24"/>
          <w:szCs w:val="24"/>
        </w:rPr>
        <w:t xml:space="preserve">jednak </w:t>
      </w:r>
      <w:r w:rsidR="00E929A8">
        <w:rPr>
          <w:rFonts w:ascii="Times New Roman" w:hAnsi="Times New Roman" w:cs="Times New Roman"/>
          <w:sz w:val="24"/>
          <w:szCs w:val="24"/>
        </w:rPr>
        <w:t xml:space="preserve">zróżnicowane w zależności od przyjętej </w:t>
      </w:r>
      <w:r w:rsidR="00594DBB">
        <w:rPr>
          <w:rFonts w:ascii="Times New Roman" w:hAnsi="Times New Roman" w:cs="Times New Roman"/>
          <w:sz w:val="24"/>
          <w:szCs w:val="24"/>
        </w:rPr>
        <w:t xml:space="preserve">perspektywy w zakresie </w:t>
      </w:r>
      <w:r w:rsidR="00E929A8">
        <w:rPr>
          <w:rFonts w:ascii="Times New Roman" w:hAnsi="Times New Roman" w:cs="Times New Roman"/>
          <w:sz w:val="24"/>
          <w:szCs w:val="24"/>
        </w:rPr>
        <w:t>polityki edukacyjnej</w:t>
      </w:r>
      <w:r w:rsidR="00B63B8D">
        <w:rPr>
          <w:rFonts w:ascii="Times New Roman" w:hAnsi="Times New Roman" w:cs="Times New Roman"/>
          <w:sz w:val="24"/>
          <w:szCs w:val="24"/>
        </w:rPr>
        <w:t>.</w:t>
      </w:r>
      <w:r w:rsidR="00E929A8">
        <w:rPr>
          <w:rFonts w:ascii="Times New Roman" w:hAnsi="Times New Roman" w:cs="Times New Roman"/>
          <w:sz w:val="24"/>
          <w:szCs w:val="24"/>
        </w:rPr>
        <w:t xml:space="preserve"> </w:t>
      </w:r>
      <w:r w:rsidR="00B63B8D">
        <w:rPr>
          <w:rFonts w:ascii="Times New Roman" w:hAnsi="Times New Roman" w:cs="Times New Roman"/>
          <w:sz w:val="24"/>
          <w:szCs w:val="24"/>
        </w:rPr>
        <w:t>D</w:t>
      </w:r>
      <w:r w:rsidR="00E929A8">
        <w:rPr>
          <w:rFonts w:ascii="Times New Roman" w:hAnsi="Times New Roman" w:cs="Times New Roman"/>
          <w:sz w:val="24"/>
          <w:szCs w:val="24"/>
        </w:rPr>
        <w:t xml:space="preserve">efinicja węższa </w:t>
      </w:r>
      <w:r w:rsidR="00240F6E">
        <w:rPr>
          <w:rFonts w:ascii="Times New Roman" w:hAnsi="Times New Roman" w:cs="Times New Roman"/>
          <w:sz w:val="24"/>
          <w:szCs w:val="24"/>
        </w:rPr>
        <w:t xml:space="preserve">odnosi się raczej do nauk ścisłych i obejmuje </w:t>
      </w:r>
      <w:r w:rsidR="00E929A8">
        <w:rPr>
          <w:rFonts w:ascii="Times New Roman" w:hAnsi="Times New Roman" w:cs="Times New Roman"/>
          <w:sz w:val="24"/>
          <w:szCs w:val="24"/>
        </w:rPr>
        <w:t xml:space="preserve"> matematykę, </w:t>
      </w:r>
      <w:r w:rsidR="00240F6E">
        <w:rPr>
          <w:rFonts w:ascii="Times New Roman" w:hAnsi="Times New Roman" w:cs="Times New Roman"/>
          <w:sz w:val="24"/>
          <w:szCs w:val="24"/>
        </w:rPr>
        <w:t xml:space="preserve">fizykę, </w:t>
      </w:r>
      <w:r w:rsidR="00E929A8">
        <w:rPr>
          <w:rFonts w:ascii="Times New Roman" w:hAnsi="Times New Roman" w:cs="Times New Roman"/>
          <w:sz w:val="24"/>
          <w:szCs w:val="24"/>
        </w:rPr>
        <w:t xml:space="preserve">chemię, </w:t>
      </w:r>
      <w:r w:rsidR="00E929A8">
        <w:rPr>
          <w:rFonts w:ascii="Times New Roman" w:hAnsi="Times New Roman" w:cs="Times New Roman"/>
          <w:sz w:val="24"/>
          <w:szCs w:val="24"/>
        </w:rPr>
        <w:lastRenderedPageBreak/>
        <w:t xml:space="preserve">informatykę i inżynierię, </w:t>
      </w:r>
      <w:r w:rsidR="00B63B8D">
        <w:rPr>
          <w:rFonts w:ascii="Times New Roman" w:hAnsi="Times New Roman" w:cs="Times New Roman"/>
          <w:sz w:val="24"/>
          <w:szCs w:val="24"/>
        </w:rPr>
        <w:t xml:space="preserve">natomiast </w:t>
      </w:r>
      <w:r w:rsidR="00E929A8">
        <w:rPr>
          <w:rFonts w:ascii="Times New Roman" w:hAnsi="Times New Roman" w:cs="Times New Roman"/>
          <w:sz w:val="24"/>
          <w:szCs w:val="24"/>
        </w:rPr>
        <w:t>szerszy jej zakres obejmuje nauki fizyczne i przyrodnicze, inżynierię (w tym np. fizyk</w:t>
      </w:r>
      <w:r w:rsidR="00B63B8D">
        <w:rPr>
          <w:rFonts w:ascii="Times New Roman" w:hAnsi="Times New Roman" w:cs="Times New Roman"/>
          <w:sz w:val="24"/>
          <w:szCs w:val="24"/>
        </w:rPr>
        <w:t>ę</w:t>
      </w:r>
      <w:r w:rsidR="00E929A8">
        <w:rPr>
          <w:rFonts w:ascii="Times New Roman" w:hAnsi="Times New Roman" w:cs="Times New Roman"/>
          <w:sz w:val="24"/>
          <w:szCs w:val="24"/>
        </w:rPr>
        <w:t>, chemi</w:t>
      </w:r>
      <w:r w:rsidR="00B63B8D">
        <w:rPr>
          <w:rFonts w:ascii="Times New Roman" w:hAnsi="Times New Roman" w:cs="Times New Roman"/>
          <w:sz w:val="24"/>
          <w:szCs w:val="24"/>
        </w:rPr>
        <w:t>ę</w:t>
      </w:r>
      <w:r w:rsidR="00E929A8">
        <w:rPr>
          <w:rFonts w:ascii="Times New Roman" w:hAnsi="Times New Roman" w:cs="Times New Roman"/>
          <w:sz w:val="24"/>
          <w:szCs w:val="24"/>
        </w:rPr>
        <w:t>, biologi</w:t>
      </w:r>
      <w:r w:rsidR="00B63B8D">
        <w:rPr>
          <w:rFonts w:ascii="Times New Roman" w:hAnsi="Times New Roman" w:cs="Times New Roman"/>
          <w:sz w:val="24"/>
          <w:szCs w:val="24"/>
        </w:rPr>
        <w:t>ę</w:t>
      </w:r>
      <w:r w:rsidR="00E929A8">
        <w:rPr>
          <w:rFonts w:ascii="Times New Roman" w:hAnsi="Times New Roman" w:cs="Times New Roman"/>
          <w:sz w:val="24"/>
          <w:szCs w:val="24"/>
        </w:rPr>
        <w:t>, matematyk</w:t>
      </w:r>
      <w:r w:rsidR="00B63B8D">
        <w:rPr>
          <w:rFonts w:ascii="Times New Roman" w:hAnsi="Times New Roman" w:cs="Times New Roman"/>
          <w:sz w:val="24"/>
          <w:szCs w:val="24"/>
        </w:rPr>
        <w:t>ę</w:t>
      </w:r>
      <w:r w:rsidR="00E929A8">
        <w:rPr>
          <w:rFonts w:ascii="Times New Roman" w:hAnsi="Times New Roman" w:cs="Times New Roman"/>
          <w:sz w:val="24"/>
          <w:szCs w:val="24"/>
        </w:rPr>
        <w:t>) oraz psychologię i nauki społeczne</w:t>
      </w:r>
      <w:r w:rsidR="004C2E2A">
        <w:rPr>
          <w:rFonts w:ascii="Times New Roman" w:hAnsi="Times New Roman" w:cs="Times New Roman"/>
          <w:sz w:val="24"/>
          <w:szCs w:val="24"/>
        </w:rPr>
        <w:t xml:space="preserve"> (</w:t>
      </w:r>
      <w:proofErr w:type="spellStart"/>
      <w:r w:rsidR="004C2E2A">
        <w:rPr>
          <w:rFonts w:ascii="Times New Roman" w:hAnsi="Times New Roman" w:cs="Times New Roman"/>
          <w:sz w:val="24"/>
          <w:szCs w:val="24"/>
        </w:rPr>
        <w:t>Granovskiy</w:t>
      </w:r>
      <w:proofErr w:type="spellEnd"/>
      <w:r w:rsidR="004C2E2A">
        <w:rPr>
          <w:rFonts w:ascii="Times New Roman" w:hAnsi="Times New Roman" w:cs="Times New Roman"/>
          <w:sz w:val="24"/>
          <w:szCs w:val="24"/>
        </w:rPr>
        <w:t xml:space="preserve"> 2018</w:t>
      </w:r>
      <w:r w:rsidR="00784FA9">
        <w:rPr>
          <w:rFonts w:ascii="Times New Roman" w:hAnsi="Times New Roman" w:cs="Times New Roman"/>
          <w:sz w:val="24"/>
          <w:szCs w:val="24"/>
        </w:rPr>
        <w:t>: 2</w:t>
      </w:r>
      <w:r w:rsidR="004C2E2A">
        <w:rPr>
          <w:rFonts w:ascii="Times New Roman" w:hAnsi="Times New Roman" w:cs="Times New Roman"/>
          <w:sz w:val="24"/>
          <w:szCs w:val="24"/>
        </w:rPr>
        <w:t>)</w:t>
      </w:r>
      <w:r>
        <w:rPr>
          <w:rFonts w:ascii="Times New Roman" w:hAnsi="Times New Roman" w:cs="Times New Roman"/>
          <w:sz w:val="24"/>
          <w:szCs w:val="24"/>
        </w:rPr>
        <w:t xml:space="preserve">. Siła oddziaływania STEM w przestrzeni edukacji zasadza się na efekcie synergii, który powstaje w wyniku przenikania i wzajemnego oddziaływania na siebie dziedzin z zakresu nauk ścisłych i technicznych. </w:t>
      </w:r>
      <w:r w:rsidR="003D6800">
        <w:rPr>
          <w:rFonts w:ascii="Times New Roman" w:hAnsi="Times New Roman" w:cs="Times New Roman"/>
          <w:sz w:val="24"/>
          <w:szCs w:val="24"/>
        </w:rPr>
        <w:t>P</w:t>
      </w:r>
      <w:r>
        <w:rPr>
          <w:rFonts w:ascii="Times New Roman" w:hAnsi="Times New Roman" w:cs="Times New Roman"/>
          <w:sz w:val="24"/>
          <w:szCs w:val="24"/>
        </w:rPr>
        <w:t xml:space="preserve">owstające strategie edukacyjne </w:t>
      </w:r>
      <w:r w:rsidR="005C238B">
        <w:rPr>
          <w:rFonts w:ascii="Times New Roman" w:hAnsi="Times New Roman" w:cs="Times New Roman"/>
          <w:sz w:val="24"/>
          <w:szCs w:val="24"/>
        </w:rPr>
        <w:t>w płaszczyźnie programowej bazują na wspólnych dziedzinach nauczania. W zależności od przyjętej perspektywy polityki edukacyjnej, ce</w:t>
      </w:r>
      <w:r w:rsidR="00D7107C">
        <w:rPr>
          <w:rFonts w:ascii="Times New Roman" w:hAnsi="Times New Roman" w:cs="Times New Roman"/>
          <w:sz w:val="24"/>
          <w:szCs w:val="24"/>
        </w:rPr>
        <w:t xml:space="preserve">lów edukacji </w:t>
      </w:r>
      <w:r w:rsidR="005C238B">
        <w:rPr>
          <w:rFonts w:ascii="Times New Roman" w:hAnsi="Times New Roman" w:cs="Times New Roman"/>
          <w:sz w:val="24"/>
          <w:szCs w:val="24"/>
        </w:rPr>
        <w:t>o</w:t>
      </w:r>
      <w:r>
        <w:rPr>
          <w:rFonts w:ascii="Times New Roman" w:hAnsi="Times New Roman" w:cs="Times New Roman"/>
          <w:sz w:val="24"/>
          <w:szCs w:val="24"/>
        </w:rPr>
        <w:t xml:space="preserve">dwołują się nie tylko do nauk przyrodniczych, ale też do nauk </w:t>
      </w:r>
      <w:r w:rsidR="007D5B41">
        <w:rPr>
          <w:rFonts w:ascii="Times New Roman" w:hAnsi="Times New Roman" w:cs="Times New Roman"/>
          <w:sz w:val="24"/>
          <w:szCs w:val="24"/>
        </w:rPr>
        <w:t>społeczny</w:t>
      </w:r>
      <w:r>
        <w:rPr>
          <w:rFonts w:ascii="Times New Roman" w:hAnsi="Times New Roman" w:cs="Times New Roman"/>
          <w:sz w:val="24"/>
          <w:szCs w:val="24"/>
        </w:rPr>
        <w:t xml:space="preserve">ch oraz sztuki. </w:t>
      </w:r>
      <w:r w:rsidR="009879C0">
        <w:rPr>
          <w:rFonts w:ascii="Times New Roman" w:hAnsi="Times New Roman" w:cs="Times New Roman"/>
          <w:sz w:val="24"/>
          <w:szCs w:val="24"/>
        </w:rPr>
        <w:t>E</w:t>
      </w:r>
      <w:r w:rsidR="00B50A41">
        <w:rPr>
          <w:rFonts w:ascii="Times New Roman" w:hAnsi="Times New Roman" w:cs="Times New Roman"/>
          <w:sz w:val="24"/>
          <w:szCs w:val="24"/>
        </w:rPr>
        <w:t xml:space="preserve">dukacja </w:t>
      </w:r>
      <w:r w:rsidR="009879C0">
        <w:rPr>
          <w:rFonts w:ascii="Times New Roman" w:hAnsi="Times New Roman" w:cs="Times New Roman"/>
          <w:sz w:val="24"/>
          <w:szCs w:val="24"/>
        </w:rPr>
        <w:t xml:space="preserve">STEM jest </w:t>
      </w:r>
      <w:r w:rsidR="00B50A41">
        <w:rPr>
          <w:rFonts w:ascii="Times New Roman" w:hAnsi="Times New Roman" w:cs="Times New Roman"/>
          <w:sz w:val="24"/>
          <w:szCs w:val="24"/>
        </w:rPr>
        <w:t>bliska życiu i współczesnej rzeczywistości</w:t>
      </w:r>
      <w:r w:rsidR="00E71F7C">
        <w:rPr>
          <w:rFonts w:ascii="Times New Roman" w:hAnsi="Times New Roman" w:cs="Times New Roman"/>
          <w:sz w:val="24"/>
          <w:szCs w:val="24"/>
        </w:rPr>
        <w:t xml:space="preserve"> (</w:t>
      </w:r>
      <w:proofErr w:type="spellStart"/>
      <w:r w:rsidR="00E71F7C">
        <w:rPr>
          <w:rFonts w:ascii="Times New Roman" w:hAnsi="Times New Roman" w:cs="Times New Roman"/>
          <w:sz w:val="24"/>
          <w:szCs w:val="24"/>
        </w:rPr>
        <w:t>Chyrk</w:t>
      </w:r>
      <w:proofErr w:type="spellEnd"/>
      <w:r w:rsidR="00E71F7C">
        <w:rPr>
          <w:rFonts w:ascii="Times New Roman" w:hAnsi="Times New Roman" w:cs="Times New Roman"/>
          <w:sz w:val="24"/>
          <w:szCs w:val="24"/>
        </w:rPr>
        <w:t xml:space="preserve"> 2015: 162-164)</w:t>
      </w:r>
      <w:r w:rsidR="00B50A41">
        <w:rPr>
          <w:rFonts w:ascii="Times New Roman" w:hAnsi="Times New Roman" w:cs="Times New Roman"/>
          <w:sz w:val="24"/>
          <w:szCs w:val="24"/>
        </w:rPr>
        <w:t xml:space="preserve">. </w:t>
      </w:r>
      <w:r w:rsidR="00B45487">
        <w:rPr>
          <w:rFonts w:ascii="Times New Roman" w:hAnsi="Times New Roman" w:cs="Times New Roman"/>
          <w:sz w:val="24"/>
          <w:szCs w:val="24"/>
        </w:rPr>
        <w:t xml:space="preserve">Pozwala na nabywanie </w:t>
      </w:r>
      <w:r w:rsidR="001B1540">
        <w:rPr>
          <w:rFonts w:ascii="Times New Roman" w:hAnsi="Times New Roman" w:cs="Times New Roman"/>
          <w:sz w:val="24"/>
          <w:szCs w:val="24"/>
        </w:rPr>
        <w:t xml:space="preserve">pożądanych współcześnie </w:t>
      </w:r>
      <w:r w:rsidR="00B45487">
        <w:rPr>
          <w:rFonts w:ascii="Times New Roman" w:hAnsi="Times New Roman" w:cs="Times New Roman"/>
          <w:sz w:val="24"/>
          <w:szCs w:val="24"/>
        </w:rPr>
        <w:t>umiejętności</w:t>
      </w:r>
      <w:r w:rsidR="00BB073C">
        <w:rPr>
          <w:rFonts w:ascii="Times New Roman" w:hAnsi="Times New Roman" w:cs="Times New Roman"/>
          <w:sz w:val="24"/>
          <w:szCs w:val="24"/>
        </w:rPr>
        <w:t>, co przekłada się na sukces indywidualny</w:t>
      </w:r>
      <w:r w:rsidR="009879C0">
        <w:rPr>
          <w:rFonts w:ascii="Times New Roman" w:hAnsi="Times New Roman" w:cs="Times New Roman"/>
          <w:sz w:val="24"/>
          <w:szCs w:val="24"/>
        </w:rPr>
        <w:t xml:space="preserve">, </w:t>
      </w:r>
      <w:r w:rsidR="00BB073C">
        <w:rPr>
          <w:rFonts w:ascii="Times New Roman" w:hAnsi="Times New Roman" w:cs="Times New Roman"/>
          <w:sz w:val="24"/>
          <w:szCs w:val="24"/>
        </w:rPr>
        <w:t xml:space="preserve">podnosi </w:t>
      </w:r>
      <w:r w:rsidR="00BD51FF">
        <w:rPr>
          <w:rFonts w:ascii="Times New Roman" w:hAnsi="Times New Roman" w:cs="Times New Roman"/>
          <w:sz w:val="24"/>
          <w:szCs w:val="24"/>
        </w:rPr>
        <w:t>poziom</w:t>
      </w:r>
      <w:r w:rsidR="00B45487">
        <w:rPr>
          <w:rFonts w:ascii="Times New Roman" w:hAnsi="Times New Roman" w:cs="Times New Roman"/>
          <w:sz w:val="24"/>
          <w:szCs w:val="24"/>
        </w:rPr>
        <w:t xml:space="preserve"> </w:t>
      </w:r>
      <w:r w:rsidR="00D7107C">
        <w:rPr>
          <w:rFonts w:ascii="Times New Roman" w:hAnsi="Times New Roman" w:cs="Times New Roman"/>
          <w:sz w:val="24"/>
          <w:szCs w:val="24"/>
        </w:rPr>
        <w:t>konkurencyjnoś</w:t>
      </w:r>
      <w:r w:rsidR="00BD51FF">
        <w:rPr>
          <w:rFonts w:ascii="Times New Roman" w:hAnsi="Times New Roman" w:cs="Times New Roman"/>
          <w:sz w:val="24"/>
          <w:szCs w:val="24"/>
        </w:rPr>
        <w:t>ci</w:t>
      </w:r>
      <w:r w:rsidR="00B45487">
        <w:rPr>
          <w:rFonts w:ascii="Times New Roman" w:hAnsi="Times New Roman" w:cs="Times New Roman"/>
          <w:sz w:val="24"/>
          <w:szCs w:val="24"/>
        </w:rPr>
        <w:t xml:space="preserve"> </w:t>
      </w:r>
      <w:r w:rsidR="00B50A41">
        <w:rPr>
          <w:rFonts w:ascii="Times New Roman" w:hAnsi="Times New Roman" w:cs="Times New Roman"/>
          <w:sz w:val="24"/>
          <w:szCs w:val="24"/>
        </w:rPr>
        <w:t>i</w:t>
      </w:r>
      <w:r w:rsidR="00BD51FF">
        <w:rPr>
          <w:rFonts w:ascii="Times New Roman" w:hAnsi="Times New Roman" w:cs="Times New Roman"/>
          <w:sz w:val="24"/>
          <w:szCs w:val="24"/>
        </w:rPr>
        <w:t xml:space="preserve"> przyczynia</w:t>
      </w:r>
      <w:r w:rsidR="00B45487">
        <w:rPr>
          <w:rFonts w:ascii="Times New Roman" w:hAnsi="Times New Roman" w:cs="Times New Roman"/>
          <w:sz w:val="24"/>
          <w:szCs w:val="24"/>
        </w:rPr>
        <w:t xml:space="preserve"> się do wzrostu gospodarczego. </w:t>
      </w:r>
      <w:r>
        <w:rPr>
          <w:rFonts w:ascii="Times New Roman" w:hAnsi="Times New Roman" w:cs="Times New Roman"/>
          <w:sz w:val="24"/>
          <w:szCs w:val="24"/>
        </w:rPr>
        <w:t xml:space="preserve">To pożądany kierunek myślenia i działania edukacyjnego. Tworzące program STEM dziedziny wzajemnie się uzupełniają i stanowią bodziec do rozwoju. </w:t>
      </w:r>
      <w:r w:rsidR="002E679E">
        <w:rPr>
          <w:rFonts w:ascii="Times New Roman" w:hAnsi="Times New Roman" w:cs="Times New Roman"/>
          <w:sz w:val="24"/>
          <w:szCs w:val="24"/>
        </w:rPr>
        <w:t xml:space="preserve">Powstająca w ten sposób </w:t>
      </w:r>
      <w:r w:rsidR="007D5B41">
        <w:rPr>
          <w:rFonts w:ascii="Times New Roman" w:hAnsi="Times New Roman" w:cs="Times New Roman"/>
          <w:sz w:val="24"/>
          <w:szCs w:val="24"/>
        </w:rPr>
        <w:t>p</w:t>
      </w:r>
      <w:r>
        <w:rPr>
          <w:rFonts w:ascii="Times New Roman" w:hAnsi="Times New Roman" w:cs="Times New Roman"/>
          <w:sz w:val="24"/>
          <w:szCs w:val="24"/>
        </w:rPr>
        <w:t xml:space="preserve">rzestrzeń </w:t>
      </w:r>
      <w:r w:rsidR="002E679E">
        <w:rPr>
          <w:rFonts w:ascii="Times New Roman" w:hAnsi="Times New Roman" w:cs="Times New Roman"/>
          <w:sz w:val="24"/>
          <w:szCs w:val="24"/>
        </w:rPr>
        <w:t>naukowa</w:t>
      </w:r>
      <w:r>
        <w:rPr>
          <w:rFonts w:ascii="Times New Roman" w:hAnsi="Times New Roman" w:cs="Times New Roman"/>
          <w:sz w:val="24"/>
          <w:szCs w:val="24"/>
        </w:rPr>
        <w:t xml:space="preserve"> staje się platformą dla wymiany doświadczeń i wiedzy</w:t>
      </w:r>
      <w:r w:rsidR="004E6A3F">
        <w:rPr>
          <w:rFonts w:ascii="Times New Roman" w:hAnsi="Times New Roman" w:cs="Times New Roman"/>
          <w:sz w:val="24"/>
          <w:szCs w:val="24"/>
        </w:rPr>
        <w:t>, ale też współpracy i innowacji</w:t>
      </w:r>
      <w:r>
        <w:rPr>
          <w:rFonts w:ascii="Times New Roman" w:hAnsi="Times New Roman" w:cs="Times New Roman"/>
          <w:sz w:val="24"/>
          <w:szCs w:val="24"/>
        </w:rPr>
        <w:t xml:space="preserve">. </w:t>
      </w:r>
      <w:r w:rsidR="009879C0">
        <w:rPr>
          <w:rFonts w:ascii="Times New Roman" w:hAnsi="Times New Roman" w:cs="Times New Roman"/>
          <w:sz w:val="24"/>
          <w:szCs w:val="24"/>
        </w:rPr>
        <w:t xml:space="preserve">Odwoływanie się do </w:t>
      </w:r>
      <w:r w:rsidR="00AB643F">
        <w:rPr>
          <w:rFonts w:ascii="Times New Roman" w:hAnsi="Times New Roman" w:cs="Times New Roman"/>
          <w:sz w:val="24"/>
          <w:szCs w:val="24"/>
        </w:rPr>
        <w:t>różnych dyscyplin</w:t>
      </w:r>
      <w:r>
        <w:rPr>
          <w:rFonts w:ascii="Times New Roman" w:hAnsi="Times New Roman" w:cs="Times New Roman"/>
          <w:sz w:val="24"/>
          <w:szCs w:val="24"/>
        </w:rPr>
        <w:t xml:space="preserve"> daje lepsze efekty w procesie rozwiązywania rzeczywistych problemów, które </w:t>
      </w:r>
      <w:r w:rsidR="0024508F">
        <w:rPr>
          <w:rFonts w:ascii="Times New Roman" w:hAnsi="Times New Roman" w:cs="Times New Roman"/>
          <w:sz w:val="24"/>
          <w:szCs w:val="24"/>
        </w:rPr>
        <w:t xml:space="preserve">w istocie </w:t>
      </w:r>
      <w:r>
        <w:rPr>
          <w:rFonts w:ascii="Times New Roman" w:hAnsi="Times New Roman" w:cs="Times New Roman"/>
          <w:sz w:val="24"/>
          <w:szCs w:val="24"/>
        </w:rPr>
        <w:t xml:space="preserve">mają bardzo złożony charakter. </w:t>
      </w:r>
      <w:r w:rsidR="0024508F">
        <w:rPr>
          <w:rFonts w:ascii="Times New Roman" w:hAnsi="Times New Roman" w:cs="Times New Roman"/>
          <w:sz w:val="24"/>
          <w:szCs w:val="24"/>
        </w:rPr>
        <w:t>Złożone</w:t>
      </w:r>
      <w:r>
        <w:rPr>
          <w:rFonts w:ascii="Times New Roman" w:hAnsi="Times New Roman" w:cs="Times New Roman"/>
          <w:sz w:val="24"/>
          <w:szCs w:val="24"/>
        </w:rPr>
        <w:t xml:space="preserve"> wysiłki generują myślenie „ponad przedmiotami”</w:t>
      </w:r>
      <w:r>
        <w:rPr>
          <w:rStyle w:val="Odwoanieprzypisudolnego"/>
          <w:rFonts w:ascii="Times New Roman" w:hAnsi="Times New Roman" w:cs="Times New Roman"/>
          <w:sz w:val="24"/>
          <w:szCs w:val="24"/>
        </w:rPr>
        <w:footnoteReference w:id="3"/>
      </w:r>
      <w:r>
        <w:rPr>
          <w:rFonts w:ascii="Times New Roman" w:hAnsi="Times New Roman" w:cs="Times New Roman"/>
          <w:sz w:val="24"/>
          <w:szCs w:val="24"/>
        </w:rPr>
        <w:t xml:space="preserve">. W istocie STEM to generator zmian w przestrzeni edukacji, impuls dla innowacji.  </w:t>
      </w:r>
    </w:p>
    <w:p w:rsidR="0054671E" w:rsidRDefault="0054671E" w:rsidP="0054671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Edukacja </w:t>
      </w:r>
      <w:r w:rsidR="00B76EB6">
        <w:rPr>
          <w:rFonts w:ascii="Times New Roman" w:hAnsi="Times New Roman" w:cs="Times New Roman"/>
          <w:sz w:val="24"/>
          <w:szCs w:val="24"/>
        </w:rPr>
        <w:t>STEM przekracza ramy dyscyplin</w:t>
      </w:r>
      <w:r>
        <w:rPr>
          <w:rFonts w:ascii="Times New Roman" w:hAnsi="Times New Roman" w:cs="Times New Roman"/>
          <w:sz w:val="24"/>
          <w:szCs w:val="24"/>
        </w:rPr>
        <w:t xml:space="preserve"> tworzą</w:t>
      </w:r>
      <w:r w:rsidR="00B76EB6">
        <w:rPr>
          <w:rFonts w:ascii="Times New Roman" w:hAnsi="Times New Roman" w:cs="Times New Roman"/>
          <w:sz w:val="24"/>
          <w:szCs w:val="24"/>
        </w:rPr>
        <w:t xml:space="preserve">cych </w:t>
      </w:r>
      <w:r w:rsidR="00957AEA">
        <w:rPr>
          <w:rFonts w:ascii="Times New Roman" w:hAnsi="Times New Roman" w:cs="Times New Roman"/>
          <w:sz w:val="24"/>
          <w:szCs w:val="24"/>
        </w:rPr>
        <w:t xml:space="preserve">definicje </w:t>
      </w:r>
      <w:r w:rsidR="00B76EB6">
        <w:rPr>
          <w:rFonts w:ascii="Times New Roman" w:hAnsi="Times New Roman" w:cs="Times New Roman"/>
          <w:sz w:val="24"/>
          <w:szCs w:val="24"/>
        </w:rPr>
        <w:t>STEM</w:t>
      </w:r>
      <w:r>
        <w:rPr>
          <w:rFonts w:ascii="Times New Roman" w:hAnsi="Times New Roman" w:cs="Times New Roman"/>
          <w:sz w:val="24"/>
          <w:szCs w:val="24"/>
        </w:rPr>
        <w:t xml:space="preserve">. </w:t>
      </w:r>
      <w:r w:rsidR="007068CA">
        <w:rPr>
          <w:rFonts w:ascii="Times New Roman" w:hAnsi="Times New Roman" w:cs="Times New Roman"/>
          <w:sz w:val="24"/>
          <w:szCs w:val="24"/>
        </w:rPr>
        <w:t>Projekty i programy edukacyjne</w:t>
      </w:r>
      <w:r w:rsidR="00167BDB">
        <w:rPr>
          <w:rFonts w:ascii="Times New Roman" w:hAnsi="Times New Roman" w:cs="Times New Roman"/>
          <w:sz w:val="24"/>
          <w:szCs w:val="24"/>
        </w:rPr>
        <w:t xml:space="preserve"> mają charakter </w:t>
      </w:r>
      <w:r w:rsidR="00AB643F">
        <w:rPr>
          <w:rFonts w:ascii="Times New Roman" w:hAnsi="Times New Roman" w:cs="Times New Roman"/>
          <w:sz w:val="24"/>
          <w:szCs w:val="24"/>
        </w:rPr>
        <w:t xml:space="preserve">interdyscyplinarny, </w:t>
      </w:r>
      <w:r w:rsidR="00167BDB">
        <w:rPr>
          <w:rFonts w:ascii="Times New Roman" w:hAnsi="Times New Roman" w:cs="Times New Roman"/>
          <w:sz w:val="24"/>
          <w:szCs w:val="24"/>
        </w:rPr>
        <w:t xml:space="preserve">wielodyscyplinarny, </w:t>
      </w:r>
      <w:r w:rsidR="007068CA">
        <w:rPr>
          <w:rFonts w:ascii="Times New Roman" w:hAnsi="Times New Roman" w:cs="Times New Roman"/>
          <w:sz w:val="24"/>
          <w:szCs w:val="24"/>
        </w:rPr>
        <w:t>b</w:t>
      </w:r>
      <w:r w:rsidR="00B76EB6">
        <w:rPr>
          <w:rFonts w:ascii="Times New Roman" w:hAnsi="Times New Roman" w:cs="Times New Roman"/>
          <w:sz w:val="24"/>
          <w:szCs w:val="24"/>
        </w:rPr>
        <w:t>azuj</w:t>
      </w:r>
      <w:r w:rsidR="007068CA">
        <w:rPr>
          <w:rFonts w:ascii="Times New Roman" w:hAnsi="Times New Roman" w:cs="Times New Roman"/>
          <w:sz w:val="24"/>
          <w:szCs w:val="24"/>
        </w:rPr>
        <w:t>ą</w:t>
      </w:r>
      <w:r w:rsidR="00B76EB6">
        <w:rPr>
          <w:rFonts w:ascii="Times New Roman" w:hAnsi="Times New Roman" w:cs="Times New Roman"/>
          <w:sz w:val="24"/>
          <w:szCs w:val="24"/>
        </w:rPr>
        <w:t xml:space="preserve"> </w:t>
      </w:r>
      <w:r w:rsidR="00167BDB">
        <w:rPr>
          <w:rFonts w:ascii="Times New Roman" w:hAnsi="Times New Roman" w:cs="Times New Roman"/>
          <w:sz w:val="24"/>
          <w:szCs w:val="24"/>
        </w:rPr>
        <w:t xml:space="preserve">też </w:t>
      </w:r>
      <w:r w:rsidR="00B76EB6">
        <w:rPr>
          <w:rFonts w:ascii="Times New Roman" w:hAnsi="Times New Roman" w:cs="Times New Roman"/>
          <w:sz w:val="24"/>
          <w:szCs w:val="24"/>
        </w:rPr>
        <w:t xml:space="preserve">na idei </w:t>
      </w:r>
      <w:proofErr w:type="spellStart"/>
      <w:r w:rsidR="00B76EB6">
        <w:rPr>
          <w:rFonts w:ascii="Times New Roman" w:hAnsi="Times New Roman" w:cs="Times New Roman"/>
          <w:sz w:val="24"/>
          <w:szCs w:val="24"/>
        </w:rPr>
        <w:t>transdyscyplinarności</w:t>
      </w:r>
      <w:proofErr w:type="spellEnd"/>
      <w:r>
        <w:rPr>
          <w:rFonts w:ascii="Times New Roman" w:hAnsi="Times New Roman" w:cs="Times New Roman"/>
          <w:sz w:val="24"/>
          <w:szCs w:val="24"/>
        </w:rPr>
        <w:t xml:space="preserve"> jako rozwiązani</w:t>
      </w:r>
      <w:r w:rsidR="007068CA">
        <w:rPr>
          <w:rFonts w:ascii="Times New Roman" w:hAnsi="Times New Roman" w:cs="Times New Roman"/>
          <w:sz w:val="24"/>
          <w:szCs w:val="24"/>
        </w:rPr>
        <w:t>u</w:t>
      </w:r>
      <w:r>
        <w:rPr>
          <w:rFonts w:ascii="Times New Roman" w:hAnsi="Times New Roman" w:cs="Times New Roman"/>
          <w:sz w:val="24"/>
          <w:szCs w:val="24"/>
        </w:rPr>
        <w:t>, które integruje nauki, ale też wychodzi poza granice dyscyplin naukowych</w:t>
      </w:r>
      <w:r w:rsidR="00077183">
        <w:rPr>
          <w:rFonts w:ascii="Times New Roman" w:hAnsi="Times New Roman" w:cs="Times New Roman"/>
          <w:sz w:val="24"/>
          <w:szCs w:val="24"/>
        </w:rPr>
        <w:t xml:space="preserve"> (Por. </w:t>
      </w:r>
      <w:proofErr w:type="spellStart"/>
      <w:r w:rsidR="00077183">
        <w:rPr>
          <w:rFonts w:ascii="Times New Roman" w:hAnsi="Times New Roman" w:cs="Times New Roman"/>
          <w:sz w:val="24"/>
          <w:szCs w:val="24"/>
        </w:rPr>
        <w:t>Rother</w:t>
      </w:r>
      <w:r w:rsidR="000E3826">
        <w:rPr>
          <w:rFonts w:ascii="Times New Roman" w:hAnsi="Times New Roman" w:cs="Times New Roman"/>
          <w:sz w:val="24"/>
          <w:szCs w:val="24"/>
        </w:rPr>
        <w:t>t</w:t>
      </w:r>
      <w:proofErr w:type="spellEnd"/>
      <w:r w:rsidR="00077183">
        <w:rPr>
          <w:rFonts w:ascii="Times New Roman" w:hAnsi="Times New Roman" w:cs="Times New Roman"/>
          <w:sz w:val="24"/>
          <w:szCs w:val="24"/>
        </w:rPr>
        <w:t xml:space="preserve"> 2015: 167-168)</w:t>
      </w:r>
      <w:r>
        <w:rPr>
          <w:rFonts w:ascii="Times New Roman" w:hAnsi="Times New Roman" w:cs="Times New Roman"/>
          <w:sz w:val="24"/>
          <w:szCs w:val="24"/>
        </w:rPr>
        <w:t xml:space="preserve">. </w:t>
      </w:r>
      <w:r w:rsidR="005022F1">
        <w:rPr>
          <w:rFonts w:ascii="Times New Roman" w:hAnsi="Times New Roman" w:cs="Times New Roman"/>
          <w:sz w:val="24"/>
          <w:szCs w:val="24"/>
        </w:rPr>
        <w:t xml:space="preserve">W omawianym kontekście przywoływana wcześniej </w:t>
      </w:r>
      <w:proofErr w:type="spellStart"/>
      <w:r w:rsidR="005022F1">
        <w:rPr>
          <w:rFonts w:ascii="Times New Roman" w:hAnsi="Times New Roman" w:cs="Times New Roman"/>
          <w:sz w:val="24"/>
          <w:szCs w:val="24"/>
        </w:rPr>
        <w:t>Rothert</w:t>
      </w:r>
      <w:proofErr w:type="spellEnd"/>
      <w:r w:rsidR="005022F1">
        <w:rPr>
          <w:rFonts w:ascii="Times New Roman" w:hAnsi="Times New Roman" w:cs="Times New Roman"/>
          <w:sz w:val="24"/>
          <w:szCs w:val="24"/>
        </w:rPr>
        <w:t xml:space="preserve"> zajmująca się m.in. kształtowaniem przestrzeni innowacji, w odniesieniu do kształcenia przywołuje określenie „</w:t>
      </w:r>
      <w:proofErr w:type="spellStart"/>
      <w:r w:rsidR="005022F1">
        <w:rPr>
          <w:rFonts w:ascii="Times New Roman" w:hAnsi="Times New Roman" w:cs="Times New Roman"/>
          <w:sz w:val="24"/>
          <w:szCs w:val="24"/>
        </w:rPr>
        <w:t>transformalne</w:t>
      </w:r>
      <w:proofErr w:type="spellEnd"/>
      <w:r w:rsidR="005022F1">
        <w:rPr>
          <w:rFonts w:ascii="Times New Roman" w:hAnsi="Times New Roman" w:cs="Times New Roman"/>
          <w:sz w:val="24"/>
          <w:szCs w:val="24"/>
        </w:rPr>
        <w:t>”, które jej zdaniem jest najbardziej odpowiednie dla form edukacji</w:t>
      </w:r>
      <w:r w:rsidR="00DB6B51">
        <w:rPr>
          <w:rFonts w:ascii="Times New Roman" w:hAnsi="Times New Roman" w:cs="Times New Roman"/>
          <w:sz w:val="24"/>
          <w:szCs w:val="24"/>
        </w:rPr>
        <w:t xml:space="preserve"> sprzyjających</w:t>
      </w:r>
      <w:r w:rsidR="005022F1">
        <w:rPr>
          <w:rFonts w:ascii="Times New Roman" w:hAnsi="Times New Roman" w:cs="Times New Roman"/>
          <w:sz w:val="24"/>
          <w:szCs w:val="24"/>
        </w:rPr>
        <w:t xml:space="preserve"> kreatywnoś</w:t>
      </w:r>
      <w:r w:rsidR="00DB6B51">
        <w:rPr>
          <w:rFonts w:ascii="Times New Roman" w:hAnsi="Times New Roman" w:cs="Times New Roman"/>
          <w:sz w:val="24"/>
          <w:szCs w:val="24"/>
        </w:rPr>
        <w:t>ci</w:t>
      </w:r>
      <w:r w:rsidR="005022F1">
        <w:rPr>
          <w:rFonts w:ascii="Times New Roman" w:hAnsi="Times New Roman" w:cs="Times New Roman"/>
          <w:sz w:val="24"/>
          <w:szCs w:val="24"/>
        </w:rPr>
        <w:t xml:space="preserve"> uczących się</w:t>
      </w:r>
      <w:r w:rsidR="00077183">
        <w:rPr>
          <w:rFonts w:ascii="Times New Roman" w:hAnsi="Times New Roman" w:cs="Times New Roman"/>
          <w:sz w:val="24"/>
          <w:szCs w:val="24"/>
        </w:rPr>
        <w:t xml:space="preserve"> (</w:t>
      </w:r>
      <w:proofErr w:type="spellStart"/>
      <w:r w:rsidR="00077183">
        <w:rPr>
          <w:rFonts w:ascii="Times New Roman" w:hAnsi="Times New Roman" w:cs="Times New Roman"/>
          <w:sz w:val="24"/>
          <w:szCs w:val="24"/>
        </w:rPr>
        <w:t>Rother</w:t>
      </w:r>
      <w:r w:rsidR="000E3826">
        <w:rPr>
          <w:rFonts w:ascii="Times New Roman" w:hAnsi="Times New Roman" w:cs="Times New Roman"/>
          <w:sz w:val="24"/>
          <w:szCs w:val="24"/>
        </w:rPr>
        <w:t>t</w:t>
      </w:r>
      <w:proofErr w:type="spellEnd"/>
      <w:r w:rsidR="00077183">
        <w:rPr>
          <w:rFonts w:ascii="Times New Roman" w:hAnsi="Times New Roman" w:cs="Times New Roman"/>
          <w:sz w:val="24"/>
          <w:szCs w:val="24"/>
        </w:rPr>
        <w:t xml:space="preserve"> 2015: 168-169)</w:t>
      </w:r>
      <w:r w:rsidR="005022F1">
        <w:rPr>
          <w:rFonts w:ascii="Times New Roman" w:hAnsi="Times New Roman" w:cs="Times New Roman"/>
          <w:sz w:val="24"/>
          <w:szCs w:val="24"/>
        </w:rPr>
        <w:t xml:space="preserve">.  </w:t>
      </w:r>
      <w:r>
        <w:rPr>
          <w:rFonts w:ascii="Times New Roman" w:hAnsi="Times New Roman" w:cs="Times New Roman"/>
          <w:sz w:val="24"/>
          <w:szCs w:val="24"/>
        </w:rPr>
        <w:t xml:space="preserve">W przestrzeni </w:t>
      </w:r>
      <w:proofErr w:type="spellStart"/>
      <w:r>
        <w:rPr>
          <w:rFonts w:ascii="Times New Roman" w:hAnsi="Times New Roman" w:cs="Times New Roman"/>
          <w:sz w:val="24"/>
          <w:szCs w:val="24"/>
        </w:rPr>
        <w:t>transdyscyplinarności</w:t>
      </w:r>
      <w:proofErr w:type="spellEnd"/>
      <w:r>
        <w:rPr>
          <w:rFonts w:ascii="Times New Roman" w:hAnsi="Times New Roman" w:cs="Times New Roman"/>
          <w:sz w:val="24"/>
          <w:szCs w:val="24"/>
        </w:rPr>
        <w:t xml:space="preserve"> jest miejsce na nowy typ wytwarzania wiedzy</w:t>
      </w:r>
      <w:r w:rsidR="00B76EB6">
        <w:rPr>
          <w:rFonts w:ascii="Times New Roman" w:hAnsi="Times New Roman" w:cs="Times New Roman"/>
          <w:sz w:val="24"/>
          <w:szCs w:val="24"/>
        </w:rPr>
        <w:t>, która</w:t>
      </w:r>
      <w:r>
        <w:rPr>
          <w:rFonts w:ascii="Times New Roman" w:hAnsi="Times New Roman" w:cs="Times New Roman"/>
          <w:sz w:val="24"/>
          <w:szCs w:val="24"/>
        </w:rPr>
        <w:t xml:space="preserve"> nie</w:t>
      </w:r>
      <w:r w:rsidR="00B76EB6">
        <w:rPr>
          <w:rFonts w:ascii="Times New Roman" w:hAnsi="Times New Roman" w:cs="Times New Roman"/>
          <w:sz w:val="24"/>
          <w:szCs w:val="24"/>
        </w:rPr>
        <w:t xml:space="preserve"> jest</w:t>
      </w:r>
      <w:r>
        <w:rPr>
          <w:rFonts w:ascii="Times New Roman" w:hAnsi="Times New Roman" w:cs="Times New Roman"/>
          <w:sz w:val="24"/>
          <w:szCs w:val="24"/>
        </w:rPr>
        <w:t xml:space="preserve"> ograniczon</w:t>
      </w:r>
      <w:r w:rsidR="00B76EB6">
        <w:rPr>
          <w:rFonts w:ascii="Times New Roman" w:hAnsi="Times New Roman" w:cs="Times New Roman"/>
          <w:sz w:val="24"/>
          <w:szCs w:val="24"/>
        </w:rPr>
        <w:t>a</w:t>
      </w:r>
      <w:r>
        <w:rPr>
          <w:rFonts w:ascii="Times New Roman" w:hAnsi="Times New Roman" w:cs="Times New Roman"/>
          <w:sz w:val="24"/>
          <w:szCs w:val="24"/>
        </w:rPr>
        <w:t xml:space="preserve"> jedynie do sfery instytucji naukowych. </w:t>
      </w:r>
      <w:r w:rsidR="0057092B">
        <w:rPr>
          <w:rFonts w:ascii="Times New Roman" w:hAnsi="Times New Roman" w:cs="Times New Roman"/>
          <w:sz w:val="24"/>
          <w:szCs w:val="24"/>
        </w:rPr>
        <w:t xml:space="preserve">Dużą rolę w tym </w:t>
      </w:r>
      <w:r w:rsidR="0052771B">
        <w:rPr>
          <w:rFonts w:ascii="Times New Roman" w:hAnsi="Times New Roman" w:cs="Times New Roman"/>
          <w:sz w:val="24"/>
          <w:szCs w:val="24"/>
        </w:rPr>
        <w:t>procesie</w:t>
      </w:r>
      <w:r w:rsidR="0057092B">
        <w:rPr>
          <w:rFonts w:ascii="Times New Roman" w:hAnsi="Times New Roman" w:cs="Times New Roman"/>
          <w:sz w:val="24"/>
          <w:szCs w:val="24"/>
        </w:rPr>
        <w:t xml:space="preserve"> odgrywa t</w:t>
      </w:r>
      <w:r w:rsidR="0052771B">
        <w:rPr>
          <w:rFonts w:ascii="Times New Roman" w:hAnsi="Times New Roman" w:cs="Times New Roman"/>
          <w:sz w:val="24"/>
          <w:szCs w:val="24"/>
        </w:rPr>
        <w:t>akże</w:t>
      </w:r>
      <w:r w:rsidR="0057092B">
        <w:rPr>
          <w:rFonts w:ascii="Times New Roman" w:hAnsi="Times New Roman" w:cs="Times New Roman"/>
          <w:sz w:val="24"/>
          <w:szCs w:val="24"/>
        </w:rPr>
        <w:t xml:space="preserve"> społeczeństwo oraz</w:t>
      </w:r>
      <w:r>
        <w:rPr>
          <w:rFonts w:ascii="Times New Roman" w:hAnsi="Times New Roman" w:cs="Times New Roman"/>
          <w:sz w:val="24"/>
          <w:szCs w:val="24"/>
        </w:rPr>
        <w:t xml:space="preserve"> instytucje społeczne. Idea </w:t>
      </w:r>
      <w:proofErr w:type="spellStart"/>
      <w:r>
        <w:rPr>
          <w:rFonts w:ascii="Times New Roman" w:hAnsi="Times New Roman" w:cs="Times New Roman"/>
          <w:sz w:val="24"/>
          <w:szCs w:val="24"/>
        </w:rPr>
        <w:t>transdyscyplinarności</w:t>
      </w:r>
      <w:proofErr w:type="spellEnd"/>
      <w:r>
        <w:rPr>
          <w:rFonts w:ascii="Times New Roman" w:hAnsi="Times New Roman" w:cs="Times New Roman"/>
          <w:sz w:val="24"/>
          <w:szCs w:val="24"/>
        </w:rPr>
        <w:t xml:space="preserve"> pozwala na to, aby w spektrum zainteresowań badawczych znalazły się również obszary sytuowane poza centrum danej dziedziny naukowej. W ten sposób naukowej penetracji mogą </w:t>
      </w:r>
      <w:r>
        <w:rPr>
          <w:rFonts w:ascii="Times New Roman" w:hAnsi="Times New Roman" w:cs="Times New Roman"/>
          <w:sz w:val="24"/>
          <w:szCs w:val="24"/>
        </w:rPr>
        <w:lastRenderedPageBreak/>
        <w:t>być poddane obszary zainteresowań będące efektem wytwarzania wiedzy, jak i praktycznego jej zastosowania</w:t>
      </w:r>
      <w:r w:rsidR="00510ACE">
        <w:rPr>
          <w:rFonts w:ascii="Times New Roman" w:hAnsi="Times New Roman" w:cs="Times New Roman"/>
          <w:sz w:val="24"/>
          <w:szCs w:val="24"/>
        </w:rPr>
        <w:t xml:space="preserve"> (Por. Włodarczyk 2011: 57-63)</w:t>
      </w:r>
      <w:r>
        <w:rPr>
          <w:rFonts w:ascii="Times New Roman" w:hAnsi="Times New Roman" w:cs="Times New Roman"/>
          <w:sz w:val="24"/>
          <w:szCs w:val="24"/>
        </w:rPr>
        <w:t xml:space="preserve">.   </w:t>
      </w:r>
    </w:p>
    <w:p w:rsidR="008F245C" w:rsidRDefault="00DE1E91" w:rsidP="008D175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54671E">
        <w:rPr>
          <w:rFonts w:ascii="Times New Roman" w:hAnsi="Times New Roman" w:cs="Times New Roman"/>
          <w:sz w:val="24"/>
          <w:szCs w:val="24"/>
        </w:rPr>
        <w:t>dukacj</w:t>
      </w:r>
      <w:r>
        <w:rPr>
          <w:rFonts w:ascii="Times New Roman" w:hAnsi="Times New Roman" w:cs="Times New Roman"/>
          <w:sz w:val="24"/>
          <w:szCs w:val="24"/>
        </w:rPr>
        <w:t>a</w:t>
      </w:r>
      <w:r w:rsidR="0054671E">
        <w:rPr>
          <w:rFonts w:ascii="Times New Roman" w:hAnsi="Times New Roman" w:cs="Times New Roman"/>
          <w:sz w:val="24"/>
          <w:szCs w:val="24"/>
        </w:rPr>
        <w:t xml:space="preserve"> STEM </w:t>
      </w:r>
      <w:r>
        <w:rPr>
          <w:rFonts w:ascii="Times New Roman" w:hAnsi="Times New Roman" w:cs="Times New Roman"/>
          <w:sz w:val="24"/>
          <w:szCs w:val="24"/>
        </w:rPr>
        <w:t>ma na celu podniesienie</w:t>
      </w:r>
      <w:r w:rsidR="0054671E">
        <w:rPr>
          <w:rFonts w:ascii="Times New Roman" w:hAnsi="Times New Roman" w:cs="Times New Roman"/>
          <w:sz w:val="24"/>
          <w:szCs w:val="24"/>
        </w:rPr>
        <w:t xml:space="preserve"> świadomości</w:t>
      </w:r>
      <w:r>
        <w:rPr>
          <w:rFonts w:ascii="Times New Roman" w:hAnsi="Times New Roman" w:cs="Times New Roman"/>
          <w:sz w:val="24"/>
          <w:szCs w:val="24"/>
        </w:rPr>
        <w:t xml:space="preserve"> (poprzez edukację)</w:t>
      </w:r>
      <w:r w:rsidR="0054671E">
        <w:rPr>
          <w:rFonts w:ascii="Times New Roman" w:hAnsi="Times New Roman" w:cs="Times New Roman"/>
          <w:sz w:val="24"/>
          <w:szCs w:val="24"/>
        </w:rPr>
        <w:t xml:space="preserve"> na temat znaczenia STEM</w:t>
      </w:r>
      <w:r w:rsidR="004E6A3F">
        <w:rPr>
          <w:rFonts w:ascii="Times New Roman" w:hAnsi="Times New Roman" w:cs="Times New Roman"/>
          <w:sz w:val="24"/>
          <w:szCs w:val="24"/>
        </w:rPr>
        <w:t xml:space="preserve"> i istotności nauki</w:t>
      </w:r>
      <w:r>
        <w:rPr>
          <w:rFonts w:ascii="Times New Roman" w:hAnsi="Times New Roman" w:cs="Times New Roman"/>
          <w:sz w:val="24"/>
          <w:szCs w:val="24"/>
        </w:rPr>
        <w:t xml:space="preserve">. </w:t>
      </w:r>
      <w:r w:rsidR="0052771B">
        <w:rPr>
          <w:rFonts w:ascii="Times New Roman" w:hAnsi="Times New Roman" w:cs="Times New Roman"/>
          <w:sz w:val="24"/>
          <w:szCs w:val="24"/>
        </w:rPr>
        <w:t xml:space="preserve">Obejmuje </w:t>
      </w:r>
      <w:r w:rsidR="001B1540">
        <w:rPr>
          <w:rFonts w:ascii="Times New Roman" w:hAnsi="Times New Roman" w:cs="Times New Roman"/>
          <w:sz w:val="24"/>
          <w:szCs w:val="24"/>
        </w:rPr>
        <w:t xml:space="preserve">różne </w:t>
      </w:r>
      <w:r w:rsidR="0052771B">
        <w:rPr>
          <w:rFonts w:ascii="Times New Roman" w:hAnsi="Times New Roman" w:cs="Times New Roman"/>
          <w:sz w:val="24"/>
          <w:szCs w:val="24"/>
        </w:rPr>
        <w:t>obszary</w:t>
      </w:r>
      <w:r w:rsidR="00240F6E">
        <w:rPr>
          <w:rFonts w:ascii="Times New Roman" w:hAnsi="Times New Roman" w:cs="Times New Roman"/>
          <w:sz w:val="24"/>
          <w:szCs w:val="24"/>
        </w:rPr>
        <w:t xml:space="preserve"> działalności związane z aktywnością naukową</w:t>
      </w:r>
      <w:r w:rsidR="0052771B">
        <w:rPr>
          <w:rFonts w:ascii="Times New Roman" w:hAnsi="Times New Roman" w:cs="Times New Roman"/>
          <w:sz w:val="24"/>
          <w:szCs w:val="24"/>
        </w:rPr>
        <w:t xml:space="preserve">. W obszarach tych kładzie się nacisk </w:t>
      </w:r>
      <w:r w:rsidR="0003677C">
        <w:rPr>
          <w:rFonts w:ascii="Times New Roman" w:hAnsi="Times New Roman" w:cs="Times New Roman"/>
          <w:sz w:val="24"/>
          <w:szCs w:val="24"/>
        </w:rPr>
        <w:t xml:space="preserve">na </w:t>
      </w:r>
      <w:r w:rsidR="00240F6E">
        <w:rPr>
          <w:rFonts w:ascii="Times New Roman" w:hAnsi="Times New Roman" w:cs="Times New Roman"/>
          <w:sz w:val="24"/>
          <w:szCs w:val="24"/>
        </w:rPr>
        <w:t>nabywanie ważnych, z perspektywy wymogów współczesnego świata,</w:t>
      </w:r>
      <w:r w:rsidR="0052771B">
        <w:rPr>
          <w:rFonts w:ascii="Times New Roman" w:hAnsi="Times New Roman" w:cs="Times New Roman"/>
          <w:sz w:val="24"/>
          <w:szCs w:val="24"/>
        </w:rPr>
        <w:t xml:space="preserve"> umiejętności</w:t>
      </w:r>
      <w:r w:rsidR="00240F6E">
        <w:rPr>
          <w:rFonts w:ascii="Times New Roman" w:hAnsi="Times New Roman" w:cs="Times New Roman"/>
          <w:sz w:val="24"/>
          <w:szCs w:val="24"/>
        </w:rPr>
        <w:t xml:space="preserve"> życiowych oraz</w:t>
      </w:r>
      <w:r w:rsidR="0052771B">
        <w:rPr>
          <w:rFonts w:ascii="Times New Roman" w:hAnsi="Times New Roman" w:cs="Times New Roman"/>
          <w:sz w:val="24"/>
          <w:szCs w:val="24"/>
        </w:rPr>
        <w:t xml:space="preserve"> rozwój krytycznego myślenia. </w:t>
      </w:r>
      <w:r w:rsidR="004E6A3F">
        <w:rPr>
          <w:rFonts w:ascii="Times New Roman" w:hAnsi="Times New Roman" w:cs="Times New Roman"/>
          <w:sz w:val="24"/>
          <w:szCs w:val="24"/>
        </w:rPr>
        <w:t>Dzieci mają możliwość nauki oraz praktycznego działania zarówno w klasie (sali przedszkolnej), jak i poza nią. Edukacja STEM k</w:t>
      </w:r>
      <w:r>
        <w:rPr>
          <w:rFonts w:ascii="Times New Roman" w:hAnsi="Times New Roman" w:cs="Times New Roman"/>
          <w:sz w:val="24"/>
          <w:szCs w:val="24"/>
        </w:rPr>
        <w:t xml:space="preserve">oncentruje się </w:t>
      </w:r>
      <w:r w:rsidR="004E6A3F">
        <w:rPr>
          <w:rFonts w:ascii="Times New Roman" w:hAnsi="Times New Roman" w:cs="Times New Roman"/>
          <w:sz w:val="24"/>
          <w:szCs w:val="24"/>
        </w:rPr>
        <w:t xml:space="preserve">też </w:t>
      </w:r>
      <w:r>
        <w:rPr>
          <w:rFonts w:ascii="Times New Roman" w:hAnsi="Times New Roman" w:cs="Times New Roman"/>
          <w:sz w:val="24"/>
          <w:szCs w:val="24"/>
        </w:rPr>
        <w:t>na</w:t>
      </w:r>
      <w:r w:rsidR="008D175E">
        <w:rPr>
          <w:rFonts w:ascii="Times New Roman" w:hAnsi="Times New Roman" w:cs="Times New Roman"/>
          <w:sz w:val="24"/>
          <w:szCs w:val="24"/>
        </w:rPr>
        <w:t xml:space="preserve"> tworzeniu</w:t>
      </w:r>
      <w:r w:rsidR="0054671E">
        <w:rPr>
          <w:rFonts w:ascii="Times New Roman" w:hAnsi="Times New Roman" w:cs="Times New Roman"/>
          <w:sz w:val="24"/>
          <w:szCs w:val="24"/>
        </w:rPr>
        <w:t xml:space="preserve"> bezpiecznego i zrównoważonego środowiska uczenia się. Podkreśla się znaczenie dialogu z rodzicami</w:t>
      </w:r>
      <w:r w:rsidR="00CA450B">
        <w:rPr>
          <w:rFonts w:ascii="Times New Roman" w:hAnsi="Times New Roman" w:cs="Times New Roman"/>
          <w:sz w:val="24"/>
          <w:szCs w:val="24"/>
        </w:rPr>
        <w:t>, ze środowiskiem rodzinnym w celu wspierania i zachęcania najmłodszych do zainteresowania nauką, inżynierią, matematyką i technologiami informacyjnymi, a w przyszłości do studiowania kierunków STEM.</w:t>
      </w:r>
      <w:r w:rsidR="0054671E">
        <w:rPr>
          <w:rFonts w:ascii="Times New Roman" w:hAnsi="Times New Roman" w:cs="Times New Roman"/>
          <w:sz w:val="24"/>
          <w:szCs w:val="24"/>
        </w:rPr>
        <w:t xml:space="preserve"> Współpraca i partnerstwo na rzecz podniesienia jakości edukacji </w:t>
      </w:r>
      <w:r w:rsidR="00CA450B">
        <w:rPr>
          <w:rFonts w:ascii="Times New Roman" w:hAnsi="Times New Roman" w:cs="Times New Roman"/>
          <w:sz w:val="24"/>
          <w:szCs w:val="24"/>
        </w:rPr>
        <w:t xml:space="preserve">STEM </w:t>
      </w:r>
      <w:r w:rsidR="0054671E">
        <w:rPr>
          <w:rFonts w:ascii="Times New Roman" w:hAnsi="Times New Roman" w:cs="Times New Roman"/>
          <w:sz w:val="24"/>
          <w:szCs w:val="24"/>
        </w:rPr>
        <w:t xml:space="preserve">jest wielosektorowa i obejmuje różne podmioty: nauczycieli, </w:t>
      </w:r>
      <w:r w:rsidR="0003677C">
        <w:rPr>
          <w:rFonts w:ascii="Times New Roman" w:hAnsi="Times New Roman" w:cs="Times New Roman"/>
          <w:sz w:val="24"/>
          <w:szCs w:val="24"/>
        </w:rPr>
        <w:t>naukowców</w:t>
      </w:r>
      <w:r w:rsidR="0054671E">
        <w:rPr>
          <w:rFonts w:ascii="Times New Roman" w:hAnsi="Times New Roman" w:cs="Times New Roman"/>
          <w:sz w:val="24"/>
          <w:szCs w:val="24"/>
        </w:rPr>
        <w:t xml:space="preserve">, </w:t>
      </w:r>
      <w:r w:rsidR="00CA450B">
        <w:rPr>
          <w:rFonts w:ascii="Times New Roman" w:hAnsi="Times New Roman" w:cs="Times New Roman"/>
          <w:sz w:val="24"/>
          <w:szCs w:val="24"/>
        </w:rPr>
        <w:t xml:space="preserve">przedsiębiorców, </w:t>
      </w:r>
      <w:r w:rsidR="0054671E">
        <w:rPr>
          <w:rFonts w:ascii="Times New Roman" w:hAnsi="Times New Roman" w:cs="Times New Roman"/>
          <w:sz w:val="24"/>
          <w:szCs w:val="24"/>
        </w:rPr>
        <w:t>ludzi biznesu</w:t>
      </w:r>
      <w:r w:rsidR="0003677C">
        <w:rPr>
          <w:rFonts w:ascii="Times New Roman" w:hAnsi="Times New Roman" w:cs="Times New Roman"/>
          <w:sz w:val="24"/>
          <w:szCs w:val="24"/>
        </w:rPr>
        <w:t>,</w:t>
      </w:r>
      <w:r w:rsidR="0003677C" w:rsidRPr="0003677C">
        <w:rPr>
          <w:rFonts w:ascii="Times New Roman" w:hAnsi="Times New Roman" w:cs="Times New Roman"/>
          <w:sz w:val="24"/>
          <w:szCs w:val="24"/>
        </w:rPr>
        <w:t xml:space="preserve"> </w:t>
      </w:r>
      <w:r w:rsidR="0003677C">
        <w:rPr>
          <w:rFonts w:ascii="Times New Roman" w:hAnsi="Times New Roman" w:cs="Times New Roman"/>
          <w:sz w:val="24"/>
          <w:szCs w:val="24"/>
        </w:rPr>
        <w:t>pracowników administracji</w:t>
      </w:r>
      <w:r w:rsidR="0054671E">
        <w:rPr>
          <w:rFonts w:ascii="Times New Roman" w:hAnsi="Times New Roman" w:cs="Times New Roman"/>
          <w:sz w:val="24"/>
          <w:szCs w:val="24"/>
        </w:rPr>
        <w:t>. W edukacji STEM nade wszystko podkreśla</w:t>
      </w:r>
      <w:r w:rsidR="00103F9C">
        <w:rPr>
          <w:rFonts w:ascii="Times New Roman" w:hAnsi="Times New Roman" w:cs="Times New Roman"/>
          <w:sz w:val="24"/>
          <w:szCs w:val="24"/>
        </w:rPr>
        <w:t xml:space="preserve"> </w:t>
      </w:r>
      <w:r w:rsidR="00CA450B">
        <w:rPr>
          <w:rFonts w:ascii="Times New Roman" w:hAnsi="Times New Roman" w:cs="Times New Roman"/>
          <w:sz w:val="24"/>
          <w:szCs w:val="24"/>
        </w:rPr>
        <w:t>się</w:t>
      </w:r>
      <w:r w:rsidR="0054671E">
        <w:rPr>
          <w:rFonts w:ascii="Times New Roman" w:hAnsi="Times New Roman" w:cs="Times New Roman"/>
          <w:sz w:val="24"/>
          <w:szCs w:val="24"/>
        </w:rPr>
        <w:t xml:space="preserve"> równość płci</w:t>
      </w:r>
      <w:r w:rsidR="00510ACE">
        <w:rPr>
          <w:rFonts w:ascii="Times New Roman" w:hAnsi="Times New Roman" w:cs="Times New Roman"/>
          <w:sz w:val="24"/>
          <w:szCs w:val="24"/>
        </w:rPr>
        <w:t xml:space="preserve"> (UNESCO 2017)</w:t>
      </w:r>
      <w:r w:rsidR="0054671E">
        <w:rPr>
          <w:rFonts w:ascii="Times New Roman" w:hAnsi="Times New Roman" w:cs="Times New Roman"/>
          <w:sz w:val="24"/>
          <w:szCs w:val="24"/>
        </w:rPr>
        <w:t xml:space="preserve">. </w:t>
      </w:r>
      <w:r w:rsidR="00167BDB">
        <w:rPr>
          <w:rFonts w:ascii="Times New Roman" w:hAnsi="Times New Roman" w:cs="Times New Roman"/>
          <w:sz w:val="24"/>
          <w:szCs w:val="24"/>
        </w:rPr>
        <w:t>Istotne jest</w:t>
      </w:r>
      <w:r w:rsidR="00103F9C">
        <w:rPr>
          <w:rFonts w:ascii="Times New Roman" w:hAnsi="Times New Roman" w:cs="Times New Roman"/>
          <w:sz w:val="24"/>
          <w:szCs w:val="24"/>
        </w:rPr>
        <w:t xml:space="preserve">, aby </w:t>
      </w:r>
      <w:r w:rsidR="00C07B85">
        <w:rPr>
          <w:rFonts w:ascii="Times New Roman" w:hAnsi="Times New Roman" w:cs="Times New Roman"/>
          <w:sz w:val="24"/>
          <w:szCs w:val="24"/>
        </w:rPr>
        <w:t>prowokować poznawczo,</w:t>
      </w:r>
      <w:r w:rsidR="00103F9C">
        <w:rPr>
          <w:rFonts w:ascii="Times New Roman" w:hAnsi="Times New Roman" w:cs="Times New Roman"/>
          <w:sz w:val="24"/>
          <w:szCs w:val="24"/>
        </w:rPr>
        <w:t xml:space="preserve"> </w:t>
      </w:r>
      <w:r w:rsidR="003347B0">
        <w:rPr>
          <w:rFonts w:ascii="Times New Roman" w:hAnsi="Times New Roman" w:cs="Times New Roman"/>
          <w:sz w:val="24"/>
          <w:szCs w:val="24"/>
        </w:rPr>
        <w:t>wywoływa</w:t>
      </w:r>
      <w:r w:rsidR="008F245C">
        <w:rPr>
          <w:rFonts w:ascii="Times New Roman" w:hAnsi="Times New Roman" w:cs="Times New Roman"/>
          <w:sz w:val="24"/>
          <w:szCs w:val="24"/>
        </w:rPr>
        <w:t>ć</w:t>
      </w:r>
      <w:r w:rsidR="003347B0">
        <w:rPr>
          <w:rFonts w:ascii="Times New Roman" w:hAnsi="Times New Roman" w:cs="Times New Roman"/>
          <w:sz w:val="24"/>
          <w:szCs w:val="24"/>
        </w:rPr>
        <w:t xml:space="preserve"> </w:t>
      </w:r>
      <w:r w:rsidR="006E5DBC">
        <w:rPr>
          <w:rFonts w:ascii="Times New Roman" w:hAnsi="Times New Roman" w:cs="Times New Roman"/>
          <w:sz w:val="24"/>
          <w:szCs w:val="24"/>
        </w:rPr>
        <w:t>fascynacje dzieci nauką, proponować i zachęcać</w:t>
      </w:r>
      <w:r w:rsidR="003347B0">
        <w:rPr>
          <w:rFonts w:ascii="Times New Roman" w:hAnsi="Times New Roman" w:cs="Times New Roman"/>
          <w:sz w:val="24"/>
          <w:szCs w:val="24"/>
        </w:rPr>
        <w:t xml:space="preserve"> </w:t>
      </w:r>
      <w:r w:rsidR="006E5DBC">
        <w:rPr>
          <w:rFonts w:ascii="Times New Roman" w:hAnsi="Times New Roman" w:cs="Times New Roman"/>
          <w:sz w:val="24"/>
          <w:szCs w:val="24"/>
        </w:rPr>
        <w:t>do różnego rodzaju aktywności, inspirować</w:t>
      </w:r>
      <w:r w:rsidR="003347B0">
        <w:rPr>
          <w:rFonts w:ascii="Times New Roman" w:hAnsi="Times New Roman" w:cs="Times New Roman"/>
          <w:sz w:val="24"/>
          <w:szCs w:val="24"/>
        </w:rPr>
        <w:t xml:space="preserve">. </w:t>
      </w:r>
      <w:r w:rsidR="00C07B85">
        <w:rPr>
          <w:rFonts w:ascii="Times New Roman" w:hAnsi="Times New Roman" w:cs="Times New Roman"/>
          <w:sz w:val="24"/>
          <w:szCs w:val="24"/>
        </w:rPr>
        <w:t xml:space="preserve">Tym samym </w:t>
      </w:r>
      <w:r w:rsidR="007E5EDE">
        <w:rPr>
          <w:rFonts w:ascii="Times New Roman" w:hAnsi="Times New Roman" w:cs="Times New Roman"/>
          <w:sz w:val="24"/>
          <w:szCs w:val="24"/>
        </w:rPr>
        <w:t xml:space="preserve">wyzwalać kreatywność dzieci, </w:t>
      </w:r>
      <w:r w:rsidR="00E6462C">
        <w:rPr>
          <w:rFonts w:ascii="Times New Roman" w:hAnsi="Times New Roman" w:cs="Times New Roman"/>
          <w:sz w:val="24"/>
          <w:szCs w:val="24"/>
        </w:rPr>
        <w:t>tworzyć warunki do eksplorowania i badania rzeczywistości przez</w:t>
      </w:r>
      <w:r w:rsidR="00103F9C">
        <w:rPr>
          <w:rFonts w:ascii="Times New Roman" w:hAnsi="Times New Roman" w:cs="Times New Roman"/>
          <w:sz w:val="24"/>
          <w:szCs w:val="24"/>
        </w:rPr>
        <w:t xml:space="preserve"> </w:t>
      </w:r>
      <w:r w:rsidR="007E5EDE">
        <w:rPr>
          <w:rFonts w:ascii="Times New Roman" w:hAnsi="Times New Roman" w:cs="Times New Roman"/>
          <w:sz w:val="24"/>
          <w:szCs w:val="24"/>
        </w:rPr>
        <w:t xml:space="preserve">nie </w:t>
      </w:r>
      <w:r w:rsidR="00103F9C">
        <w:rPr>
          <w:rFonts w:ascii="Times New Roman" w:hAnsi="Times New Roman" w:cs="Times New Roman"/>
          <w:sz w:val="24"/>
          <w:szCs w:val="24"/>
        </w:rPr>
        <w:t>same</w:t>
      </w:r>
      <w:r w:rsidR="00E6462C">
        <w:rPr>
          <w:rFonts w:ascii="Times New Roman" w:hAnsi="Times New Roman" w:cs="Times New Roman"/>
          <w:sz w:val="24"/>
          <w:szCs w:val="24"/>
        </w:rPr>
        <w:t>. E</w:t>
      </w:r>
      <w:r w:rsidR="003347B0">
        <w:rPr>
          <w:rFonts w:ascii="Times New Roman" w:hAnsi="Times New Roman" w:cs="Times New Roman"/>
          <w:sz w:val="24"/>
          <w:szCs w:val="24"/>
        </w:rPr>
        <w:t>dukacja oparta na tematach STEM</w:t>
      </w:r>
      <w:r w:rsidR="00E6462C">
        <w:rPr>
          <w:rFonts w:ascii="Times New Roman" w:hAnsi="Times New Roman" w:cs="Times New Roman"/>
          <w:sz w:val="24"/>
          <w:szCs w:val="24"/>
        </w:rPr>
        <w:t xml:space="preserve"> </w:t>
      </w:r>
      <w:r w:rsidR="003347B0">
        <w:rPr>
          <w:rFonts w:ascii="Times New Roman" w:hAnsi="Times New Roman" w:cs="Times New Roman"/>
          <w:sz w:val="24"/>
          <w:szCs w:val="24"/>
        </w:rPr>
        <w:t>d</w:t>
      </w:r>
      <w:r w:rsidR="007E5EDE">
        <w:rPr>
          <w:rFonts w:ascii="Times New Roman" w:hAnsi="Times New Roman" w:cs="Times New Roman"/>
          <w:sz w:val="24"/>
          <w:szCs w:val="24"/>
        </w:rPr>
        <w:t>aje</w:t>
      </w:r>
      <w:r w:rsidR="003347B0">
        <w:rPr>
          <w:rFonts w:ascii="Times New Roman" w:hAnsi="Times New Roman" w:cs="Times New Roman"/>
          <w:sz w:val="24"/>
          <w:szCs w:val="24"/>
        </w:rPr>
        <w:t xml:space="preserve"> dzieciom przestrzeń do ujawniania własnych pomysłów na działanie</w:t>
      </w:r>
      <w:r w:rsidR="00AD52ED">
        <w:rPr>
          <w:rFonts w:ascii="Times New Roman" w:hAnsi="Times New Roman" w:cs="Times New Roman"/>
          <w:sz w:val="24"/>
          <w:szCs w:val="24"/>
        </w:rPr>
        <w:t>,</w:t>
      </w:r>
      <w:r w:rsidR="007E5EDE">
        <w:rPr>
          <w:rFonts w:ascii="Times New Roman" w:hAnsi="Times New Roman" w:cs="Times New Roman"/>
          <w:sz w:val="24"/>
          <w:szCs w:val="24"/>
        </w:rPr>
        <w:t xml:space="preserve"> dzielenia się tym, co </w:t>
      </w:r>
      <w:r w:rsidR="00C07B85">
        <w:rPr>
          <w:rFonts w:ascii="Times New Roman" w:hAnsi="Times New Roman" w:cs="Times New Roman"/>
          <w:sz w:val="24"/>
          <w:szCs w:val="24"/>
        </w:rPr>
        <w:t xml:space="preserve">dla nich </w:t>
      </w:r>
      <w:r w:rsidR="007E5EDE">
        <w:rPr>
          <w:rFonts w:ascii="Times New Roman" w:hAnsi="Times New Roman" w:cs="Times New Roman"/>
          <w:sz w:val="24"/>
          <w:szCs w:val="24"/>
        </w:rPr>
        <w:t>ważne, ciekaw</w:t>
      </w:r>
      <w:r w:rsidR="00C07B85">
        <w:rPr>
          <w:rFonts w:ascii="Times New Roman" w:hAnsi="Times New Roman" w:cs="Times New Roman"/>
          <w:sz w:val="24"/>
          <w:szCs w:val="24"/>
        </w:rPr>
        <w:t>e</w:t>
      </w:r>
      <w:r w:rsidR="007E5EDE">
        <w:rPr>
          <w:rFonts w:ascii="Times New Roman" w:hAnsi="Times New Roman" w:cs="Times New Roman"/>
          <w:sz w:val="24"/>
          <w:szCs w:val="24"/>
        </w:rPr>
        <w:t>, zachwyca</w:t>
      </w:r>
      <w:r w:rsidR="00C07B85">
        <w:rPr>
          <w:rFonts w:ascii="Times New Roman" w:hAnsi="Times New Roman" w:cs="Times New Roman"/>
          <w:sz w:val="24"/>
          <w:szCs w:val="24"/>
        </w:rPr>
        <w:t>jące</w:t>
      </w:r>
      <w:r w:rsidR="007E5EDE">
        <w:rPr>
          <w:rFonts w:ascii="Times New Roman" w:hAnsi="Times New Roman" w:cs="Times New Roman"/>
          <w:sz w:val="24"/>
          <w:szCs w:val="24"/>
        </w:rPr>
        <w:t>. Daje możliwość badania</w:t>
      </w:r>
      <w:r w:rsidR="008F245C">
        <w:rPr>
          <w:rFonts w:ascii="Times New Roman" w:hAnsi="Times New Roman" w:cs="Times New Roman"/>
          <w:sz w:val="24"/>
          <w:szCs w:val="24"/>
        </w:rPr>
        <w:t xml:space="preserve"> </w:t>
      </w:r>
      <w:r w:rsidR="00C05FFA">
        <w:rPr>
          <w:rFonts w:ascii="Times New Roman" w:hAnsi="Times New Roman" w:cs="Times New Roman"/>
          <w:sz w:val="24"/>
          <w:szCs w:val="24"/>
        </w:rPr>
        <w:t>probl</w:t>
      </w:r>
      <w:r w:rsidR="007E5EDE">
        <w:rPr>
          <w:rFonts w:ascii="Times New Roman" w:hAnsi="Times New Roman" w:cs="Times New Roman"/>
          <w:sz w:val="24"/>
          <w:szCs w:val="24"/>
        </w:rPr>
        <w:t>emów</w:t>
      </w:r>
      <w:r w:rsidR="00C05FFA">
        <w:rPr>
          <w:rFonts w:ascii="Times New Roman" w:hAnsi="Times New Roman" w:cs="Times New Roman"/>
          <w:sz w:val="24"/>
          <w:szCs w:val="24"/>
        </w:rPr>
        <w:t xml:space="preserve"> dotycząc</w:t>
      </w:r>
      <w:r w:rsidR="007E5EDE">
        <w:rPr>
          <w:rFonts w:ascii="Times New Roman" w:hAnsi="Times New Roman" w:cs="Times New Roman"/>
          <w:sz w:val="24"/>
          <w:szCs w:val="24"/>
        </w:rPr>
        <w:t>ych</w:t>
      </w:r>
      <w:r w:rsidR="00C05FFA">
        <w:rPr>
          <w:rFonts w:ascii="Times New Roman" w:hAnsi="Times New Roman" w:cs="Times New Roman"/>
          <w:sz w:val="24"/>
          <w:szCs w:val="24"/>
        </w:rPr>
        <w:t xml:space="preserve"> nauki</w:t>
      </w:r>
      <w:r w:rsidR="007E5EDE">
        <w:rPr>
          <w:rFonts w:ascii="Times New Roman" w:hAnsi="Times New Roman" w:cs="Times New Roman"/>
          <w:sz w:val="24"/>
          <w:szCs w:val="24"/>
        </w:rPr>
        <w:t xml:space="preserve"> </w:t>
      </w:r>
      <w:r w:rsidR="00C05FFA">
        <w:rPr>
          <w:rFonts w:ascii="Times New Roman" w:hAnsi="Times New Roman" w:cs="Times New Roman"/>
          <w:sz w:val="24"/>
          <w:szCs w:val="24"/>
        </w:rPr>
        <w:t>z perspektywy dziecka</w:t>
      </w:r>
      <w:r w:rsidR="007E5EDE">
        <w:rPr>
          <w:rFonts w:ascii="Times New Roman" w:hAnsi="Times New Roman" w:cs="Times New Roman"/>
          <w:sz w:val="24"/>
          <w:szCs w:val="24"/>
        </w:rPr>
        <w:t>.</w:t>
      </w:r>
    </w:p>
    <w:p w:rsidR="00094DB0" w:rsidRPr="006F2B88" w:rsidRDefault="00094DB0" w:rsidP="00094DB0">
      <w:pPr>
        <w:spacing w:line="360" w:lineRule="auto"/>
        <w:jc w:val="both"/>
        <w:rPr>
          <w:rFonts w:ascii="Times New Roman" w:hAnsi="Times New Roman" w:cs="Times New Roman"/>
          <w:b/>
          <w:i/>
          <w:sz w:val="24"/>
          <w:szCs w:val="24"/>
        </w:rPr>
      </w:pPr>
      <w:r w:rsidRPr="006F2B88">
        <w:rPr>
          <w:rFonts w:ascii="Times New Roman" w:hAnsi="Times New Roman" w:cs="Times New Roman"/>
          <w:b/>
          <w:i/>
          <w:sz w:val="24"/>
          <w:szCs w:val="24"/>
        </w:rPr>
        <w:t>Ciekawość dziecka impulsem dla działań edukacyjnych</w:t>
      </w:r>
      <w:r w:rsidR="00353094" w:rsidRPr="006F2B88">
        <w:rPr>
          <w:rFonts w:ascii="Times New Roman" w:hAnsi="Times New Roman" w:cs="Times New Roman"/>
          <w:b/>
          <w:i/>
          <w:sz w:val="24"/>
          <w:szCs w:val="24"/>
        </w:rPr>
        <w:t xml:space="preserve"> – </w:t>
      </w:r>
      <w:r w:rsidR="00FC5C89" w:rsidRPr="006F2B88">
        <w:rPr>
          <w:rFonts w:ascii="Times New Roman" w:hAnsi="Times New Roman" w:cs="Times New Roman"/>
          <w:b/>
          <w:i/>
          <w:sz w:val="24"/>
          <w:szCs w:val="24"/>
        </w:rPr>
        <w:t>ujęcie</w:t>
      </w:r>
      <w:r w:rsidR="00353094" w:rsidRPr="006F2B88">
        <w:rPr>
          <w:rFonts w:ascii="Times New Roman" w:hAnsi="Times New Roman" w:cs="Times New Roman"/>
          <w:b/>
          <w:i/>
          <w:sz w:val="24"/>
          <w:szCs w:val="24"/>
        </w:rPr>
        <w:t xml:space="preserve"> bad</w:t>
      </w:r>
      <w:r w:rsidR="00FC5C89" w:rsidRPr="006F2B88">
        <w:rPr>
          <w:rFonts w:ascii="Times New Roman" w:hAnsi="Times New Roman" w:cs="Times New Roman"/>
          <w:b/>
          <w:i/>
          <w:sz w:val="24"/>
          <w:szCs w:val="24"/>
        </w:rPr>
        <w:t>awcze</w:t>
      </w:r>
    </w:p>
    <w:p w:rsidR="00113A17" w:rsidRDefault="004D3901" w:rsidP="0035309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Wychodząc naprzeciw wyzwaniom współczesnej edukacji</w:t>
      </w:r>
      <w:r w:rsidR="00580F25">
        <w:rPr>
          <w:rFonts w:ascii="Times New Roman" w:hAnsi="Times New Roman" w:cs="Times New Roman"/>
          <w:sz w:val="24"/>
          <w:szCs w:val="24"/>
        </w:rPr>
        <w:t xml:space="preserve">, </w:t>
      </w:r>
      <w:r w:rsidR="003E3895">
        <w:rPr>
          <w:rFonts w:ascii="Times New Roman" w:hAnsi="Times New Roman" w:cs="Times New Roman"/>
          <w:sz w:val="24"/>
          <w:szCs w:val="24"/>
        </w:rPr>
        <w:t xml:space="preserve">postanowiono przeprowadzić badanie mające na celu </w:t>
      </w:r>
      <w:r w:rsidR="00580F25">
        <w:rPr>
          <w:rFonts w:ascii="Times New Roman" w:hAnsi="Times New Roman" w:cs="Times New Roman"/>
          <w:sz w:val="24"/>
          <w:szCs w:val="24"/>
        </w:rPr>
        <w:t xml:space="preserve">rozpoznanie </w:t>
      </w:r>
      <w:r w:rsidR="00461FA5">
        <w:rPr>
          <w:rFonts w:ascii="Times New Roman" w:hAnsi="Times New Roman" w:cs="Times New Roman"/>
          <w:sz w:val="24"/>
          <w:szCs w:val="24"/>
        </w:rPr>
        <w:t xml:space="preserve">wymiarów rzeczywistości dziecka, które z jego perspektywy, w znaczeniu subiektywnym stanowią </w:t>
      </w:r>
      <w:r>
        <w:rPr>
          <w:rFonts w:ascii="Times New Roman" w:hAnsi="Times New Roman" w:cs="Times New Roman"/>
          <w:sz w:val="24"/>
          <w:szCs w:val="24"/>
        </w:rPr>
        <w:t>ważne</w:t>
      </w:r>
      <w:r w:rsidR="00461FA5">
        <w:rPr>
          <w:rFonts w:ascii="Times New Roman" w:hAnsi="Times New Roman" w:cs="Times New Roman"/>
          <w:sz w:val="24"/>
          <w:szCs w:val="24"/>
        </w:rPr>
        <w:t xml:space="preserve"> doświadczenia naukowe</w:t>
      </w:r>
      <w:r w:rsidR="00A608D9" w:rsidRPr="00815742">
        <w:rPr>
          <w:rStyle w:val="Odwoanieprzypisudolnego"/>
          <w:rFonts w:ascii="Times New Roman" w:hAnsi="Times New Roman" w:cs="Times New Roman"/>
          <w:sz w:val="24"/>
          <w:szCs w:val="24"/>
        </w:rPr>
        <w:footnoteReference w:id="4"/>
      </w:r>
      <w:r w:rsidR="00461FA5">
        <w:rPr>
          <w:rFonts w:ascii="Times New Roman" w:hAnsi="Times New Roman" w:cs="Times New Roman"/>
          <w:sz w:val="24"/>
          <w:szCs w:val="24"/>
        </w:rPr>
        <w:t xml:space="preserve">. </w:t>
      </w:r>
      <w:r w:rsidR="00090AD0">
        <w:rPr>
          <w:rFonts w:ascii="Times New Roman" w:hAnsi="Times New Roman" w:cs="Times New Roman"/>
          <w:sz w:val="24"/>
          <w:szCs w:val="24"/>
        </w:rPr>
        <w:t>R</w:t>
      </w:r>
      <w:r w:rsidR="00461FA5">
        <w:rPr>
          <w:rFonts w:ascii="Times New Roman" w:hAnsi="Times New Roman" w:cs="Times New Roman"/>
          <w:sz w:val="24"/>
          <w:szCs w:val="24"/>
        </w:rPr>
        <w:t xml:space="preserve">ozpoznanie </w:t>
      </w:r>
      <w:r>
        <w:rPr>
          <w:rFonts w:ascii="Times New Roman" w:hAnsi="Times New Roman" w:cs="Times New Roman"/>
          <w:sz w:val="24"/>
          <w:szCs w:val="24"/>
        </w:rPr>
        <w:t xml:space="preserve">w tym zakresie </w:t>
      </w:r>
      <w:r w:rsidR="00CA19A4">
        <w:rPr>
          <w:rFonts w:ascii="Times New Roman" w:hAnsi="Times New Roman" w:cs="Times New Roman"/>
          <w:sz w:val="24"/>
          <w:szCs w:val="24"/>
        </w:rPr>
        <w:t xml:space="preserve">zarówno </w:t>
      </w:r>
      <w:r w:rsidR="00461FA5">
        <w:rPr>
          <w:rFonts w:ascii="Times New Roman" w:hAnsi="Times New Roman" w:cs="Times New Roman"/>
          <w:sz w:val="24"/>
          <w:szCs w:val="24"/>
        </w:rPr>
        <w:t>treści</w:t>
      </w:r>
      <w:r>
        <w:rPr>
          <w:rFonts w:ascii="Times New Roman" w:hAnsi="Times New Roman" w:cs="Times New Roman"/>
          <w:sz w:val="24"/>
          <w:szCs w:val="24"/>
        </w:rPr>
        <w:t xml:space="preserve"> doświadczeń dziecka</w:t>
      </w:r>
      <w:r w:rsidR="00CA19A4">
        <w:rPr>
          <w:rFonts w:ascii="Times New Roman" w:hAnsi="Times New Roman" w:cs="Times New Roman"/>
          <w:sz w:val="24"/>
          <w:szCs w:val="24"/>
        </w:rPr>
        <w:t xml:space="preserve">, jak i </w:t>
      </w:r>
      <w:r w:rsidR="00461FA5">
        <w:rPr>
          <w:rFonts w:ascii="Times New Roman" w:hAnsi="Times New Roman" w:cs="Times New Roman"/>
          <w:sz w:val="24"/>
          <w:szCs w:val="24"/>
        </w:rPr>
        <w:t>kontekstów owych doświadczeń</w:t>
      </w:r>
      <w:r w:rsidR="0083342C">
        <w:rPr>
          <w:rFonts w:ascii="Times New Roman" w:hAnsi="Times New Roman" w:cs="Times New Roman"/>
          <w:sz w:val="24"/>
          <w:szCs w:val="24"/>
        </w:rPr>
        <w:t xml:space="preserve"> </w:t>
      </w:r>
      <w:r w:rsidR="00CA19A4">
        <w:rPr>
          <w:rFonts w:ascii="Times New Roman" w:hAnsi="Times New Roman" w:cs="Times New Roman"/>
          <w:sz w:val="24"/>
          <w:szCs w:val="24"/>
        </w:rPr>
        <w:t>będzie bardzo cenne z punktu widzenia praktyki edukacyjnej. B</w:t>
      </w:r>
      <w:r w:rsidR="00090AD0">
        <w:rPr>
          <w:rFonts w:ascii="Times New Roman" w:hAnsi="Times New Roman" w:cs="Times New Roman"/>
          <w:sz w:val="24"/>
          <w:szCs w:val="24"/>
        </w:rPr>
        <w:t xml:space="preserve">ędzie </w:t>
      </w:r>
      <w:r w:rsidR="00CA19A4">
        <w:rPr>
          <w:rFonts w:ascii="Times New Roman" w:hAnsi="Times New Roman" w:cs="Times New Roman"/>
          <w:sz w:val="24"/>
          <w:szCs w:val="24"/>
        </w:rPr>
        <w:t xml:space="preserve">dawało </w:t>
      </w:r>
      <w:r w:rsidR="00090AD0">
        <w:rPr>
          <w:rFonts w:ascii="Times New Roman" w:hAnsi="Times New Roman" w:cs="Times New Roman"/>
          <w:sz w:val="24"/>
          <w:szCs w:val="24"/>
        </w:rPr>
        <w:t>możliwość odwoływania się</w:t>
      </w:r>
      <w:r w:rsidR="00461FA5">
        <w:rPr>
          <w:rFonts w:ascii="Times New Roman" w:hAnsi="Times New Roman" w:cs="Times New Roman"/>
          <w:sz w:val="24"/>
          <w:szCs w:val="24"/>
        </w:rPr>
        <w:t xml:space="preserve"> </w:t>
      </w:r>
      <w:r w:rsidR="00090AD0">
        <w:rPr>
          <w:rFonts w:ascii="Times New Roman" w:hAnsi="Times New Roman" w:cs="Times New Roman"/>
          <w:sz w:val="24"/>
          <w:szCs w:val="24"/>
        </w:rPr>
        <w:t xml:space="preserve">do tego, co dziecku znane, bliskie, </w:t>
      </w:r>
      <w:r w:rsidR="0083342C">
        <w:rPr>
          <w:rFonts w:ascii="Times New Roman" w:hAnsi="Times New Roman" w:cs="Times New Roman"/>
          <w:sz w:val="24"/>
          <w:szCs w:val="24"/>
        </w:rPr>
        <w:t xml:space="preserve">a więc też </w:t>
      </w:r>
      <w:r w:rsidR="00090AD0">
        <w:rPr>
          <w:rFonts w:ascii="Times New Roman" w:hAnsi="Times New Roman" w:cs="Times New Roman"/>
          <w:sz w:val="24"/>
          <w:szCs w:val="24"/>
        </w:rPr>
        <w:t xml:space="preserve">do jego pomysłów, </w:t>
      </w:r>
      <w:r w:rsidR="00090AD0">
        <w:rPr>
          <w:rFonts w:ascii="Times New Roman" w:hAnsi="Times New Roman" w:cs="Times New Roman"/>
          <w:sz w:val="24"/>
          <w:szCs w:val="24"/>
        </w:rPr>
        <w:lastRenderedPageBreak/>
        <w:t xml:space="preserve">fascynacji. </w:t>
      </w:r>
      <w:r w:rsidR="00E829DD">
        <w:rPr>
          <w:rFonts w:ascii="Times New Roman" w:hAnsi="Times New Roman" w:cs="Times New Roman"/>
          <w:sz w:val="24"/>
          <w:szCs w:val="24"/>
        </w:rPr>
        <w:t>P</w:t>
      </w:r>
      <w:r w:rsidR="003E3895">
        <w:rPr>
          <w:rFonts w:ascii="Times New Roman" w:hAnsi="Times New Roman" w:cs="Times New Roman"/>
          <w:sz w:val="24"/>
          <w:szCs w:val="24"/>
        </w:rPr>
        <w:t xml:space="preserve">rzejawem </w:t>
      </w:r>
      <w:r w:rsidR="00B94993">
        <w:rPr>
          <w:rFonts w:ascii="Times New Roman" w:hAnsi="Times New Roman" w:cs="Times New Roman"/>
          <w:sz w:val="24"/>
          <w:szCs w:val="24"/>
        </w:rPr>
        <w:t xml:space="preserve">konkretnego działania </w:t>
      </w:r>
      <w:r w:rsidR="003E3895">
        <w:rPr>
          <w:rFonts w:ascii="Times New Roman" w:hAnsi="Times New Roman" w:cs="Times New Roman"/>
          <w:sz w:val="24"/>
          <w:szCs w:val="24"/>
        </w:rPr>
        <w:t xml:space="preserve">w tym zakresie </w:t>
      </w:r>
      <w:r w:rsidR="00CA19A4">
        <w:rPr>
          <w:rFonts w:ascii="Times New Roman" w:hAnsi="Times New Roman" w:cs="Times New Roman"/>
          <w:sz w:val="24"/>
          <w:szCs w:val="24"/>
        </w:rPr>
        <w:t>jest ujawnienie</w:t>
      </w:r>
      <w:r w:rsidR="00E829DD">
        <w:rPr>
          <w:rFonts w:ascii="Times New Roman" w:hAnsi="Times New Roman" w:cs="Times New Roman"/>
          <w:sz w:val="24"/>
          <w:szCs w:val="24"/>
        </w:rPr>
        <w:t xml:space="preserve"> przez dziecko swej ciekawości poznawczej</w:t>
      </w:r>
      <w:r w:rsidR="00465966">
        <w:rPr>
          <w:rFonts w:ascii="Times New Roman" w:hAnsi="Times New Roman" w:cs="Times New Roman"/>
          <w:sz w:val="24"/>
          <w:szCs w:val="24"/>
        </w:rPr>
        <w:t xml:space="preserve"> poprzez </w:t>
      </w:r>
      <w:r w:rsidR="00660BB6">
        <w:rPr>
          <w:rFonts w:ascii="Times New Roman" w:hAnsi="Times New Roman" w:cs="Times New Roman"/>
          <w:sz w:val="24"/>
          <w:szCs w:val="24"/>
        </w:rPr>
        <w:t>zadawan</w:t>
      </w:r>
      <w:r w:rsidR="00113A17">
        <w:rPr>
          <w:rFonts w:ascii="Times New Roman" w:hAnsi="Times New Roman" w:cs="Times New Roman"/>
          <w:sz w:val="24"/>
          <w:szCs w:val="24"/>
        </w:rPr>
        <w:t>e</w:t>
      </w:r>
      <w:r w:rsidR="00660BB6">
        <w:rPr>
          <w:rFonts w:ascii="Times New Roman" w:hAnsi="Times New Roman" w:cs="Times New Roman"/>
          <w:sz w:val="24"/>
          <w:szCs w:val="24"/>
        </w:rPr>
        <w:t xml:space="preserve"> pyta</w:t>
      </w:r>
      <w:r w:rsidR="00113A17">
        <w:rPr>
          <w:rFonts w:ascii="Times New Roman" w:hAnsi="Times New Roman" w:cs="Times New Roman"/>
          <w:sz w:val="24"/>
          <w:szCs w:val="24"/>
        </w:rPr>
        <w:t>nia</w:t>
      </w:r>
      <w:r w:rsidR="00660BB6">
        <w:rPr>
          <w:rFonts w:ascii="Times New Roman" w:hAnsi="Times New Roman" w:cs="Times New Roman"/>
          <w:sz w:val="24"/>
          <w:szCs w:val="24"/>
        </w:rPr>
        <w:t xml:space="preserve">. </w:t>
      </w:r>
      <w:r w:rsidR="00CA19A4">
        <w:rPr>
          <w:rFonts w:ascii="Times New Roman" w:hAnsi="Times New Roman" w:cs="Times New Roman"/>
          <w:sz w:val="24"/>
          <w:szCs w:val="24"/>
        </w:rPr>
        <w:t>W</w:t>
      </w:r>
      <w:r w:rsidR="00315CF8">
        <w:rPr>
          <w:rFonts w:ascii="Times New Roman" w:hAnsi="Times New Roman" w:cs="Times New Roman"/>
          <w:sz w:val="24"/>
          <w:szCs w:val="24"/>
        </w:rPr>
        <w:t>yraż</w:t>
      </w:r>
      <w:r w:rsidR="003B6720">
        <w:rPr>
          <w:rFonts w:ascii="Times New Roman" w:hAnsi="Times New Roman" w:cs="Times New Roman"/>
          <w:sz w:val="24"/>
          <w:szCs w:val="24"/>
        </w:rPr>
        <w:t>ając</w:t>
      </w:r>
      <w:r w:rsidR="00315CF8">
        <w:rPr>
          <w:rFonts w:ascii="Times New Roman" w:hAnsi="Times New Roman" w:cs="Times New Roman"/>
          <w:sz w:val="24"/>
          <w:szCs w:val="24"/>
        </w:rPr>
        <w:t xml:space="preserve"> </w:t>
      </w:r>
      <w:r w:rsidR="003B6720">
        <w:rPr>
          <w:rFonts w:ascii="Times New Roman" w:hAnsi="Times New Roman" w:cs="Times New Roman"/>
          <w:sz w:val="24"/>
          <w:szCs w:val="24"/>
        </w:rPr>
        <w:t xml:space="preserve">swą </w:t>
      </w:r>
      <w:r w:rsidR="00315CF8">
        <w:rPr>
          <w:rFonts w:ascii="Times New Roman" w:hAnsi="Times New Roman" w:cs="Times New Roman"/>
          <w:sz w:val="24"/>
          <w:szCs w:val="24"/>
        </w:rPr>
        <w:t>ciekawoś</w:t>
      </w:r>
      <w:r w:rsidR="003B6720">
        <w:rPr>
          <w:rFonts w:ascii="Times New Roman" w:hAnsi="Times New Roman" w:cs="Times New Roman"/>
          <w:sz w:val="24"/>
          <w:szCs w:val="24"/>
        </w:rPr>
        <w:t>ć</w:t>
      </w:r>
      <w:r w:rsidR="00315CF8">
        <w:rPr>
          <w:rFonts w:ascii="Times New Roman" w:hAnsi="Times New Roman" w:cs="Times New Roman"/>
          <w:sz w:val="24"/>
          <w:szCs w:val="24"/>
        </w:rPr>
        <w:t xml:space="preserve"> w formie pytania</w:t>
      </w:r>
      <w:r w:rsidR="00094DB0">
        <w:rPr>
          <w:rFonts w:ascii="Times New Roman" w:hAnsi="Times New Roman" w:cs="Times New Roman"/>
          <w:sz w:val="24"/>
          <w:szCs w:val="24"/>
        </w:rPr>
        <w:t xml:space="preserve">, </w:t>
      </w:r>
      <w:r w:rsidR="00CA19A4">
        <w:rPr>
          <w:rFonts w:ascii="Times New Roman" w:hAnsi="Times New Roman" w:cs="Times New Roman"/>
          <w:sz w:val="24"/>
          <w:szCs w:val="24"/>
        </w:rPr>
        <w:t xml:space="preserve">dziecko </w:t>
      </w:r>
      <w:r w:rsidR="0059474B">
        <w:rPr>
          <w:rFonts w:ascii="Times New Roman" w:hAnsi="Times New Roman" w:cs="Times New Roman"/>
          <w:sz w:val="24"/>
          <w:szCs w:val="24"/>
        </w:rPr>
        <w:t>wypełnia go treścią i jednocześnie komunikuje się ze świtem, co</w:t>
      </w:r>
      <w:r w:rsidR="003B6720">
        <w:rPr>
          <w:rFonts w:ascii="Times New Roman" w:hAnsi="Times New Roman" w:cs="Times New Roman"/>
          <w:sz w:val="24"/>
          <w:szCs w:val="24"/>
        </w:rPr>
        <w:t xml:space="preserve"> </w:t>
      </w:r>
      <w:r w:rsidR="00971EE2">
        <w:rPr>
          <w:rFonts w:ascii="Times New Roman" w:hAnsi="Times New Roman" w:cs="Times New Roman"/>
          <w:sz w:val="24"/>
          <w:szCs w:val="24"/>
        </w:rPr>
        <w:t xml:space="preserve">jest </w:t>
      </w:r>
      <w:r w:rsidR="0091259C">
        <w:rPr>
          <w:rFonts w:ascii="Times New Roman" w:hAnsi="Times New Roman" w:cs="Times New Roman"/>
          <w:sz w:val="24"/>
          <w:szCs w:val="24"/>
        </w:rPr>
        <w:t xml:space="preserve">obecnie </w:t>
      </w:r>
      <w:r w:rsidR="00971EE2">
        <w:rPr>
          <w:rFonts w:ascii="Times New Roman" w:hAnsi="Times New Roman" w:cs="Times New Roman"/>
          <w:sz w:val="24"/>
          <w:szCs w:val="24"/>
        </w:rPr>
        <w:t xml:space="preserve">przedmiotem </w:t>
      </w:r>
      <w:r w:rsidR="003B6720">
        <w:rPr>
          <w:rFonts w:ascii="Times New Roman" w:hAnsi="Times New Roman" w:cs="Times New Roman"/>
          <w:sz w:val="24"/>
          <w:szCs w:val="24"/>
        </w:rPr>
        <w:t xml:space="preserve">jego </w:t>
      </w:r>
      <w:r w:rsidR="00315CF8">
        <w:rPr>
          <w:rFonts w:ascii="Times New Roman" w:hAnsi="Times New Roman" w:cs="Times New Roman"/>
          <w:sz w:val="24"/>
          <w:szCs w:val="24"/>
        </w:rPr>
        <w:t>ciekawoś</w:t>
      </w:r>
      <w:r w:rsidR="003B6720">
        <w:rPr>
          <w:rFonts w:ascii="Times New Roman" w:hAnsi="Times New Roman" w:cs="Times New Roman"/>
          <w:sz w:val="24"/>
          <w:szCs w:val="24"/>
        </w:rPr>
        <w:t xml:space="preserve">ci naukowej. Jest to sytuacja, która </w:t>
      </w:r>
      <w:r w:rsidR="0059474B">
        <w:rPr>
          <w:rFonts w:ascii="Times New Roman" w:hAnsi="Times New Roman" w:cs="Times New Roman"/>
          <w:sz w:val="24"/>
          <w:szCs w:val="24"/>
        </w:rPr>
        <w:t>pozwala na rozpoznanie</w:t>
      </w:r>
      <w:r w:rsidR="005272EF">
        <w:rPr>
          <w:rFonts w:ascii="Times New Roman" w:hAnsi="Times New Roman" w:cs="Times New Roman"/>
          <w:sz w:val="24"/>
          <w:szCs w:val="24"/>
        </w:rPr>
        <w:t>,</w:t>
      </w:r>
      <w:r w:rsidR="00315CF8">
        <w:rPr>
          <w:rFonts w:ascii="Times New Roman" w:hAnsi="Times New Roman" w:cs="Times New Roman"/>
          <w:sz w:val="24"/>
          <w:szCs w:val="24"/>
        </w:rPr>
        <w:t xml:space="preserve"> </w:t>
      </w:r>
      <w:r w:rsidR="00B94993">
        <w:rPr>
          <w:rFonts w:ascii="Times New Roman" w:hAnsi="Times New Roman" w:cs="Times New Roman"/>
          <w:sz w:val="24"/>
          <w:szCs w:val="24"/>
        </w:rPr>
        <w:t>jakie treści są aktualnie dla dziecka ważne, interesujące, przydatne poznawczo</w:t>
      </w:r>
      <w:r w:rsidR="00D1649C">
        <w:rPr>
          <w:rFonts w:ascii="Times New Roman" w:hAnsi="Times New Roman" w:cs="Times New Roman"/>
          <w:sz w:val="24"/>
          <w:szCs w:val="24"/>
        </w:rPr>
        <w:t xml:space="preserve">, czyli służą mu do budowania jego wiedzy. </w:t>
      </w:r>
      <w:r w:rsidR="00510ACE">
        <w:rPr>
          <w:rFonts w:ascii="Times New Roman" w:hAnsi="Times New Roman" w:cs="Times New Roman"/>
          <w:sz w:val="24"/>
          <w:szCs w:val="24"/>
        </w:rPr>
        <w:t>Metodą badania była analiza treści (</w:t>
      </w:r>
      <w:proofErr w:type="spellStart"/>
      <w:r w:rsidR="00510ACE">
        <w:rPr>
          <w:rFonts w:ascii="Times New Roman" w:hAnsi="Times New Roman" w:cs="Times New Roman"/>
          <w:sz w:val="24"/>
          <w:szCs w:val="24"/>
        </w:rPr>
        <w:t>Silverman</w:t>
      </w:r>
      <w:proofErr w:type="spellEnd"/>
      <w:r w:rsidR="00510ACE">
        <w:rPr>
          <w:rFonts w:ascii="Times New Roman" w:hAnsi="Times New Roman" w:cs="Times New Roman"/>
          <w:sz w:val="24"/>
          <w:szCs w:val="24"/>
        </w:rPr>
        <w:t xml:space="preserve"> 2009: 145-150)</w:t>
      </w:r>
      <w:r w:rsidR="000345BC">
        <w:rPr>
          <w:rFonts w:ascii="Times New Roman" w:hAnsi="Times New Roman" w:cs="Times New Roman"/>
          <w:sz w:val="24"/>
          <w:szCs w:val="24"/>
        </w:rPr>
        <w:t>.</w:t>
      </w:r>
      <w:r w:rsidR="00510ACE">
        <w:rPr>
          <w:rFonts w:ascii="Times New Roman" w:hAnsi="Times New Roman" w:cs="Times New Roman"/>
          <w:sz w:val="24"/>
          <w:szCs w:val="24"/>
        </w:rPr>
        <w:t xml:space="preserve"> </w:t>
      </w:r>
      <w:r w:rsidR="00650993">
        <w:rPr>
          <w:rFonts w:ascii="Times New Roman" w:hAnsi="Times New Roman" w:cs="Times New Roman"/>
          <w:sz w:val="24"/>
          <w:szCs w:val="24"/>
        </w:rPr>
        <w:t xml:space="preserve">Zdaniem A. </w:t>
      </w:r>
      <w:proofErr w:type="spellStart"/>
      <w:r w:rsidR="00650993">
        <w:rPr>
          <w:rFonts w:ascii="Times New Roman" w:hAnsi="Times New Roman" w:cs="Times New Roman"/>
          <w:sz w:val="24"/>
          <w:szCs w:val="24"/>
        </w:rPr>
        <w:t>Rothert</w:t>
      </w:r>
      <w:proofErr w:type="spellEnd"/>
      <w:r w:rsidR="00650993">
        <w:rPr>
          <w:rFonts w:ascii="Times New Roman" w:hAnsi="Times New Roman" w:cs="Times New Roman"/>
          <w:sz w:val="24"/>
          <w:szCs w:val="24"/>
        </w:rPr>
        <w:t xml:space="preserve"> „Ciekawość to pragnienie dowiedzenia się, zobaczenia lub doświadczenia czegoś prowadzące/stanowiące bodziec do pozyskania nowej informacji”</w:t>
      </w:r>
      <w:r w:rsidR="00067428">
        <w:rPr>
          <w:rFonts w:ascii="Times New Roman" w:hAnsi="Times New Roman" w:cs="Times New Roman"/>
          <w:sz w:val="24"/>
          <w:szCs w:val="24"/>
        </w:rPr>
        <w:t xml:space="preserve"> </w:t>
      </w:r>
      <w:r w:rsidR="0098157D">
        <w:rPr>
          <w:rFonts w:ascii="Times New Roman" w:hAnsi="Times New Roman" w:cs="Times New Roman"/>
          <w:sz w:val="24"/>
          <w:szCs w:val="24"/>
        </w:rPr>
        <w:t>(</w:t>
      </w:r>
      <w:proofErr w:type="spellStart"/>
      <w:r w:rsidR="00067428">
        <w:rPr>
          <w:rFonts w:ascii="Times New Roman" w:hAnsi="Times New Roman" w:cs="Times New Roman"/>
          <w:sz w:val="24"/>
          <w:szCs w:val="24"/>
        </w:rPr>
        <w:t>Rother</w:t>
      </w:r>
      <w:r w:rsidR="0098157D">
        <w:rPr>
          <w:rFonts w:ascii="Times New Roman" w:hAnsi="Times New Roman" w:cs="Times New Roman"/>
          <w:sz w:val="24"/>
          <w:szCs w:val="24"/>
        </w:rPr>
        <w:t>t</w:t>
      </w:r>
      <w:proofErr w:type="spellEnd"/>
      <w:r w:rsidR="00067428">
        <w:rPr>
          <w:rFonts w:ascii="Times New Roman" w:hAnsi="Times New Roman" w:cs="Times New Roman"/>
          <w:sz w:val="24"/>
          <w:szCs w:val="24"/>
        </w:rPr>
        <w:t xml:space="preserve"> 2015: 30)</w:t>
      </w:r>
      <w:r w:rsidR="00650993">
        <w:rPr>
          <w:rFonts w:ascii="Times New Roman" w:hAnsi="Times New Roman" w:cs="Times New Roman"/>
          <w:sz w:val="24"/>
          <w:szCs w:val="24"/>
        </w:rPr>
        <w:t xml:space="preserve">. </w:t>
      </w:r>
      <w:r w:rsidR="000603DB">
        <w:rPr>
          <w:rFonts w:ascii="Times New Roman" w:hAnsi="Times New Roman" w:cs="Times New Roman"/>
          <w:sz w:val="24"/>
          <w:szCs w:val="24"/>
        </w:rPr>
        <w:t xml:space="preserve">Przywoływana powyżej autorka uważa, że </w:t>
      </w:r>
      <w:r w:rsidR="00113A17">
        <w:rPr>
          <w:rFonts w:ascii="Times New Roman" w:hAnsi="Times New Roman" w:cs="Times New Roman"/>
          <w:sz w:val="24"/>
          <w:szCs w:val="24"/>
        </w:rPr>
        <w:t>poszukując odpowiedzi na podstawowe pytania, dotykamy istoty wyjaśniania świata</w:t>
      </w:r>
      <w:r w:rsidR="00067428">
        <w:rPr>
          <w:rFonts w:ascii="Times New Roman" w:hAnsi="Times New Roman" w:cs="Times New Roman"/>
          <w:sz w:val="24"/>
          <w:szCs w:val="24"/>
        </w:rPr>
        <w:t xml:space="preserve"> (Rother</w:t>
      </w:r>
      <w:r w:rsidR="00D160C1">
        <w:rPr>
          <w:rFonts w:ascii="Times New Roman" w:hAnsi="Times New Roman" w:cs="Times New Roman"/>
          <w:sz w:val="24"/>
          <w:szCs w:val="24"/>
        </w:rPr>
        <w:t>t</w:t>
      </w:r>
      <w:r w:rsidR="00067428">
        <w:rPr>
          <w:rFonts w:ascii="Times New Roman" w:hAnsi="Times New Roman" w:cs="Times New Roman"/>
          <w:sz w:val="24"/>
          <w:szCs w:val="24"/>
        </w:rPr>
        <w:t xml:space="preserve"> 2015: 33)</w:t>
      </w:r>
      <w:r w:rsidR="00113A17">
        <w:rPr>
          <w:rFonts w:ascii="Times New Roman" w:hAnsi="Times New Roman" w:cs="Times New Roman"/>
          <w:sz w:val="24"/>
          <w:szCs w:val="24"/>
        </w:rPr>
        <w:t xml:space="preserve">. </w:t>
      </w:r>
    </w:p>
    <w:p w:rsidR="003C0176" w:rsidRDefault="00650993" w:rsidP="0035309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Dzieci w starszym wieku przedszkolnym zapytane o to</w:t>
      </w:r>
      <w:r w:rsidR="002540B7">
        <w:rPr>
          <w:rFonts w:ascii="Times New Roman" w:hAnsi="Times New Roman" w:cs="Times New Roman"/>
          <w:sz w:val="24"/>
          <w:szCs w:val="24"/>
        </w:rPr>
        <w:t>,</w:t>
      </w:r>
      <w:r w:rsidR="001C05B6">
        <w:rPr>
          <w:rFonts w:ascii="Times New Roman" w:hAnsi="Times New Roman" w:cs="Times New Roman"/>
          <w:sz w:val="24"/>
          <w:szCs w:val="24"/>
        </w:rPr>
        <w:t xml:space="preserve"> c</w:t>
      </w:r>
      <w:r>
        <w:rPr>
          <w:rFonts w:ascii="Times New Roman" w:hAnsi="Times New Roman" w:cs="Times New Roman"/>
          <w:sz w:val="24"/>
          <w:szCs w:val="24"/>
        </w:rPr>
        <w:t xml:space="preserve">zego </w:t>
      </w:r>
      <w:r w:rsidR="001C05B6">
        <w:rPr>
          <w:rFonts w:ascii="Times New Roman" w:hAnsi="Times New Roman" w:cs="Times New Roman"/>
          <w:sz w:val="24"/>
          <w:szCs w:val="24"/>
        </w:rPr>
        <w:t>są ciekawe</w:t>
      </w:r>
      <w:r w:rsidRPr="007A4C60">
        <w:rPr>
          <w:rFonts w:ascii="Times New Roman" w:hAnsi="Times New Roman" w:cs="Times New Roman"/>
          <w:sz w:val="24"/>
          <w:szCs w:val="24"/>
        </w:rPr>
        <w:t xml:space="preserve"> (</w:t>
      </w:r>
      <w:r w:rsidR="001C05B6">
        <w:rPr>
          <w:rFonts w:ascii="Times New Roman" w:hAnsi="Times New Roman" w:cs="Times New Roman"/>
          <w:sz w:val="24"/>
          <w:szCs w:val="24"/>
        </w:rPr>
        <w:t>„</w:t>
      </w:r>
      <w:r w:rsidRPr="007A4C60">
        <w:rPr>
          <w:rFonts w:ascii="Times New Roman" w:hAnsi="Times New Roman" w:cs="Times New Roman"/>
          <w:sz w:val="24"/>
          <w:szCs w:val="24"/>
        </w:rPr>
        <w:t>Co ciekawi Cię w świecie?</w:t>
      </w:r>
      <w:r w:rsidR="001C05B6">
        <w:rPr>
          <w:rFonts w:ascii="Times New Roman" w:hAnsi="Times New Roman" w:cs="Times New Roman"/>
          <w:sz w:val="24"/>
          <w:szCs w:val="24"/>
        </w:rPr>
        <w:t>”</w:t>
      </w:r>
      <w:r w:rsidRPr="007A4C60">
        <w:rPr>
          <w:rFonts w:ascii="Times New Roman" w:hAnsi="Times New Roman" w:cs="Times New Roman"/>
          <w:sz w:val="24"/>
          <w:szCs w:val="24"/>
        </w:rPr>
        <w:t xml:space="preserve">) </w:t>
      </w:r>
      <w:r w:rsidR="001C05B6">
        <w:rPr>
          <w:rFonts w:ascii="Times New Roman" w:hAnsi="Times New Roman" w:cs="Times New Roman"/>
          <w:sz w:val="24"/>
          <w:szCs w:val="24"/>
        </w:rPr>
        <w:t>formuł</w:t>
      </w:r>
      <w:r w:rsidR="0059474B">
        <w:rPr>
          <w:rFonts w:ascii="Times New Roman" w:hAnsi="Times New Roman" w:cs="Times New Roman"/>
          <w:sz w:val="24"/>
          <w:szCs w:val="24"/>
        </w:rPr>
        <w:t>ują</w:t>
      </w:r>
      <w:r w:rsidR="001C05B6">
        <w:rPr>
          <w:rFonts w:ascii="Times New Roman" w:hAnsi="Times New Roman" w:cs="Times New Roman"/>
          <w:sz w:val="24"/>
          <w:szCs w:val="24"/>
        </w:rPr>
        <w:t xml:space="preserve"> kilka rodzajów pytań rozpoczynających się od </w:t>
      </w:r>
      <w:r w:rsidR="001C05B6" w:rsidRPr="001C05B6">
        <w:rPr>
          <w:rFonts w:ascii="Times New Roman" w:hAnsi="Times New Roman" w:cs="Times New Roman"/>
          <w:i/>
          <w:sz w:val="24"/>
          <w:szCs w:val="24"/>
        </w:rPr>
        <w:t>J</w:t>
      </w:r>
      <w:r w:rsidR="001C05B6">
        <w:rPr>
          <w:rFonts w:ascii="Times New Roman" w:hAnsi="Times New Roman" w:cs="Times New Roman"/>
          <w:i/>
          <w:sz w:val="24"/>
          <w:szCs w:val="24"/>
        </w:rPr>
        <w:t>ak</w:t>
      </w:r>
      <w:r w:rsidR="001C05B6">
        <w:rPr>
          <w:rFonts w:ascii="Times New Roman" w:hAnsi="Times New Roman" w:cs="Times New Roman"/>
          <w:sz w:val="24"/>
          <w:szCs w:val="24"/>
        </w:rPr>
        <w:t xml:space="preserve">? </w:t>
      </w:r>
      <w:r w:rsidR="001C05B6" w:rsidRPr="001C05B6">
        <w:rPr>
          <w:rFonts w:ascii="Times New Roman" w:hAnsi="Times New Roman" w:cs="Times New Roman"/>
          <w:i/>
          <w:sz w:val="24"/>
          <w:szCs w:val="24"/>
        </w:rPr>
        <w:t>D</w:t>
      </w:r>
      <w:r w:rsidR="001C05B6">
        <w:rPr>
          <w:rFonts w:ascii="Times New Roman" w:hAnsi="Times New Roman" w:cs="Times New Roman"/>
          <w:i/>
          <w:sz w:val="24"/>
          <w:szCs w:val="24"/>
        </w:rPr>
        <w:t>laczego</w:t>
      </w:r>
      <w:r w:rsidR="001C05B6">
        <w:rPr>
          <w:rFonts w:ascii="Times New Roman" w:hAnsi="Times New Roman" w:cs="Times New Roman"/>
          <w:sz w:val="24"/>
          <w:szCs w:val="24"/>
        </w:rPr>
        <w:t xml:space="preserve">? </w:t>
      </w:r>
      <w:r w:rsidR="001C05B6">
        <w:rPr>
          <w:rFonts w:ascii="Times New Roman" w:hAnsi="Times New Roman" w:cs="Times New Roman"/>
          <w:i/>
          <w:sz w:val="24"/>
          <w:szCs w:val="24"/>
        </w:rPr>
        <w:t>Po co</w:t>
      </w:r>
      <w:r w:rsidR="001C05B6">
        <w:rPr>
          <w:rFonts w:ascii="Times New Roman" w:hAnsi="Times New Roman" w:cs="Times New Roman"/>
          <w:sz w:val="24"/>
          <w:szCs w:val="24"/>
        </w:rPr>
        <w:t xml:space="preserve">? </w:t>
      </w:r>
      <w:r w:rsidR="001C05B6">
        <w:rPr>
          <w:rFonts w:ascii="Times New Roman" w:hAnsi="Times New Roman" w:cs="Times New Roman"/>
          <w:i/>
          <w:sz w:val="24"/>
          <w:szCs w:val="24"/>
        </w:rPr>
        <w:t>Czemu</w:t>
      </w:r>
      <w:r w:rsidR="001C05B6">
        <w:rPr>
          <w:rFonts w:ascii="Times New Roman" w:hAnsi="Times New Roman" w:cs="Times New Roman"/>
          <w:sz w:val="24"/>
          <w:szCs w:val="24"/>
        </w:rPr>
        <w:t xml:space="preserve">? </w:t>
      </w:r>
      <w:r w:rsidR="001C05B6">
        <w:rPr>
          <w:rFonts w:ascii="Times New Roman" w:hAnsi="Times New Roman" w:cs="Times New Roman"/>
          <w:i/>
          <w:sz w:val="24"/>
          <w:szCs w:val="24"/>
        </w:rPr>
        <w:t>Z czego</w:t>
      </w:r>
      <w:r w:rsidR="001C05B6">
        <w:rPr>
          <w:rFonts w:ascii="Times New Roman" w:hAnsi="Times New Roman" w:cs="Times New Roman"/>
          <w:sz w:val="24"/>
          <w:szCs w:val="24"/>
        </w:rPr>
        <w:t xml:space="preserve">? </w:t>
      </w:r>
      <w:r w:rsidR="001C05B6">
        <w:rPr>
          <w:rFonts w:ascii="Times New Roman" w:hAnsi="Times New Roman" w:cs="Times New Roman"/>
          <w:i/>
          <w:sz w:val="24"/>
          <w:szCs w:val="24"/>
        </w:rPr>
        <w:t>Czy</w:t>
      </w:r>
      <w:r w:rsidR="001C05B6">
        <w:rPr>
          <w:rFonts w:ascii="Times New Roman" w:hAnsi="Times New Roman" w:cs="Times New Roman"/>
          <w:sz w:val="24"/>
          <w:szCs w:val="24"/>
        </w:rPr>
        <w:t xml:space="preserve">? </w:t>
      </w:r>
      <w:r w:rsidR="001C05B6">
        <w:rPr>
          <w:rFonts w:ascii="Times New Roman" w:hAnsi="Times New Roman" w:cs="Times New Roman"/>
          <w:i/>
          <w:sz w:val="24"/>
          <w:szCs w:val="24"/>
        </w:rPr>
        <w:t>Gdzie</w:t>
      </w:r>
      <w:r w:rsidR="001C05B6">
        <w:rPr>
          <w:rFonts w:ascii="Times New Roman" w:hAnsi="Times New Roman" w:cs="Times New Roman"/>
          <w:sz w:val="24"/>
          <w:szCs w:val="24"/>
        </w:rPr>
        <w:t xml:space="preserve">? </w:t>
      </w:r>
      <w:r w:rsidR="001C05B6">
        <w:rPr>
          <w:rFonts w:ascii="Times New Roman" w:hAnsi="Times New Roman" w:cs="Times New Roman"/>
          <w:i/>
          <w:sz w:val="24"/>
          <w:szCs w:val="24"/>
        </w:rPr>
        <w:t>Kiedy? Co</w:t>
      </w:r>
      <w:r w:rsidR="004F6F23">
        <w:rPr>
          <w:rFonts w:ascii="Times New Roman" w:hAnsi="Times New Roman" w:cs="Times New Roman"/>
          <w:sz w:val="24"/>
          <w:szCs w:val="24"/>
        </w:rPr>
        <w:t xml:space="preserve">? </w:t>
      </w:r>
      <w:r w:rsidR="004F6F23">
        <w:rPr>
          <w:rFonts w:ascii="Times New Roman" w:hAnsi="Times New Roman" w:cs="Times New Roman"/>
          <w:i/>
          <w:sz w:val="24"/>
          <w:szCs w:val="24"/>
        </w:rPr>
        <w:t>I</w:t>
      </w:r>
      <w:r w:rsidR="001C05B6">
        <w:rPr>
          <w:rFonts w:ascii="Times New Roman" w:hAnsi="Times New Roman" w:cs="Times New Roman"/>
          <w:i/>
          <w:sz w:val="24"/>
          <w:szCs w:val="24"/>
        </w:rPr>
        <w:t>le</w:t>
      </w:r>
      <w:r w:rsidR="004F6F23">
        <w:rPr>
          <w:rFonts w:ascii="Times New Roman" w:hAnsi="Times New Roman" w:cs="Times New Roman"/>
          <w:sz w:val="24"/>
          <w:szCs w:val="24"/>
        </w:rPr>
        <w:t>?</w:t>
      </w:r>
      <w:r w:rsidR="007B3112">
        <w:rPr>
          <w:rFonts w:ascii="Times New Roman" w:hAnsi="Times New Roman" w:cs="Times New Roman"/>
          <w:sz w:val="24"/>
          <w:szCs w:val="24"/>
        </w:rPr>
        <w:t xml:space="preserve"> </w:t>
      </w:r>
      <w:r w:rsidR="0059474B">
        <w:rPr>
          <w:rFonts w:ascii="Times New Roman" w:hAnsi="Times New Roman" w:cs="Times New Roman"/>
          <w:sz w:val="24"/>
          <w:szCs w:val="24"/>
        </w:rPr>
        <w:t>Ich p</w:t>
      </w:r>
      <w:r w:rsidR="007B3112">
        <w:rPr>
          <w:rFonts w:ascii="Times New Roman" w:hAnsi="Times New Roman" w:cs="Times New Roman"/>
          <w:sz w:val="24"/>
          <w:szCs w:val="24"/>
        </w:rPr>
        <w:t>ytania różni</w:t>
      </w:r>
      <w:r w:rsidR="0059474B">
        <w:rPr>
          <w:rFonts w:ascii="Times New Roman" w:hAnsi="Times New Roman" w:cs="Times New Roman"/>
          <w:sz w:val="24"/>
          <w:szCs w:val="24"/>
        </w:rPr>
        <w:t>ą</w:t>
      </w:r>
      <w:r w:rsidR="007B3112">
        <w:rPr>
          <w:rFonts w:ascii="Times New Roman" w:hAnsi="Times New Roman" w:cs="Times New Roman"/>
          <w:sz w:val="24"/>
          <w:szCs w:val="24"/>
        </w:rPr>
        <w:t xml:space="preserve"> się ze względu na płeć. Różnice dotycz</w:t>
      </w:r>
      <w:r w:rsidR="0059474B">
        <w:rPr>
          <w:rFonts w:ascii="Times New Roman" w:hAnsi="Times New Roman" w:cs="Times New Roman"/>
          <w:sz w:val="24"/>
          <w:szCs w:val="24"/>
        </w:rPr>
        <w:t>ą</w:t>
      </w:r>
      <w:r w:rsidR="007B3112">
        <w:rPr>
          <w:rFonts w:ascii="Times New Roman" w:hAnsi="Times New Roman" w:cs="Times New Roman"/>
          <w:sz w:val="24"/>
          <w:szCs w:val="24"/>
        </w:rPr>
        <w:t xml:space="preserve"> rodzajów zadawanych pytań, </w:t>
      </w:r>
      <w:r w:rsidR="0059474B">
        <w:rPr>
          <w:rFonts w:ascii="Times New Roman" w:hAnsi="Times New Roman" w:cs="Times New Roman"/>
          <w:sz w:val="24"/>
          <w:szCs w:val="24"/>
        </w:rPr>
        <w:t>formy i treści</w:t>
      </w:r>
      <w:r w:rsidR="0091259C">
        <w:rPr>
          <w:rFonts w:ascii="Times New Roman" w:hAnsi="Times New Roman" w:cs="Times New Roman"/>
          <w:sz w:val="24"/>
          <w:szCs w:val="24"/>
        </w:rPr>
        <w:t>, a także ich</w:t>
      </w:r>
      <w:r w:rsidR="0059474B">
        <w:rPr>
          <w:rFonts w:ascii="Times New Roman" w:hAnsi="Times New Roman" w:cs="Times New Roman"/>
          <w:sz w:val="24"/>
          <w:szCs w:val="24"/>
        </w:rPr>
        <w:t xml:space="preserve"> </w:t>
      </w:r>
      <w:r w:rsidR="007B3112">
        <w:rPr>
          <w:rFonts w:ascii="Times New Roman" w:hAnsi="Times New Roman" w:cs="Times New Roman"/>
          <w:sz w:val="24"/>
          <w:szCs w:val="24"/>
        </w:rPr>
        <w:t xml:space="preserve">ilości. </w:t>
      </w:r>
      <w:r w:rsidR="00815742">
        <w:rPr>
          <w:rFonts w:ascii="Times New Roman" w:hAnsi="Times New Roman" w:cs="Times New Roman"/>
          <w:sz w:val="24"/>
          <w:szCs w:val="24"/>
        </w:rPr>
        <w:t xml:space="preserve">Okazuje się, że najczęściej </w:t>
      </w:r>
      <w:r w:rsidR="007B3112">
        <w:rPr>
          <w:rFonts w:ascii="Times New Roman" w:hAnsi="Times New Roman" w:cs="Times New Roman"/>
          <w:sz w:val="24"/>
          <w:szCs w:val="24"/>
        </w:rPr>
        <w:t>dzieci zada</w:t>
      </w:r>
      <w:r w:rsidR="00815742">
        <w:rPr>
          <w:rFonts w:ascii="Times New Roman" w:hAnsi="Times New Roman" w:cs="Times New Roman"/>
          <w:sz w:val="24"/>
          <w:szCs w:val="24"/>
        </w:rPr>
        <w:t>ją</w:t>
      </w:r>
      <w:r w:rsidR="007B3112">
        <w:rPr>
          <w:rFonts w:ascii="Times New Roman" w:hAnsi="Times New Roman" w:cs="Times New Roman"/>
          <w:sz w:val="24"/>
          <w:szCs w:val="24"/>
        </w:rPr>
        <w:t xml:space="preserve"> pyta</w:t>
      </w:r>
      <w:r w:rsidR="00815742">
        <w:rPr>
          <w:rFonts w:ascii="Times New Roman" w:hAnsi="Times New Roman" w:cs="Times New Roman"/>
          <w:sz w:val="24"/>
          <w:szCs w:val="24"/>
        </w:rPr>
        <w:t>nia</w:t>
      </w:r>
      <w:r w:rsidR="007B3112">
        <w:rPr>
          <w:rFonts w:ascii="Times New Roman" w:hAnsi="Times New Roman" w:cs="Times New Roman"/>
          <w:sz w:val="24"/>
          <w:szCs w:val="24"/>
        </w:rPr>
        <w:t xml:space="preserve"> typu </w:t>
      </w:r>
      <w:r w:rsidR="007B3112">
        <w:rPr>
          <w:rFonts w:ascii="Times New Roman" w:hAnsi="Times New Roman" w:cs="Times New Roman"/>
          <w:i/>
          <w:sz w:val="24"/>
          <w:szCs w:val="24"/>
        </w:rPr>
        <w:t>Jak</w:t>
      </w:r>
      <w:r w:rsidR="007B3112">
        <w:rPr>
          <w:rFonts w:ascii="Times New Roman" w:hAnsi="Times New Roman" w:cs="Times New Roman"/>
          <w:sz w:val="24"/>
          <w:szCs w:val="24"/>
        </w:rPr>
        <w:t xml:space="preserve">? W tej grupie przeważają chłopcy, którzy </w:t>
      </w:r>
      <w:r w:rsidR="0091259C">
        <w:rPr>
          <w:rFonts w:ascii="Times New Roman" w:hAnsi="Times New Roman" w:cs="Times New Roman"/>
          <w:sz w:val="24"/>
          <w:szCs w:val="24"/>
        </w:rPr>
        <w:t xml:space="preserve">robią to </w:t>
      </w:r>
      <w:r w:rsidR="007B3112">
        <w:rPr>
          <w:rFonts w:ascii="Times New Roman" w:hAnsi="Times New Roman" w:cs="Times New Roman"/>
          <w:sz w:val="24"/>
          <w:szCs w:val="24"/>
        </w:rPr>
        <w:t xml:space="preserve">prawie dwukrotnie </w:t>
      </w:r>
      <w:r w:rsidR="00815742">
        <w:rPr>
          <w:rFonts w:ascii="Times New Roman" w:hAnsi="Times New Roman" w:cs="Times New Roman"/>
          <w:sz w:val="24"/>
          <w:szCs w:val="24"/>
        </w:rPr>
        <w:t>częściej</w:t>
      </w:r>
      <w:r w:rsidR="007B3112">
        <w:rPr>
          <w:rFonts w:ascii="Times New Roman" w:hAnsi="Times New Roman" w:cs="Times New Roman"/>
          <w:sz w:val="24"/>
          <w:szCs w:val="24"/>
        </w:rPr>
        <w:t>. Ciekawość ukryta w pytani</w:t>
      </w:r>
      <w:r w:rsidR="00815742">
        <w:rPr>
          <w:rFonts w:ascii="Times New Roman" w:hAnsi="Times New Roman" w:cs="Times New Roman"/>
          <w:sz w:val="24"/>
          <w:szCs w:val="24"/>
        </w:rPr>
        <w:t>ach</w:t>
      </w:r>
      <w:r w:rsidR="007B3112">
        <w:rPr>
          <w:rFonts w:ascii="Times New Roman" w:hAnsi="Times New Roman" w:cs="Times New Roman"/>
          <w:sz w:val="24"/>
          <w:szCs w:val="24"/>
        </w:rPr>
        <w:t xml:space="preserve"> </w:t>
      </w:r>
      <w:r w:rsidR="0091259C">
        <w:rPr>
          <w:rFonts w:ascii="Times New Roman" w:hAnsi="Times New Roman" w:cs="Times New Roman"/>
          <w:sz w:val="24"/>
          <w:szCs w:val="24"/>
        </w:rPr>
        <w:t xml:space="preserve">chłopców </w:t>
      </w:r>
      <w:r w:rsidR="007B3112">
        <w:rPr>
          <w:rFonts w:ascii="Times New Roman" w:hAnsi="Times New Roman" w:cs="Times New Roman"/>
          <w:sz w:val="24"/>
          <w:szCs w:val="24"/>
        </w:rPr>
        <w:t xml:space="preserve">dotyczy zwłaszcza sfery technologicznej i konstrukcyjnej. </w:t>
      </w:r>
      <w:r w:rsidR="00815742">
        <w:rPr>
          <w:rFonts w:ascii="Times New Roman" w:hAnsi="Times New Roman" w:cs="Times New Roman"/>
          <w:sz w:val="24"/>
          <w:szCs w:val="24"/>
        </w:rPr>
        <w:t xml:space="preserve">Potrzebują </w:t>
      </w:r>
      <w:r w:rsidR="0091259C">
        <w:rPr>
          <w:rFonts w:ascii="Times New Roman" w:hAnsi="Times New Roman" w:cs="Times New Roman"/>
          <w:sz w:val="24"/>
          <w:szCs w:val="24"/>
        </w:rPr>
        <w:t>oni informacji</w:t>
      </w:r>
      <w:r w:rsidR="00C0549F" w:rsidRPr="00B44691">
        <w:rPr>
          <w:rFonts w:ascii="Times New Roman" w:hAnsi="Times New Roman" w:cs="Times New Roman"/>
          <w:sz w:val="24"/>
          <w:szCs w:val="24"/>
        </w:rPr>
        <w:t xml:space="preserve"> z zakresu technologii i inżynierii. Są to pytania typu: </w:t>
      </w:r>
      <w:r w:rsidR="00C0549F" w:rsidRPr="00B44691">
        <w:rPr>
          <w:rFonts w:ascii="Times New Roman" w:hAnsi="Times New Roman" w:cs="Times New Roman"/>
          <w:i/>
          <w:sz w:val="24"/>
          <w:szCs w:val="24"/>
        </w:rPr>
        <w:t>Jak zrobić, żeby wszystko było nowe i ładne; Jak stworzyć butelki; Jak zdobyć klucz Atlantydy, która jest zatopiona w Islandii</w:t>
      </w:r>
      <w:r w:rsidR="00C0549F" w:rsidRPr="00B44691">
        <w:rPr>
          <w:rFonts w:ascii="Times New Roman" w:hAnsi="Times New Roman" w:cs="Times New Roman"/>
          <w:sz w:val="24"/>
          <w:szCs w:val="24"/>
        </w:rPr>
        <w:t xml:space="preserve">. </w:t>
      </w:r>
      <w:r w:rsidR="00B44691" w:rsidRPr="00B44691">
        <w:rPr>
          <w:rFonts w:ascii="Times New Roman" w:hAnsi="Times New Roman" w:cs="Times New Roman"/>
          <w:sz w:val="24"/>
          <w:szCs w:val="24"/>
        </w:rPr>
        <w:t xml:space="preserve">Interesuje ich sfera projektowania, konstruowania, </w:t>
      </w:r>
      <w:r w:rsidR="00815742">
        <w:rPr>
          <w:rFonts w:ascii="Times New Roman" w:hAnsi="Times New Roman" w:cs="Times New Roman"/>
          <w:sz w:val="24"/>
          <w:szCs w:val="24"/>
        </w:rPr>
        <w:t>gdzie</w:t>
      </w:r>
      <w:r w:rsidR="00B44691" w:rsidRPr="00B44691">
        <w:rPr>
          <w:rFonts w:ascii="Times New Roman" w:hAnsi="Times New Roman" w:cs="Times New Roman"/>
          <w:sz w:val="24"/>
          <w:szCs w:val="24"/>
        </w:rPr>
        <w:t xml:space="preserve"> wiedza </w:t>
      </w:r>
      <w:r w:rsidR="003C0176">
        <w:rPr>
          <w:rFonts w:ascii="Times New Roman" w:hAnsi="Times New Roman" w:cs="Times New Roman"/>
          <w:sz w:val="24"/>
          <w:szCs w:val="24"/>
        </w:rPr>
        <w:t>ma</w:t>
      </w:r>
      <w:r w:rsidR="00B44691" w:rsidRPr="00B44691">
        <w:rPr>
          <w:rFonts w:ascii="Times New Roman" w:hAnsi="Times New Roman" w:cs="Times New Roman"/>
          <w:sz w:val="24"/>
          <w:szCs w:val="24"/>
        </w:rPr>
        <w:t xml:space="preserve"> służyć rozwiązaniu </w:t>
      </w:r>
      <w:r w:rsidR="0091259C">
        <w:rPr>
          <w:rFonts w:ascii="Times New Roman" w:hAnsi="Times New Roman" w:cs="Times New Roman"/>
          <w:sz w:val="24"/>
          <w:szCs w:val="24"/>
        </w:rPr>
        <w:t xml:space="preserve">konkretnego </w:t>
      </w:r>
      <w:r w:rsidR="00B44691" w:rsidRPr="00B44691">
        <w:rPr>
          <w:rFonts w:ascii="Times New Roman" w:hAnsi="Times New Roman" w:cs="Times New Roman"/>
          <w:sz w:val="24"/>
          <w:szCs w:val="24"/>
        </w:rPr>
        <w:t xml:space="preserve">problemu np. funkcjonalności czy użyteczności przedmiotów. Pytają o rozwiązania, które </w:t>
      </w:r>
      <w:r w:rsidR="003C0176">
        <w:rPr>
          <w:rFonts w:ascii="Times New Roman" w:hAnsi="Times New Roman" w:cs="Times New Roman"/>
          <w:sz w:val="24"/>
          <w:szCs w:val="24"/>
        </w:rPr>
        <w:t xml:space="preserve">w świecie technologii i inżynierii </w:t>
      </w:r>
      <w:r w:rsidR="00B44691" w:rsidRPr="00B44691">
        <w:rPr>
          <w:rFonts w:ascii="Times New Roman" w:hAnsi="Times New Roman" w:cs="Times New Roman"/>
          <w:sz w:val="24"/>
          <w:szCs w:val="24"/>
        </w:rPr>
        <w:t xml:space="preserve">powstają </w:t>
      </w:r>
      <w:r w:rsidR="0091259C">
        <w:rPr>
          <w:rFonts w:ascii="Times New Roman" w:hAnsi="Times New Roman" w:cs="Times New Roman"/>
          <w:sz w:val="24"/>
          <w:szCs w:val="24"/>
        </w:rPr>
        <w:t>w oparciu o</w:t>
      </w:r>
      <w:r w:rsidR="00B44691" w:rsidRPr="00B44691">
        <w:rPr>
          <w:rFonts w:ascii="Times New Roman" w:hAnsi="Times New Roman" w:cs="Times New Roman"/>
          <w:sz w:val="24"/>
          <w:szCs w:val="24"/>
        </w:rPr>
        <w:t xml:space="preserve"> wiedz</w:t>
      </w:r>
      <w:r w:rsidR="0091259C">
        <w:rPr>
          <w:rFonts w:ascii="Times New Roman" w:hAnsi="Times New Roman" w:cs="Times New Roman"/>
          <w:sz w:val="24"/>
          <w:szCs w:val="24"/>
        </w:rPr>
        <w:t>ę</w:t>
      </w:r>
      <w:r w:rsidR="00B44691" w:rsidRPr="00B44691">
        <w:rPr>
          <w:rFonts w:ascii="Times New Roman" w:hAnsi="Times New Roman" w:cs="Times New Roman"/>
          <w:sz w:val="24"/>
          <w:szCs w:val="24"/>
        </w:rPr>
        <w:t xml:space="preserve"> naukow</w:t>
      </w:r>
      <w:r w:rsidR="0091259C">
        <w:rPr>
          <w:rFonts w:ascii="Times New Roman" w:hAnsi="Times New Roman" w:cs="Times New Roman"/>
          <w:sz w:val="24"/>
          <w:szCs w:val="24"/>
        </w:rPr>
        <w:t>ą</w:t>
      </w:r>
      <w:r w:rsidR="00B44691" w:rsidRPr="00B44691">
        <w:rPr>
          <w:rFonts w:ascii="Times New Roman" w:hAnsi="Times New Roman" w:cs="Times New Roman"/>
          <w:sz w:val="24"/>
          <w:szCs w:val="24"/>
        </w:rPr>
        <w:t xml:space="preserve"> i techniczn</w:t>
      </w:r>
      <w:r w:rsidR="0091259C">
        <w:rPr>
          <w:rFonts w:ascii="Times New Roman" w:hAnsi="Times New Roman" w:cs="Times New Roman"/>
          <w:sz w:val="24"/>
          <w:szCs w:val="24"/>
        </w:rPr>
        <w:t>ą</w:t>
      </w:r>
      <w:r w:rsidR="00B44691" w:rsidRPr="00B44691">
        <w:rPr>
          <w:rFonts w:ascii="Times New Roman" w:hAnsi="Times New Roman" w:cs="Times New Roman"/>
          <w:sz w:val="24"/>
          <w:szCs w:val="24"/>
        </w:rPr>
        <w:t>, al</w:t>
      </w:r>
      <w:r w:rsidR="003C0176">
        <w:rPr>
          <w:rFonts w:ascii="Times New Roman" w:hAnsi="Times New Roman" w:cs="Times New Roman"/>
          <w:sz w:val="24"/>
          <w:szCs w:val="24"/>
        </w:rPr>
        <w:t>e też w oparciu o doświadczenia,</w:t>
      </w:r>
      <w:r w:rsidR="00B44691" w:rsidRPr="00B44691">
        <w:rPr>
          <w:rFonts w:ascii="Times New Roman" w:hAnsi="Times New Roman" w:cs="Times New Roman"/>
          <w:sz w:val="24"/>
          <w:szCs w:val="24"/>
        </w:rPr>
        <w:t xml:space="preserve"> wybór odpowiedniej metody działania czy użycie wyobraźni: </w:t>
      </w:r>
      <w:r w:rsidR="00B44691" w:rsidRPr="00B44691">
        <w:rPr>
          <w:rFonts w:ascii="Times New Roman" w:hAnsi="Times New Roman" w:cs="Times New Roman"/>
          <w:i/>
          <w:sz w:val="24"/>
          <w:szCs w:val="24"/>
        </w:rPr>
        <w:t>Jakie są domy;</w:t>
      </w:r>
      <w:r w:rsidR="00B44691">
        <w:rPr>
          <w:rFonts w:ascii="Times New Roman" w:hAnsi="Times New Roman" w:cs="Times New Roman"/>
          <w:i/>
          <w:sz w:val="24"/>
          <w:szCs w:val="24"/>
        </w:rPr>
        <w:t xml:space="preserve"> </w:t>
      </w:r>
      <w:r w:rsidR="00B44691" w:rsidRPr="00B44691">
        <w:rPr>
          <w:rFonts w:ascii="Times New Roman" w:hAnsi="Times New Roman" w:cs="Times New Roman"/>
          <w:i/>
          <w:sz w:val="24"/>
          <w:szCs w:val="24"/>
        </w:rPr>
        <w:t xml:space="preserve">Jak wygląda królik bez </w:t>
      </w:r>
      <w:proofErr w:type="spellStart"/>
      <w:r w:rsidR="00B44691" w:rsidRPr="00B44691">
        <w:rPr>
          <w:rFonts w:ascii="Times New Roman" w:hAnsi="Times New Roman" w:cs="Times New Roman"/>
          <w:i/>
          <w:sz w:val="24"/>
          <w:szCs w:val="24"/>
        </w:rPr>
        <w:t>nogów</w:t>
      </w:r>
      <w:proofErr w:type="spellEnd"/>
      <w:r w:rsidR="00B44691" w:rsidRPr="00B44691">
        <w:rPr>
          <w:rFonts w:ascii="Times New Roman" w:hAnsi="Times New Roman" w:cs="Times New Roman"/>
          <w:i/>
          <w:sz w:val="24"/>
          <w:szCs w:val="24"/>
        </w:rPr>
        <w:t>, uszu i ogona</w:t>
      </w:r>
      <w:r w:rsidR="00B44691" w:rsidRPr="00B44691">
        <w:rPr>
          <w:rFonts w:ascii="Times New Roman" w:hAnsi="Times New Roman" w:cs="Times New Roman"/>
          <w:sz w:val="24"/>
          <w:szCs w:val="24"/>
        </w:rPr>
        <w:t xml:space="preserve">. </w:t>
      </w:r>
      <w:r w:rsidR="00C0549F" w:rsidRPr="00B44691">
        <w:rPr>
          <w:rFonts w:ascii="Times New Roman" w:hAnsi="Times New Roman" w:cs="Times New Roman"/>
          <w:sz w:val="24"/>
          <w:szCs w:val="24"/>
        </w:rPr>
        <w:t xml:space="preserve">Zadają pytania </w:t>
      </w:r>
      <w:r w:rsidR="003C0176">
        <w:rPr>
          <w:rFonts w:ascii="Times New Roman" w:hAnsi="Times New Roman" w:cs="Times New Roman"/>
          <w:sz w:val="24"/>
          <w:szCs w:val="24"/>
        </w:rPr>
        <w:t xml:space="preserve">dotyczące samej </w:t>
      </w:r>
      <w:r w:rsidR="00C0549F" w:rsidRPr="00B44691">
        <w:rPr>
          <w:rFonts w:ascii="Times New Roman" w:hAnsi="Times New Roman" w:cs="Times New Roman"/>
          <w:sz w:val="24"/>
          <w:szCs w:val="24"/>
        </w:rPr>
        <w:t>egzystencj</w:t>
      </w:r>
      <w:r w:rsidR="003C0176">
        <w:rPr>
          <w:rFonts w:ascii="Times New Roman" w:hAnsi="Times New Roman" w:cs="Times New Roman"/>
          <w:sz w:val="24"/>
          <w:szCs w:val="24"/>
        </w:rPr>
        <w:t>i</w:t>
      </w:r>
      <w:r w:rsidR="00C0549F" w:rsidRPr="00B44691">
        <w:rPr>
          <w:rFonts w:ascii="Times New Roman" w:hAnsi="Times New Roman" w:cs="Times New Roman"/>
          <w:sz w:val="24"/>
          <w:szCs w:val="24"/>
        </w:rPr>
        <w:t xml:space="preserve">: </w:t>
      </w:r>
      <w:r w:rsidR="00C0549F" w:rsidRPr="00B44691">
        <w:rPr>
          <w:rFonts w:ascii="Times New Roman" w:hAnsi="Times New Roman" w:cs="Times New Roman"/>
          <w:i/>
          <w:sz w:val="24"/>
          <w:szCs w:val="24"/>
        </w:rPr>
        <w:t>Jak jest na całym świecie</w:t>
      </w:r>
      <w:r w:rsidR="00C0549F" w:rsidRPr="00B44691">
        <w:rPr>
          <w:rFonts w:ascii="Times New Roman" w:hAnsi="Times New Roman" w:cs="Times New Roman"/>
          <w:sz w:val="24"/>
          <w:szCs w:val="24"/>
        </w:rPr>
        <w:t xml:space="preserve">. Chcą dowiedzieć się:  </w:t>
      </w:r>
      <w:r w:rsidR="00C0549F" w:rsidRPr="00B44691">
        <w:rPr>
          <w:rFonts w:ascii="Times New Roman" w:hAnsi="Times New Roman" w:cs="Times New Roman"/>
          <w:i/>
          <w:sz w:val="24"/>
          <w:szCs w:val="24"/>
        </w:rPr>
        <w:t>Jakie są inne kraje</w:t>
      </w:r>
      <w:r w:rsidR="00B44691">
        <w:rPr>
          <w:rFonts w:ascii="Times New Roman" w:hAnsi="Times New Roman" w:cs="Times New Roman"/>
          <w:i/>
          <w:sz w:val="24"/>
          <w:szCs w:val="24"/>
        </w:rPr>
        <w:t xml:space="preserve"> i j</w:t>
      </w:r>
      <w:r w:rsidR="00C0549F" w:rsidRPr="00B44691">
        <w:rPr>
          <w:rFonts w:ascii="Times New Roman" w:hAnsi="Times New Roman" w:cs="Times New Roman"/>
          <w:i/>
          <w:sz w:val="24"/>
          <w:szCs w:val="24"/>
        </w:rPr>
        <w:t>ak jest w innych krajach; Jak jest w Grecji i w Anglii</w:t>
      </w:r>
      <w:r w:rsidR="00C0549F" w:rsidRPr="00B44691">
        <w:rPr>
          <w:rFonts w:ascii="Times New Roman" w:hAnsi="Times New Roman" w:cs="Times New Roman"/>
          <w:sz w:val="24"/>
          <w:szCs w:val="24"/>
        </w:rPr>
        <w:t xml:space="preserve">. </w:t>
      </w:r>
      <w:r w:rsidR="00B44691">
        <w:rPr>
          <w:rFonts w:ascii="Times New Roman" w:hAnsi="Times New Roman" w:cs="Times New Roman"/>
          <w:sz w:val="24"/>
          <w:szCs w:val="24"/>
        </w:rPr>
        <w:t xml:space="preserve">Ciekawość dziewczynek w tym względzie </w:t>
      </w:r>
      <w:r w:rsidR="00A31DA2">
        <w:rPr>
          <w:rFonts w:ascii="Times New Roman" w:hAnsi="Times New Roman" w:cs="Times New Roman"/>
          <w:sz w:val="24"/>
          <w:szCs w:val="24"/>
        </w:rPr>
        <w:t>przejawia się</w:t>
      </w:r>
      <w:r w:rsidR="006B2C2F">
        <w:rPr>
          <w:rFonts w:ascii="Times New Roman" w:hAnsi="Times New Roman" w:cs="Times New Roman"/>
          <w:sz w:val="24"/>
          <w:szCs w:val="24"/>
        </w:rPr>
        <w:t xml:space="preserve"> </w:t>
      </w:r>
      <w:r w:rsidR="00B44691">
        <w:rPr>
          <w:rFonts w:ascii="Times New Roman" w:hAnsi="Times New Roman" w:cs="Times New Roman"/>
          <w:sz w:val="24"/>
          <w:szCs w:val="24"/>
        </w:rPr>
        <w:t xml:space="preserve">przede wszystkim </w:t>
      </w:r>
      <w:r w:rsidR="00A31DA2">
        <w:rPr>
          <w:rFonts w:ascii="Times New Roman" w:hAnsi="Times New Roman" w:cs="Times New Roman"/>
          <w:sz w:val="24"/>
          <w:szCs w:val="24"/>
        </w:rPr>
        <w:t xml:space="preserve">w </w:t>
      </w:r>
      <w:r w:rsidR="006B2C2F">
        <w:rPr>
          <w:rFonts w:ascii="Times New Roman" w:hAnsi="Times New Roman" w:cs="Times New Roman"/>
          <w:sz w:val="24"/>
          <w:szCs w:val="24"/>
        </w:rPr>
        <w:t>pytania</w:t>
      </w:r>
      <w:r w:rsidR="00A31DA2">
        <w:rPr>
          <w:rFonts w:ascii="Times New Roman" w:hAnsi="Times New Roman" w:cs="Times New Roman"/>
          <w:sz w:val="24"/>
          <w:szCs w:val="24"/>
        </w:rPr>
        <w:t>ch</w:t>
      </w:r>
      <w:r w:rsidR="006B2C2F">
        <w:rPr>
          <w:rFonts w:ascii="Times New Roman" w:hAnsi="Times New Roman" w:cs="Times New Roman"/>
          <w:sz w:val="24"/>
          <w:szCs w:val="24"/>
        </w:rPr>
        <w:t xml:space="preserve"> o świat: </w:t>
      </w:r>
      <w:r w:rsidR="006B2C2F" w:rsidRPr="00B44691">
        <w:rPr>
          <w:rFonts w:ascii="Times New Roman" w:hAnsi="Times New Roman" w:cs="Times New Roman"/>
          <w:i/>
          <w:sz w:val="24"/>
          <w:szCs w:val="24"/>
        </w:rPr>
        <w:t>Jak powstał świat</w:t>
      </w:r>
      <w:r w:rsidR="006B2C2F">
        <w:rPr>
          <w:rFonts w:ascii="Times New Roman" w:hAnsi="Times New Roman" w:cs="Times New Roman"/>
          <w:i/>
          <w:sz w:val="24"/>
          <w:szCs w:val="24"/>
        </w:rPr>
        <w:t xml:space="preserve">; </w:t>
      </w:r>
      <w:r w:rsidR="006B2C2F" w:rsidRPr="00B44691">
        <w:rPr>
          <w:rFonts w:ascii="Times New Roman" w:hAnsi="Times New Roman" w:cs="Times New Roman"/>
          <w:i/>
          <w:sz w:val="24"/>
          <w:szCs w:val="24"/>
        </w:rPr>
        <w:t>Jak duża jest kula ziemska</w:t>
      </w:r>
      <w:r w:rsidR="00A31DA2">
        <w:rPr>
          <w:rFonts w:ascii="Times New Roman" w:hAnsi="Times New Roman" w:cs="Times New Roman"/>
          <w:sz w:val="24"/>
          <w:szCs w:val="24"/>
        </w:rPr>
        <w:t xml:space="preserve">. Chcą </w:t>
      </w:r>
      <w:r w:rsidR="002E6466">
        <w:rPr>
          <w:rFonts w:ascii="Times New Roman" w:hAnsi="Times New Roman" w:cs="Times New Roman"/>
          <w:sz w:val="24"/>
          <w:szCs w:val="24"/>
        </w:rPr>
        <w:t xml:space="preserve">zdobyć informacje </w:t>
      </w:r>
      <w:r w:rsidR="00A31DA2">
        <w:rPr>
          <w:rFonts w:ascii="Times New Roman" w:hAnsi="Times New Roman" w:cs="Times New Roman"/>
          <w:sz w:val="24"/>
          <w:szCs w:val="24"/>
        </w:rPr>
        <w:t>z</w:t>
      </w:r>
      <w:r w:rsidR="002E6466">
        <w:rPr>
          <w:rFonts w:ascii="Times New Roman" w:hAnsi="Times New Roman" w:cs="Times New Roman"/>
          <w:sz w:val="24"/>
          <w:szCs w:val="24"/>
        </w:rPr>
        <w:t xml:space="preserve"> zakresu nauk </w:t>
      </w:r>
      <w:r w:rsidR="006B2C2F">
        <w:rPr>
          <w:rFonts w:ascii="Times New Roman" w:hAnsi="Times New Roman" w:cs="Times New Roman"/>
          <w:sz w:val="24"/>
          <w:szCs w:val="24"/>
        </w:rPr>
        <w:t>przyrodniczych:</w:t>
      </w:r>
      <w:r w:rsidR="006B2C2F" w:rsidRPr="006B2C2F">
        <w:rPr>
          <w:rFonts w:ascii="Times New Roman" w:hAnsi="Times New Roman" w:cs="Times New Roman"/>
          <w:i/>
          <w:sz w:val="24"/>
          <w:szCs w:val="24"/>
        </w:rPr>
        <w:t xml:space="preserve"> </w:t>
      </w:r>
      <w:r w:rsidR="006B2C2F" w:rsidRPr="00B44691">
        <w:rPr>
          <w:rFonts w:ascii="Times New Roman" w:hAnsi="Times New Roman" w:cs="Times New Roman"/>
          <w:i/>
          <w:sz w:val="24"/>
          <w:szCs w:val="24"/>
        </w:rPr>
        <w:t>Jak rosną drzewa</w:t>
      </w:r>
      <w:r w:rsidR="006B2C2F">
        <w:rPr>
          <w:rFonts w:ascii="Times New Roman" w:hAnsi="Times New Roman" w:cs="Times New Roman"/>
          <w:i/>
          <w:sz w:val="24"/>
          <w:szCs w:val="24"/>
        </w:rPr>
        <w:t xml:space="preserve">; </w:t>
      </w:r>
      <w:r w:rsidR="006B2C2F" w:rsidRPr="00B44691">
        <w:rPr>
          <w:rFonts w:ascii="Times New Roman" w:hAnsi="Times New Roman" w:cs="Times New Roman"/>
          <w:i/>
          <w:sz w:val="24"/>
          <w:szCs w:val="24"/>
        </w:rPr>
        <w:t>Jak to jest, że słońce świeci</w:t>
      </w:r>
      <w:r w:rsidR="006B2C2F">
        <w:rPr>
          <w:rFonts w:ascii="Times New Roman" w:hAnsi="Times New Roman" w:cs="Times New Roman"/>
          <w:i/>
          <w:sz w:val="24"/>
          <w:szCs w:val="24"/>
        </w:rPr>
        <w:t xml:space="preserve">; </w:t>
      </w:r>
      <w:r w:rsidR="006B2C2F" w:rsidRPr="00B44691">
        <w:rPr>
          <w:rFonts w:ascii="Times New Roman" w:hAnsi="Times New Roman" w:cs="Times New Roman"/>
          <w:i/>
          <w:sz w:val="24"/>
          <w:szCs w:val="24"/>
        </w:rPr>
        <w:t>Jak pająki robią sieć</w:t>
      </w:r>
      <w:r w:rsidR="006B2C2F">
        <w:rPr>
          <w:rFonts w:ascii="Times New Roman" w:hAnsi="Times New Roman" w:cs="Times New Roman"/>
          <w:sz w:val="24"/>
          <w:szCs w:val="24"/>
        </w:rPr>
        <w:t>.</w:t>
      </w:r>
      <w:r w:rsidR="00A31DA2">
        <w:rPr>
          <w:rFonts w:ascii="Times New Roman" w:hAnsi="Times New Roman" w:cs="Times New Roman"/>
          <w:sz w:val="24"/>
          <w:szCs w:val="24"/>
        </w:rPr>
        <w:t xml:space="preserve"> Ciekawość dzieci dotyczy nie tylko świata zewnętrznego, ale też ich samych, tego kim są, a nawet jaki sens ma życie</w:t>
      </w:r>
      <w:r w:rsidR="00067428">
        <w:rPr>
          <w:rFonts w:ascii="Times New Roman" w:hAnsi="Times New Roman" w:cs="Times New Roman"/>
          <w:sz w:val="24"/>
          <w:szCs w:val="24"/>
        </w:rPr>
        <w:t xml:space="preserve"> (Por. </w:t>
      </w:r>
      <w:proofErr w:type="spellStart"/>
      <w:r w:rsidR="00067428">
        <w:rPr>
          <w:rFonts w:ascii="Times New Roman" w:hAnsi="Times New Roman" w:cs="Times New Roman"/>
          <w:sz w:val="24"/>
          <w:szCs w:val="24"/>
        </w:rPr>
        <w:t>Rother</w:t>
      </w:r>
      <w:r w:rsidR="00D160C1">
        <w:rPr>
          <w:rFonts w:ascii="Times New Roman" w:hAnsi="Times New Roman" w:cs="Times New Roman"/>
          <w:sz w:val="24"/>
          <w:szCs w:val="24"/>
        </w:rPr>
        <w:t>t</w:t>
      </w:r>
      <w:proofErr w:type="spellEnd"/>
      <w:r w:rsidR="00067428">
        <w:rPr>
          <w:rFonts w:ascii="Times New Roman" w:hAnsi="Times New Roman" w:cs="Times New Roman"/>
          <w:sz w:val="24"/>
          <w:szCs w:val="24"/>
        </w:rPr>
        <w:t xml:space="preserve"> 2015: 33)</w:t>
      </w:r>
      <w:r w:rsidR="00975EA0">
        <w:rPr>
          <w:rFonts w:ascii="Times New Roman" w:hAnsi="Times New Roman" w:cs="Times New Roman"/>
          <w:sz w:val="24"/>
          <w:szCs w:val="24"/>
        </w:rPr>
        <w:t xml:space="preserve">. </w:t>
      </w:r>
      <w:r w:rsidR="00A755E5">
        <w:rPr>
          <w:rFonts w:ascii="Times New Roman" w:hAnsi="Times New Roman" w:cs="Times New Roman"/>
          <w:sz w:val="24"/>
          <w:szCs w:val="24"/>
        </w:rPr>
        <w:t>J</w:t>
      </w:r>
      <w:r w:rsidR="002E6466">
        <w:rPr>
          <w:rFonts w:ascii="Times New Roman" w:hAnsi="Times New Roman" w:cs="Times New Roman"/>
          <w:sz w:val="24"/>
          <w:szCs w:val="24"/>
        </w:rPr>
        <w:t>olant</w:t>
      </w:r>
      <w:r w:rsidR="00A755E5">
        <w:rPr>
          <w:rFonts w:ascii="Times New Roman" w:hAnsi="Times New Roman" w:cs="Times New Roman"/>
          <w:sz w:val="24"/>
          <w:szCs w:val="24"/>
        </w:rPr>
        <w:t>a</w:t>
      </w:r>
      <w:r w:rsidR="002E6466">
        <w:rPr>
          <w:rFonts w:ascii="Times New Roman" w:hAnsi="Times New Roman" w:cs="Times New Roman"/>
          <w:sz w:val="24"/>
          <w:szCs w:val="24"/>
        </w:rPr>
        <w:t xml:space="preserve"> Kruk </w:t>
      </w:r>
      <w:r w:rsidR="00385045">
        <w:rPr>
          <w:rFonts w:ascii="Times New Roman" w:hAnsi="Times New Roman" w:cs="Times New Roman"/>
          <w:sz w:val="24"/>
          <w:szCs w:val="24"/>
        </w:rPr>
        <w:t>działania</w:t>
      </w:r>
      <w:r w:rsidR="002E6466">
        <w:rPr>
          <w:rFonts w:ascii="Times New Roman" w:hAnsi="Times New Roman" w:cs="Times New Roman"/>
          <w:sz w:val="24"/>
          <w:szCs w:val="24"/>
        </w:rPr>
        <w:t xml:space="preserve"> projekt</w:t>
      </w:r>
      <w:r w:rsidR="00385045">
        <w:rPr>
          <w:rFonts w:ascii="Times New Roman" w:hAnsi="Times New Roman" w:cs="Times New Roman"/>
          <w:sz w:val="24"/>
          <w:szCs w:val="24"/>
        </w:rPr>
        <w:t>anta</w:t>
      </w:r>
      <w:r w:rsidR="002E6466">
        <w:rPr>
          <w:rFonts w:ascii="Times New Roman" w:hAnsi="Times New Roman" w:cs="Times New Roman"/>
          <w:sz w:val="24"/>
          <w:szCs w:val="24"/>
        </w:rPr>
        <w:t xml:space="preserve"> odnosi do sfery praktycznego działania, a</w:t>
      </w:r>
      <w:r w:rsidR="00962712">
        <w:rPr>
          <w:rFonts w:ascii="Times New Roman" w:hAnsi="Times New Roman" w:cs="Times New Roman"/>
          <w:sz w:val="24"/>
          <w:szCs w:val="24"/>
        </w:rPr>
        <w:t xml:space="preserve">le poprzedzonego szeregiem decyzji, które </w:t>
      </w:r>
      <w:r w:rsidR="002D5C6C">
        <w:rPr>
          <w:rFonts w:ascii="Times New Roman" w:hAnsi="Times New Roman" w:cs="Times New Roman"/>
          <w:sz w:val="24"/>
          <w:szCs w:val="24"/>
        </w:rPr>
        <w:t>mają</w:t>
      </w:r>
      <w:r w:rsidR="00962712">
        <w:rPr>
          <w:rFonts w:ascii="Times New Roman" w:hAnsi="Times New Roman" w:cs="Times New Roman"/>
          <w:sz w:val="24"/>
          <w:szCs w:val="24"/>
        </w:rPr>
        <w:t xml:space="preserve"> wpływ na </w:t>
      </w:r>
      <w:r w:rsidR="00385045">
        <w:rPr>
          <w:rFonts w:ascii="Times New Roman" w:hAnsi="Times New Roman" w:cs="Times New Roman"/>
          <w:sz w:val="24"/>
          <w:szCs w:val="24"/>
        </w:rPr>
        <w:t>efekt</w:t>
      </w:r>
      <w:r w:rsidR="00962712">
        <w:rPr>
          <w:rFonts w:ascii="Times New Roman" w:hAnsi="Times New Roman" w:cs="Times New Roman"/>
          <w:sz w:val="24"/>
          <w:szCs w:val="24"/>
        </w:rPr>
        <w:t xml:space="preserve"> końcowy</w:t>
      </w:r>
      <w:r w:rsidR="00067428">
        <w:rPr>
          <w:rFonts w:ascii="Times New Roman" w:hAnsi="Times New Roman" w:cs="Times New Roman"/>
          <w:sz w:val="24"/>
          <w:szCs w:val="24"/>
        </w:rPr>
        <w:t xml:space="preserve"> (Kruk 2008: 185)</w:t>
      </w:r>
      <w:r w:rsidR="002E6466">
        <w:rPr>
          <w:rFonts w:ascii="Times New Roman" w:hAnsi="Times New Roman" w:cs="Times New Roman"/>
          <w:sz w:val="24"/>
          <w:szCs w:val="24"/>
        </w:rPr>
        <w:t xml:space="preserve">. </w:t>
      </w:r>
      <w:r w:rsidR="00962712">
        <w:rPr>
          <w:rFonts w:ascii="Times New Roman" w:hAnsi="Times New Roman" w:cs="Times New Roman"/>
          <w:sz w:val="24"/>
          <w:szCs w:val="24"/>
        </w:rPr>
        <w:t xml:space="preserve">Budując </w:t>
      </w:r>
      <w:r w:rsidR="002E6466">
        <w:rPr>
          <w:rFonts w:ascii="Times New Roman" w:hAnsi="Times New Roman" w:cs="Times New Roman"/>
          <w:sz w:val="24"/>
          <w:szCs w:val="24"/>
        </w:rPr>
        <w:t>konstrukcj</w:t>
      </w:r>
      <w:r w:rsidR="00962712">
        <w:rPr>
          <w:rFonts w:ascii="Times New Roman" w:hAnsi="Times New Roman" w:cs="Times New Roman"/>
          <w:sz w:val="24"/>
          <w:szCs w:val="24"/>
        </w:rPr>
        <w:t xml:space="preserve">e, dzieci uczą się </w:t>
      </w:r>
      <w:r w:rsidR="002E6466">
        <w:rPr>
          <w:rFonts w:ascii="Times New Roman" w:hAnsi="Times New Roman" w:cs="Times New Roman"/>
          <w:sz w:val="24"/>
          <w:szCs w:val="24"/>
        </w:rPr>
        <w:t xml:space="preserve">umiejętności </w:t>
      </w:r>
      <w:r w:rsidR="00962712">
        <w:rPr>
          <w:rFonts w:ascii="Times New Roman" w:hAnsi="Times New Roman" w:cs="Times New Roman"/>
          <w:sz w:val="24"/>
          <w:szCs w:val="24"/>
        </w:rPr>
        <w:t>planowania</w:t>
      </w:r>
      <w:r w:rsidR="00067428">
        <w:rPr>
          <w:rFonts w:ascii="Times New Roman" w:hAnsi="Times New Roman" w:cs="Times New Roman"/>
          <w:sz w:val="24"/>
          <w:szCs w:val="24"/>
        </w:rPr>
        <w:t xml:space="preserve"> (</w:t>
      </w:r>
      <w:proofErr w:type="spellStart"/>
      <w:r w:rsidR="00067428">
        <w:rPr>
          <w:rFonts w:ascii="Times New Roman" w:hAnsi="Times New Roman" w:cs="Times New Roman"/>
          <w:sz w:val="24"/>
          <w:szCs w:val="24"/>
        </w:rPr>
        <w:t>Dolya</w:t>
      </w:r>
      <w:proofErr w:type="spellEnd"/>
      <w:r w:rsidR="00067428">
        <w:rPr>
          <w:rFonts w:ascii="Times New Roman" w:hAnsi="Times New Roman" w:cs="Times New Roman"/>
          <w:sz w:val="24"/>
          <w:szCs w:val="24"/>
        </w:rPr>
        <w:t xml:space="preserve"> 2007: 120)</w:t>
      </w:r>
      <w:r w:rsidR="00962712">
        <w:rPr>
          <w:rFonts w:ascii="Times New Roman" w:hAnsi="Times New Roman" w:cs="Times New Roman"/>
          <w:sz w:val="24"/>
          <w:szCs w:val="24"/>
        </w:rPr>
        <w:t xml:space="preserve">, ale poznają </w:t>
      </w:r>
      <w:r w:rsidR="00962712">
        <w:rPr>
          <w:rFonts w:ascii="Times New Roman" w:hAnsi="Times New Roman" w:cs="Times New Roman"/>
          <w:sz w:val="24"/>
          <w:szCs w:val="24"/>
        </w:rPr>
        <w:lastRenderedPageBreak/>
        <w:t xml:space="preserve">też </w:t>
      </w:r>
      <w:r w:rsidR="002E6466">
        <w:rPr>
          <w:rFonts w:ascii="Times New Roman" w:hAnsi="Times New Roman" w:cs="Times New Roman"/>
          <w:sz w:val="24"/>
          <w:szCs w:val="24"/>
        </w:rPr>
        <w:t>właściwości przedmiotów, ich struktur</w:t>
      </w:r>
      <w:r w:rsidR="00962712">
        <w:rPr>
          <w:rFonts w:ascii="Times New Roman" w:hAnsi="Times New Roman" w:cs="Times New Roman"/>
          <w:sz w:val="24"/>
          <w:szCs w:val="24"/>
        </w:rPr>
        <w:t>ę</w:t>
      </w:r>
      <w:r w:rsidR="002E6466">
        <w:rPr>
          <w:rFonts w:ascii="Times New Roman" w:hAnsi="Times New Roman" w:cs="Times New Roman"/>
          <w:sz w:val="24"/>
          <w:szCs w:val="24"/>
        </w:rPr>
        <w:t xml:space="preserve"> i mater</w:t>
      </w:r>
      <w:r w:rsidR="002D5C6C">
        <w:rPr>
          <w:rFonts w:ascii="Times New Roman" w:hAnsi="Times New Roman" w:cs="Times New Roman"/>
          <w:sz w:val="24"/>
          <w:szCs w:val="24"/>
        </w:rPr>
        <w:t xml:space="preserve">iał z jakiego zostały zrobione. Ważna będzie również </w:t>
      </w:r>
      <w:r w:rsidR="002E6466">
        <w:rPr>
          <w:rFonts w:ascii="Times New Roman" w:hAnsi="Times New Roman" w:cs="Times New Roman"/>
          <w:sz w:val="24"/>
          <w:szCs w:val="24"/>
        </w:rPr>
        <w:t>wielkość</w:t>
      </w:r>
      <w:r w:rsidR="002D5C6C">
        <w:rPr>
          <w:rFonts w:ascii="Times New Roman" w:hAnsi="Times New Roman" w:cs="Times New Roman"/>
          <w:sz w:val="24"/>
          <w:szCs w:val="24"/>
        </w:rPr>
        <w:t xml:space="preserve"> elementów</w:t>
      </w:r>
      <w:r w:rsidR="002E6466">
        <w:rPr>
          <w:rFonts w:ascii="Times New Roman" w:hAnsi="Times New Roman" w:cs="Times New Roman"/>
          <w:sz w:val="24"/>
          <w:szCs w:val="24"/>
        </w:rPr>
        <w:t>,</w:t>
      </w:r>
      <w:r w:rsidR="002D5C6C">
        <w:rPr>
          <w:rFonts w:ascii="Times New Roman" w:hAnsi="Times New Roman" w:cs="Times New Roman"/>
          <w:sz w:val="24"/>
          <w:szCs w:val="24"/>
        </w:rPr>
        <w:t xml:space="preserve"> ich</w:t>
      </w:r>
      <w:r w:rsidR="002E6466">
        <w:rPr>
          <w:rFonts w:ascii="Times New Roman" w:hAnsi="Times New Roman" w:cs="Times New Roman"/>
          <w:sz w:val="24"/>
          <w:szCs w:val="24"/>
        </w:rPr>
        <w:t xml:space="preserve"> kształt, kolor</w:t>
      </w:r>
      <w:r w:rsidR="002D5C6C">
        <w:rPr>
          <w:rFonts w:ascii="Times New Roman" w:hAnsi="Times New Roman" w:cs="Times New Roman"/>
          <w:sz w:val="24"/>
          <w:szCs w:val="24"/>
        </w:rPr>
        <w:t xml:space="preserve"> czy</w:t>
      </w:r>
      <w:r w:rsidR="002E6466">
        <w:rPr>
          <w:rFonts w:ascii="Times New Roman" w:hAnsi="Times New Roman" w:cs="Times New Roman"/>
          <w:sz w:val="24"/>
          <w:szCs w:val="24"/>
        </w:rPr>
        <w:t xml:space="preserve"> ilość. Wszystko to znajduje odzwierciedlenie w języku dziecka w kontekście działaniowym, czyli w danej sytuacji, gdy podejmuje ono wysiłek związany z tworzeniem danej konstrukcji</w:t>
      </w:r>
      <w:r w:rsidR="00067428">
        <w:rPr>
          <w:rFonts w:ascii="Times New Roman" w:hAnsi="Times New Roman" w:cs="Times New Roman"/>
          <w:sz w:val="24"/>
          <w:szCs w:val="24"/>
        </w:rPr>
        <w:t xml:space="preserve"> (</w:t>
      </w:r>
      <w:proofErr w:type="spellStart"/>
      <w:r w:rsidR="00067428">
        <w:rPr>
          <w:rFonts w:ascii="Times New Roman" w:hAnsi="Times New Roman" w:cs="Times New Roman"/>
          <w:sz w:val="24"/>
          <w:szCs w:val="24"/>
        </w:rPr>
        <w:t>Dolya</w:t>
      </w:r>
      <w:proofErr w:type="spellEnd"/>
      <w:r w:rsidR="00067428">
        <w:rPr>
          <w:rFonts w:ascii="Times New Roman" w:hAnsi="Times New Roman" w:cs="Times New Roman"/>
          <w:sz w:val="24"/>
          <w:szCs w:val="24"/>
        </w:rPr>
        <w:t xml:space="preserve"> 2007: 119-120)</w:t>
      </w:r>
      <w:r w:rsidR="002E6466">
        <w:rPr>
          <w:rFonts w:ascii="Times New Roman" w:hAnsi="Times New Roman" w:cs="Times New Roman"/>
          <w:sz w:val="24"/>
          <w:szCs w:val="24"/>
        </w:rPr>
        <w:t xml:space="preserve">. </w:t>
      </w:r>
    </w:p>
    <w:p w:rsidR="00E4007D" w:rsidRDefault="00975EA0" w:rsidP="009E754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Pytania o przyczynowość typu </w:t>
      </w:r>
      <w:r>
        <w:rPr>
          <w:rFonts w:ascii="Times New Roman" w:hAnsi="Times New Roman" w:cs="Times New Roman"/>
          <w:i/>
          <w:sz w:val="24"/>
          <w:szCs w:val="24"/>
        </w:rPr>
        <w:t>Dlaczego</w:t>
      </w:r>
      <w:r w:rsidRPr="00975EA0">
        <w:rPr>
          <w:rFonts w:ascii="Times New Roman" w:hAnsi="Times New Roman" w:cs="Times New Roman"/>
          <w:sz w:val="24"/>
          <w:szCs w:val="24"/>
        </w:rPr>
        <w:t>?</w:t>
      </w:r>
      <w:r>
        <w:rPr>
          <w:rFonts w:ascii="Times New Roman" w:hAnsi="Times New Roman" w:cs="Times New Roman"/>
          <w:i/>
          <w:sz w:val="24"/>
          <w:szCs w:val="24"/>
        </w:rPr>
        <w:t xml:space="preserve"> Po co</w:t>
      </w:r>
      <w:r w:rsidRPr="00975EA0">
        <w:rPr>
          <w:rFonts w:ascii="Times New Roman" w:hAnsi="Times New Roman" w:cs="Times New Roman"/>
          <w:sz w:val="24"/>
          <w:szCs w:val="24"/>
        </w:rPr>
        <w:t>?</w:t>
      </w:r>
      <w:r>
        <w:rPr>
          <w:rFonts w:ascii="Times New Roman" w:hAnsi="Times New Roman" w:cs="Times New Roman"/>
          <w:sz w:val="24"/>
          <w:szCs w:val="24"/>
        </w:rPr>
        <w:t xml:space="preserve"> są domeną raczej chłopców</w:t>
      </w:r>
      <w:r w:rsidR="00125A64">
        <w:rPr>
          <w:rFonts w:ascii="Times New Roman" w:hAnsi="Times New Roman" w:cs="Times New Roman"/>
          <w:sz w:val="24"/>
          <w:szCs w:val="24"/>
        </w:rPr>
        <w:t>. Interesuje ich zwłaszcza</w:t>
      </w:r>
      <w:r>
        <w:rPr>
          <w:rFonts w:ascii="Times New Roman" w:hAnsi="Times New Roman" w:cs="Times New Roman"/>
          <w:sz w:val="24"/>
          <w:szCs w:val="24"/>
        </w:rPr>
        <w:t xml:space="preserve">: </w:t>
      </w:r>
      <w:r w:rsidRPr="00B44691">
        <w:rPr>
          <w:rFonts w:ascii="Times New Roman" w:hAnsi="Times New Roman" w:cs="Times New Roman"/>
          <w:i/>
          <w:sz w:val="24"/>
          <w:szCs w:val="24"/>
        </w:rPr>
        <w:t>Dlaczego dinozaury wyginęły</w:t>
      </w:r>
      <w:r w:rsidR="00125A64">
        <w:rPr>
          <w:rFonts w:ascii="Times New Roman" w:hAnsi="Times New Roman" w:cs="Times New Roman"/>
          <w:i/>
          <w:sz w:val="24"/>
          <w:szCs w:val="24"/>
        </w:rPr>
        <w:t xml:space="preserve">, </w:t>
      </w:r>
      <w:r w:rsidR="00125A64" w:rsidRPr="00125A64">
        <w:rPr>
          <w:rFonts w:ascii="Times New Roman" w:hAnsi="Times New Roman" w:cs="Times New Roman"/>
          <w:sz w:val="24"/>
          <w:szCs w:val="24"/>
        </w:rPr>
        <w:t xml:space="preserve">ale też: </w:t>
      </w:r>
      <w:r w:rsidR="00125A64" w:rsidRPr="00B44691">
        <w:rPr>
          <w:rFonts w:ascii="Times New Roman" w:hAnsi="Times New Roman" w:cs="Times New Roman"/>
          <w:i/>
          <w:sz w:val="24"/>
          <w:szCs w:val="24"/>
        </w:rPr>
        <w:t>Dlaczego słońce świeci</w:t>
      </w:r>
      <w:r w:rsidR="006D6F52">
        <w:rPr>
          <w:rFonts w:ascii="Times New Roman" w:hAnsi="Times New Roman" w:cs="Times New Roman"/>
          <w:sz w:val="24"/>
          <w:szCs w:val="24"/>
        </w:rPr>
        <w:t xml:space="preserve">, albo: </w:t>
      </w:r>
      <w:r w:rsidR="006D6F52" w:rsidRPr="00B44691">
        <w:rPr>
          <w:rFonts w:ascii="Times New Roman" w:hAnsi="Times New Roman" w:cs="Times New Roman"/>
          <w:i/>
          <w:sz w:val="24"/>
          <w:szCs w:val="24"/>
        </w:rPr>
        <w:t xml:space="preserve">Czemu </w:t>
      </w:r>
      <w:r w:rsidR="006D6F52">
        <w:rPr>
          <w:rFonts w:ascii="Times New Roman" w:hAnsi="Times New Roman" w:cs="Times New Roman"/>
          <w:i/>
          <w:sz w:val="24"/>
          <w:szCs w:val="24"/>
        </w:rPr>
        <w:t xml:space="preserve">ktoś </w:t>
      </w:r>
      <w:r w:rsidR="006D6F52" w:rsidRPr="00B44691">
        <w:rPr>
          <w:rFonts w:ascii="Times New Roman" w:hAnsi="Times New Roman" w:cs="Times New Roman"/>
          <w:i/>
          <w:sz w:val="24"/>
          <w:szCs w:val="24"/>
        </w:rPr>
        <w:t>wszystko wie</w:t>
      </w:r>
      <w:r w:rsidR="006D6F52">
        <w:rPr>
          <w:rFonts w:ascii="Times New Roman" w:hAnsi="Times New Roman" w:cs="Times New Roman"/>
          <w:sz w:val="24"/>
          <w:szCs w:val="24"/>
        </w:rPr>
        <w:t xml:space="preserve">. </w:t>
      </w:r>
      <w:r w:rsidR="00125A64">
        <w:rPr>
          <w:rFonts w:ascii="Times New Roman" w:hAnsi="Times New Roman" w:cs="Times New Roman"/>
          <w:sz w:val="24"/>
          <w:szCs w:val="24"/>
        </w:rPr>
        <w:t xml:space="preserve">Dziewczynki natomiast pytają o przyczynowość w świecie istot żywych, np.: </w:t>
      </w:r>
      <w:r w:rsidR="00125A64" w:rsidRPr="00B44691">
        <w:rPr>
          <w:rFonts w:ascii="Times New Roman" w:hAnsi="Times New Roman" w:cs="Times New Roman"/>
          <w:i/>
          <w:sz w:val="24"/>
          <w:szCs w:val="24"/>
        </w:rPr>
        <w:t>Po co są zwierzęta na świecie</w:t>
      </w:r>
      <w:r w:rsidR="006D6F52">
        <w:rPr>
          <w:rFonts w:ascii="Times New Roman" w:hAnsi="Times New Roman" w:cs="Times New Roman"/>
          <w:sz w:val="24"/>
          <w:szCs w:val="24"/>
        </w:rPr>
        <w:t xml:space="preserve">, albo: </w:t>
      </w:r>
      <w:r w:rsidR="006D6F52">
        <w:rPr>
          <w:rFonts w:ascii="Times New Roman" w:hAnsi="Times New Roman" w:cs="Times New Roman"/>
          <w:i/>
          <w:sz w:val="24"/>
          <w:szCs w:val="24"/>
        </w:rPr>
        <w:t>C</w:t>
      </w:r>
      <w:r w:rsidR="006D6F52" w:rsidRPr="00B44691">
        <w:rPr>
          <w:rFonts w:ascii="Times New Roman" w:hAnsi="Times New Roman" w:cs="Times New Roman"/>
          <w:i/>
          <w:sz w:val="24"/>
          <w:szCs w:val="24"/>
        </w:rPr>
        <w:t>zemu jest człowiek na świecie</w:t>
      </w:r>
      <w:r w:rsidR="006D6F52">
        <w:rPr>
          <w:rFonts w:ascii="Times New Roman" w:hAnsi="Times New Roman" w:cs="Times New Roman"/>
          <w:sz w:val="24"/>
          <w:szCs w:val="24"/>
        </w:rPr>
        <w:t xml:space="preserve">, </w:t>
      </w:r>
      <w:r w:rsidR="00C80C09">
        <w:rPr>
          <w:rFonts w:ascii="Times New Roman" w:hAnsi="Times New Roman" w:cs="Times New Roman"/>
          <w:sz w:val="24"/>
          <w:szCs w:val="24"/>
        </w:rPr>
        <w:t>zadają</w:t>
      </w:r>
      <w:r w:rsidR="006D6F52">
        <w:rPr>
          <w:rFonts w:ascii="Times New Roman" w:hAnsi="Times New Roman" w:cs="Times New Roman"/>
          <w:sz w:val="24"/>
          <w:szCs w:val="24"/>
        </w:rPr>
        <w:t xml:space="preserve"> też pytania dotyczące samej istoty istnienia, jak np.: </w:t>
      </w:r>
      <w:r w:rsidR="006D6F52">
        <w:rPr>
          <w:rFonts w:ascii="Times New Roman" w:hAnsi="Times New Roman" w:cs="Times New Roman"/>
          <w:i/>
          <w:sz w:val="24"/>
          <w:szCs w:val="24"/>
        </w:rPr>
        <w:t>Czemu na świecie jest świat</w:t>
      </w:r>
      <w:r w:rsidR="006D6F52">
        <w:rPr>
          <w:rFonts w:ascii="Times New Roman" w:hAnsi="Times New Roman" w:cs="Times New Roman"/>
          <w:sz w:val="24"/>
          <w:szCs w:val="24"/>
        </w:rPr>
        <w:t xml:space="preserve">. </w:t>
      </w:r>
      <w:r w:rsidR="002E1F0C">
        <w:rPr>
          <w:rFonts w:ascii="Times New Roman" w:hAnsi="Times New Roman" w:cs="Times New Roman"/>
          <w:sz w:val="24"/>
          <w:szCs w:val="24"/>
        </w:rPr>
        <w:t xml:space="preserve">Dziedziny matematyczno-przyrodnicze sprzyjają budowaniu wiedzy wyjaśniającej w umyśle dziecka, </w:t>
      </w:r>
      <w:r w:rsidR="00DB09A6">
        <w:rPr>
          <w:rFonts w:ascii="Times New Roman" w:hAnsi="Times New Roman" w:cs="Times New Roman"/>
          <w:sz w:val="24"/>
          <w:szCs w:val="24"/>
        </w:rPr>
        <w:t>dl</w:t>
      </w:r>
      <w:r w:rsidR="00C41EB7">
        <w:rPr>
          <w:rFonts w:ascii="Times New Roman" w:hAnsi="Times New Roman" w:cs="Times New Roman"/>
          <w:sz w:val="24"/>
          <w:szCs w:val="24"/>
        </w:rPr>
        <w:t xml:space="preserve">a </w:t>
      </w:r>
      <w:r w:rsidR="00DB09A6">
        <w:rPr>
          <w:rFonts w:ascii="Times New Roman" w:hAnsi="Times New Roman" w:cs="Times New Roman"/>
          <w:sz w:val="24"/>
          <w:szCs w:val="24"/>
        </w:rPr>
        <w:t xml:space="preserve">której bazę stanowi </w:t>
      </w:r>
      <w:r w:rsidR="0083342C">
        <w:rPr>
          <w:rFonts w:ascii="Times New Roman" w:hAnsi="Times New Roman" w:cs="Times New Roman"/>
          <w:sz w:val="24"/>
          <w:szCs w:val="24"/>
        </w:rPr>
        <w:t>myśleni</w:t>
      </w:r>
      <w:r w:rsidR="00DB09A6">
        <w:rPr>
          <w:rFonts w:ascii="Times New Roman" w:hAnsi="Times New Roman" w:cs="Times New Roman"/>
          <w:sz w:val="24"/>
          <w:szCs w:val="24"/>
        </w:rPr>
        <w:t>e</w:t>
      </w:r>
      <w:r w:rsidR="0083342C">
        <w:rPr>
          <w:rFonts w:ascii="Times New Roman" w:hAnsi="Times New Roman" w:cs="Times New Roman"/>
          <w:sz w:val="24"/>
          <w:szCs w:val="24"/>
        </w:rPr>
        <w:t xml:space="preserve"> </w:t>
      </w:r>
      <w:proofErr w:type="spellStart"/>
      <w:r w:rsidR="0083342C">
        <w:rPr>
          <w:rFonts w:ascii="Times New Roman" w:hAnsi="Times New Roman" w:cs="Times New Roman"/>
          <w:sz w:val="24"/>
          <w:szCs w:val="24"/>
        </w:rPr>
        <w:t>przyczynowo-skutkow</w:t>
      </w:r>
      <w:r w:rsidR="006647E6">
        <w:rPr>
          <w:rFonts w:ascii="Times New Roman" w:hAnsi="Times New Roman" w:cs="Times New Roman"/>
          <w:sz w:val="24"/>
          <w:szCs w:val="24"/>
        </w:rPr>
        <w:t>e</w:t>
      </w:r>
      <w:proofErr w:type="spellEnd"/>
      <w:r w:rsidR="00067428">
        <w:rPr>
          <w:rFonts w:ascii="Times New Roman" w:hAnsi="Times New Roman" w:cs="Times New Roman"/>
          <w:sz w:val="24"/>
          <w:szCs w:val="24"/>
        </w:rPr>
        <w:t xml:space="preserve"> (Klus-Stańska i Nowicka 2014: 243)</w:t>
      </w:r>
      <w:r w:rsidR="002E1F0C">
        <w:rPr>
          <w:rFonts w:ascii="Times New Roman" w:hAnsi="Times New Roman" w:cs="Times New Roman"/>
          <w:sz w:val="24"/>
          <w:szCs w:val="24"/>
        </w:rPr>
        <w:t xml:space="preserve">. Pojawiająca się problemowość </w:t>
      </w:r>
      <w:r w:rsidR="00C41EB7">
        <w:rPr>
          <w:rFonts w:ascii="Times New Roman" w:hAnsi="Times New Roman" w:cs="Times New Roman"/>
          <w:sz w:val="24"/>
          <w:szCs w:val="24"/>
        </w:rPr>
        <w:t xml:space="preserve">zostaje odzwierciedlona w pytaniu dziecka. </w:t>
      </w:r>
      <w:r w:rsidR="004944E5">
        <w:rPr>
          <w:rFonts w:ascii="Times New Roman" w:hAnsi="Times New Roman" w:cs="Times New Roman"/>
          <w:sz w:val="24"/>
          <w:szCs w:val="24"/>
        </w:rPr>
        <w:t>D</w:t>
      </w:r>
      <w:r w:rsidR="00125A64">
        <w:rPr>
          <w:rFonts w:ascii="Times New Roman" w:hAnsi="Times New Roman" w:cs="Times New Roman"/>
          <w:sz w:val="24"/>
          <w:szCs w:val="24"/>
        </w:rPr>
        <w:t>użą</w:t>
      </w:r>
      <w:r w:rsidR="00A53280">
        <w:rPr>
          <w:rFonts w:ascii="Times New Roman" w:hAnsi="Times New Roman" w:cs="Times New Roman"/>
          <w:sz w:val="24"/>
          <w:szCs w:val="24"/>
        </w:rPr>
        <w:t xml:space="preserve"> liczebnie</w:t>
      </w:r>
      <w:r w:rsidR="00125A64">
        <w:rPr>
          <w:rFonts w:ascii="Times New Roman" w:hAnsi="Times New Roman" w:cs="Times New Roman"/>
          <w:sz w:val="24"/>
          <w:szCs w:val="24"/>
        </w:rPr>
        <w:t xml:space="preserve"> grupę stanowią </w:t>
      </w:r>
      <w:r w:rsidR="000637C8">
        <w:rPr>
          <w:rFonts w:ascii="Times New Roman" w:hAnsi="Times New Roman" w:cs="Times New Roman"/>
          <w:sz w:val="24"/>
          <w:szCs w:val="24"/>
        </w:rPr>
        <w:t>pytania</w:t>
      </w:r>
      <w:r w:rsidR="004944E5">
        <w:rPr>
          <w:rFonts w:ascii="Times New Roman" w:hAnsi="Times New Roman" w:cs="Times New Roman"/>
          <w:sz w:val="24"/>
          <w:szCs w:val="24"/>
        </w:rPr>
        <w:t xml:space="preserve"> dotyczące</w:t>
      </w:r>
      <w:r w:rsidR="00125A64">
        <w:rPr>
          <w:rFonts w:ascii="Times New Roman" w:hAnsi="Times New Roman" w:cs="Times New Roman"/>
          <w:sz w:val="24"/>
          <w:szCs w:val="24"/>
        </w:rPr>
        <w:t xml:space="preserve"> rozstrzygnięcia </w:t>
      </w:r>
      <w:r w:rsidR="004944E5">
        <w:rPr>
          <w:rFonts w:ascii="Times New Roman" w:hAnsi="Times New Roman" w:cs="Times New Roman"/>
          <w:sz w:val="24"/>
          <w:szCs w:val="24"/>
        </w:rPr>
        <w:t xml:space="preserve">danej kwestii. Są to pytania </w:t>
      </w:r>
      <w:r w:rsidR="00125A64">
        <w:rPr>
          <w:rFonts w:ascii="Times New Roman" w:hAnsi="Times New Roman" w:cs="Times New Roman"/>
          <w:sz w:val="24"/>
          <w:szCs w:val="24"/>
        </w:rPr>
        <w:t xml:space="preserve">zaczynające się od partykuły </w:t>
      </w:r>
      <w:r w:rsidR="00125A64">
        <w:rPr>
          <w:rFonts w:ascii="Times New Roman" w:hAnsi="Times New Roman" w:cs="Times New Roman"/>
          <w:i/>
          <w:sz w:val="24"/>
          <w:szCs w:val="24"/>
        </w:rPr>
        <w:t>Czy</w:t>
      </w:r>
      <w:r w:rsidR="004944E5">
        <w:rPr>
          <w:rFonts w:ascii="Times New Roman" w:hAnsi="Times New Roman" w:cs="Times New Roman"/>
          <w:i/>
          <w:sz w:val="24"/>
          <w:szCs w:val="24"/>
        </w:rPr>
        <w:t>.</w:t>
      </w:r>
      <w:r w:rsidR="00125A64">
        <w:rPr>
          <w:rFonts w:ascii="Times New Roman" w:hAnsi="Times New Roman" w:cs="Times New Roman"/>
          <w:sz w:val="24"/>
          <w:szCs w:val="24"/>
        </w:rPr>
        <w:t xml:space="preserve"> </w:t>
      </w:r>
      <w:r w:rsidR="004944E5">
        <w:rPr>
          <w:rFonts w:ascii="Times New Roman" w:hAnsi="Times New Roman" w:cs="Times New Roman"/>
          <w:sz w:val="24"/>
          <w:szCs w:val="24"/>
        </w:rPr>
        <w:t>Zadając tego rodzaju pytania,</w:t>
      </w:r>
      <w:r w:rsidR="00F3568C">
        <w:rPr>
          <w:rFonts w:ascii="Times New Roman" w:hAnsi="Times New Roman" w:cs="Times New Roman"/>
          <w:sz w:val="24"/>
          <w:szCs w:val="24"/>
        </w:rPr>
        <w:t xml:space="preserve"> </w:t>
      </w:r>
      <w:r w:rsidR="00A53280">
        <w:rPr>
          <w:rFonts w:ascii="Times New Roman" w:hAnsi="Times New Roman" w:cs="Times New Roman"/>
          <w:sz w:val="24"/>
          <w:szCs w:val="24"/>
        </w:rPr>
        <w:t xml:space="preserve">dzieci </w:t>
      </w:r>
      <w:r w:rsidR="00497D41">
        <w:rPr>
          <w:rFonts w:ascii="Times New Roman" w:hAnsi="Times New Roman" w:cs="Times New Roman"/>
          <w:sz w:val="24"/>
          <w:szCs w:val="24"/>
        </w:rPr>
        <w:t>oczekują</w:t>
      </w:r>
      <w:r w:rsidR="00A53280">
        <w:rPr>
          <w:rFonts w:ascii="Times New Roman" w:hAnsi="Times New Roman" w:cs="Times New Roman"/>
          <w:sz w:val="24"/>
          <w:szCs w:val="24"/>
        </w:rPr>
        <w:t xml:space="preserve"> konkretnej odpowiedzi</w:t>
      </w:r>
      <w:r w:rsidR="004944E5">
        <w:rPr>
          <w:rFonts w:ascii="Times New Roman" w:hAnsi="Times New Roman" w:cs="Times New Roman"/>
          <w:sz w:val="24"/>
          <w:szCs w:val="24"/>
        </w:rPr>
        <w:t xml:space="preserve"> w konkretnym czasie</w:t>
      </w:r>
      <w:r w:rsidR="00F3568C">
        <w:rPr>
          <w:rFonts w:ascii="Times New Roman" w:hAnsi="Times New Roman" w:cs="Times New Roman"/>
          <w:sz w:val="24"/>
          <w:szCs w:val="24"/>
        </w:rPr>
        <w:t xml:space="preserve">. </w:t>
      </w:r>
      <w:r w:rsidR="004944E5">
        <w:rPr>
          <w:rFonts w:ascii="Times New Roman" w:hAnsi="Times New Roman" w:cs="Times New Roman"/>
          <w:sz w:val="24"/>
          <w:szCs w:val="24"/>
        </w:rPr>
        <w:t>D</w:t>
      </w:r>
      <w:r w:rsidR="00A53280">
        <w:rPr>
          <w:rFonts w:ascii="Times New Roman" w:hAnsi="Times New Roman" w:cs="Times New Roman"/>
          <w:sz w:val="24"/>
          <w:szCs w:val="24"/>
        </w:rPr>
        <w:t xml:space="preserve">wa razy częściej </w:t>
      </w:r>
      <w:r w:rsidR="004944E5">
        <w:rPr>
          <w:rFonts w:ascii="Times New Roman" w:hAnsi="Times New Roman" w:cs="Times New Roman"/>
          <w:sz w:val="24"/>
          <w:szCs w:val="24"/>
        </w:rPr>
        <w:t>zadają je</w:t>
      </w:r>
      <w:r w:rsidR="00A53280">
        <w:rPr>
          <w:rFonts w:ascii="Times New Roman" w:hAnsi="Times New Roman" w:cs="Times New Roman"/>
          <w:sz w:val="24"/>
          <w:szCs w:val="24"/>
        </w:rPr>
        <w:t xml:space="preserve"> </w:t>
      </w:r>
      <w:r w:rsidR="00F3568C">
        <w:rPr>
          <w:rFonts w:ascii="Times New Roman" w:hAnsi="Times New Roman" w:cs="Times New Roman"/>
          <w:sz w:val="24"/>
          <w:szCs w:val="24"/>
        </w:rPr>
        <w:t>dziewczynki</w:t>
      </w:r>
      <w:r w:rsidR="00A53280">
        <w:rPr>
          <w:rFonts w:ascii="Times New Roman" w:hAnsi="Times New Roman" w:cs="Times New Roman"/>
          <w:sz w:val="24"/>
          <w:szCs w:val="24"/>
        </w:rPr>
        <w:t>.</w:t>
      </w:r>
      <w:r w:rsidR="00F3568C">
        <w:rPr>
          <w:rFonts w:ascii="Times New Roman" w:hAnsi="Times New Roman" w:cs="Times New Roman"/>
          <w:sz w:val="24"/>
          <w:szCs w:val="24"/>
        </w:rPr>
        <w:t xml:space="preserve"> </w:t>
      </w:r>
      <w:r w:rsidR="00A53280">
        <w:rPr>
          <w:rFonts w:ascii="Times New Roman" w:hAnsi="Times New Roman" w:cs="Times New Roman"/>
          <w:sz w:val="24"/>
          <w:szCs w:val="24"/>
        </w:rPr>
        <w:t>Problemy, które – zdaniem dziewczynek – wymagają natychmiastowego rozstrzygnięcia dotyczą zarówno kwestii bardzo skomplikowanych</w:t>
      </w:r>
      <w:r w:rsidR="005111BD">
        <w:rPr>
          <w:rFonts w:ascii="Times New Roman" w:hAnsi="Times New Roman" w:cs="Times New Roman"/>
          <w:sz w:val="24"/>
          <w:szCs w:val="24"/>
        </w:rPr>
        <w:t xml:space="preserve">: </w:t>
      </w:r>
      <w:r w:rsidR="00F05FB3">
        <w:rPr>
          <w:rFonts w:ascii="Times New Roman" w:hAnsi="Times New Roman" w:cs="Times New Roman"/>
          <w:i/>
          <w:sz w:val="24"/>
          <w:szCs w:val="24"/>
        </w:rPr>
        <w:t>C</w:t>
      </w:r>
      <w:r w:rsidR="00F05FB3" w:rsidRPr="00B44691">
        <w:rPr>
          <w:rFonts w:ascii="Times New Roman" w:hAnsi="Times New Roman" w:cs="Times New Roman"/>
          <w:i/>
          <w:sz w:val="24"/>
          <w:szCs w:val="24"/>
        </w:rPr>
        <w:t>zy diabeł jest dobry czy zły</w:t>
      </w:r>
      <w:r w:rsidR="00F05FB3">
        <w:rPr>
          <w:rFonts w:ascii="Times New Roman" w:hAnsi="Times New Roman" w:cs="Times New Roman"/>
          <w:sz w:val="24"/>
          <w:szCs w:val="24"/>
        </w:rPr>
        <w:t xml:space="preserve">; </w:t>
      </w:r>
      <w:r w:rsidR="005111BD">
        <w:rPr>
          <w:rFonts w:ascii="Times New Roman" w:hAnsi="Times New Roman" w:cs="Times New Roman"/>
          <w:i/>
          <w:sz w:val="24"/>
          <w:szCs w:val="24"/>
        </w:rPr>
        <w:t>C</w:t>
      </w:r>
      <w:r w:rsidR="005111BD" w:rsidRPr="00B44691">
        <w:rPr>
          <w:rFonts w:ascii="Times New Roman" w:hAnsi="Times New Roman" w:cs="Times New Roman"/>
          <w:i/>
          <w:sz w:val="24"/>
          <w:szCs w:val="24"/>
        </w:rPr>
        <w:t>zy poszłabym do nieba</w:t>
      </w:r>
      <w:r w:rsidR="005111BD">
        <w:rPr>
          <w:rFonts w:ascii="Times New Roman" w:hAnsi="Times New Roman" w:cs="Times New Roman"/>
          <w:sz w:val="24"/>
          <w:szCs w:val="24"/>
        </w:rPr>
        <w:t xml:space="preserve">, jak </w:t>
      </w:r>
      <w:r w:rsidR="00F94758">
        <w:rPr>
          <w:rFonts w:ascii="Times New Roman" w:hAnsi="Times New Roman" w:cs="Times New Roman"/>
          <w:sz w:val="24"/>
          <w:szCs w:val="24"/>
        </w:rPr>
        <w:t>i takich, których</w:t>
      </w:r>
      <w:r w:rsidR="005111BD">
        <w:rPr>
          <w:rFonts w:ascii="Times New Roman" w:hAnsi="Times New Roman" w:cs="Times New Roman"/>
          <w:sz w:val="24"/>
          <w:szCs w:val="24"/>
        </w:rPr>
        <w:t xml:space="preserve"> </w:t>
      </w:r>
      <w:r w:rsidR="00F94758">
        <w:rPr>
          <w:rFonts w:ascii="Times New Roman" w:hAnsi="Times New Roman" w:cs="Times New Roman"/>
          <w:sz w:val="24"/>
          <w:szCs w:val="24"/>
        </w:rPr>
        <w:t>rozwiązanie</w:t>
      </w:r>
      <w:r w:rsidR="00A53280">
        <w:rPr>
          <w:rFonts w:ascii="Times New Roman" w:hAnsi="Times New Roman" w:cs="Times New Roman"/>
          <w:sz w:val="24"/>
          <w:szCs w:val="24"/>
        </w:rPr>
        <w:t xml:space="preserve"> </w:t>
      </w:r>
      <w:r w:rsidR="0063455C">
        <w:rPr>
          <w:rFonts w:ascii="Times New Roman" w:hAnsi="Times New Roman" w:cs="Times New Roman"/>
          <w:sz w:val="24"/>
          <w:szCs w:val="24"/>
        </w:rPr>
        <w:t>w szybkiej perspektywie czasowej</w:t>
      </w:r>
      <w:r w:rsidR="00F05FB3">
        <w:rPr>
          <w:rFonts w:ascii="Times New Roman" w:hAnsi="Times New Roman" w:cs="Times New Roman"/>
          <w:sz w:val="24"/>
          <w:szCs w:val="24"/>
        </w:rPr>
        <w:t xml:space="preserve"> nastręcza, </w:t>
      </w:r>
      <w:r w:rsidR="00497D41">
        <w:rPr>
          <w:rFonts w:ascii="Times New Roman" w:hAnsi="Times New Roman" w:cs="Times New Roman"/>
          <w:sz w:val="24"/>
          <w:szCs w:val="24"/>
        </w:rPr>
        <w:t>co najmniej</w:t>
      </w:r>
      <w:r w:rsidR="00F05FB3">
        <w:rPr>
          <w:rFonts w:ascii="Times New Roman" w:hAnsi="Times New Roman" w:cs="Times New Roman"/>
          <w:sz w:val="24"/>
          <w:szCs w:val="24"/>
        </w:rPr>
        <w:t>,</w:t>
      </w:r>
      <w:r w:rsidR="00497D41">
        <w:rPr>
          <w:rFonts w:ascii="Times New Roman" w:hAnsi="Times New Roman" w:cs="Times New Roman"/>
          <w:sz w:val="24"/>
          <w:szCs w:val="24"/>
        </w:rPr>
        <w:t xml:space="preserve"> </w:t>
      </w:r>
      <w:r w:rsidR="0063455C">
        <w:rPr>
          <w:rFonts w:ascii="Times New Roman" w:hAnsi="Times New Roman" w:cs="Times New Roman"/>
          <w:sz w:val="24"/>
          <w:szCs w:val="24"/>
        </w:rPr>
        <w:t xml:space="preserve">trudności, </w:t>
      </w:r>
      <w:r w:rsidR="00A53280">
        <w:rPr>
          <w:rFonts w:ascii="Times New Roman" w:hAnsi="Times New Roman" w:cs="Times New Roman"/>
          <w:sz w:val="24"/>
          <w:szCs w:val="24"/>
        </w:rPr>
        <w:t xml:space="preserve">np.: </w:t>
      </w:r>
      <w:r w:rsidR="005111BD">
        <w:rPr>
          <w:rFonts w:ascii="Times New Roman" w:hAnsi="Times New Roman" w:cs="Times New Roman"/>
          <w:i/>
          <w:sz w:val="24"/>
          <w:szCs w:val="24"/>
        </w:rPr>
        <w:t>C</w:t>
      </w:r>
      <w:r w:rsidR="005111BD" w:rsidRPr="00B44691">
        <w:rPr>
          <w:rFonts w:ascii="Times New Roman" w:hAnsi="Times New Roman" w:cs="Times New Roman"/>
          <w:i/>
          <w:sz w:val="24"/>
          <w:szCs w:val="24"/>
        </w:rPr>
        <w:t>zy istnieją syrenki</w:t>
      </w:r>
      <w:r w:rsidR="005111BD">
        <w:rPr>
          <w:rFonts w:ascii="Times New Roman" w:hAnsi="Times New Roman" w:cs="Times New Roman"/>
          <w:sz w:val="24"/>
          <w:szCs w:val="24"/>
        </w:rPr>
        <w:t xml:space="preserve">; </w:t>
      </w:r>
      <w:r w:rsidR="005111BD" w:rsidRPr="00B44691">
        <w:rPr>
          <w:rFonts w:ascii="Times New Roman" w:hAnsi="Times New Roman" w:cs="Times New Roman"/>
          <w:i/>
          <w:sz w:val="24"/>
          <w:szCs w:val="24"/>
        </w:rPr>
        <w:t>Czy są na ziemi jakieś dziwne stworzenia</w:t>
      </w:r>
      <w:r w:rsidR="0063455C">
        <w:rPr>
          <w:rFonts w:ascii="Times New Roman" w:hAnsi="Times New Roman" w:cs="Times New Roman"/>
          <w:sz w:val="24"/>
          <w:szCs w:val="24"/>
        </w:rPr>
        <w:t>. Są też pytania</w:t>
      </w:r>
      <w:r w:rsidR="005111BD">
        <w:rPr>
          <w:rFonts w:ascii="Times New Roman" w:hAnsi="Times New Roman" w:cs="Times New Roman"/>
          <w:sz w:val="24"/>
          <w:szCs w:val="24"/>
        </w:rPr>
        <w:t xml:space="preserve"> wymagające wiedzy z zakresu przyrody nieożywionej i ożywionej: </w:t>
      </w:r>
      <w:r w:rsidR="005111BD" w:rsidRPr="00B44691">
        <w:rPr>
          <w:rFonts w:ascii="Times New Roman" w:hAnsi="Times New Roman" w:cs="Times New Roman"/>
          <w:i/>
          <w:sz w:val="24"/>
          <w:szCs w:val="24"/>
        </w:rPr>
        <w:t>Czy Jowisz czy Merkury są bliżej Słońca</w:t>
      </w:r>
      <w:r w:rsidR="005111BD">
        <w:rPr>
          <w:rFonts w:ascii="Times New Roman" w:hAnsi="Times New Roman" w:cs="Times New Roman"/>
          <w:sz w:val="24"/>
          <w:szCs w:val="24"/>
        </w:rPr>
        <w:t xml:space="preserve">; </w:t>
      </w:r>
      <w:r w:rsidR="005111BD" w:rsidRPr="00B44691">
        <w:rPr>
          <w:rFonts w:ascii="Times New Roman" w:hAnsi="Times New Roman" w:cs="Times New Roman"/>
          <w:i/>
          <w:sz w:val="24"/>
          <w:szCs w:val="24"/>
        </w:rPr>
        <w:t>Czy rosną zielone kwiaty</w:t>
      </w:r>
      <w:r w:rsidR="00F94758">
        <w:rPr>
          <w:rFonts w:ascii="Times New Roman" w:hAnsi="Times New Roman" w:cs="Times New Roman"/>
          <w:sz w:val="24"/>
          <w:szCs w:val="24"/>
        </w:rPr>
        <w:t xml:space="preserve">. Dziewczynki </w:t>
      </w:r>
      <w:r w:rsidR="00497D41">
        <w:rPr>
          <w:rFonts w:ascii="Times New Roman" w:hAnsi="Times New Roman" w:cs="Times New Roman"/>
          <w:sz w:val="24"/>
          <w:szCs w:val="24"/>
        </w:rPr>
        <w:t xml:space="preserve">chcą też jednoznacznej i natychmiastowej odpowiedzi na pytania z zakresu nauk matematyczno-przyrodniczych, inżynieryjnych, np.: </w:t>
      </w:r>
      <w:r w:rsidR="0063455C" w:rsidRPr="00B44691">
        <w:rPr>
          <w:rFonts w:ascii="Times New Roman" w:hAnsi="Times New Roman" w:cs="Times New Roman"/>
          <w:i/>
          <w:sz w:val="24"/>
          <w:szCs w:val="24"/>
        </w:rPr>
        <w:t>Czy można budować duże domy z piasku</w:t>
      </w:r>
      <w:r w:rsidR="0063455C">
        <w:rPr>
          <w:rFonts w:ascii="Times New Roman" w:hAnsi="Times New Roman" w:cs="Times New Roman"/>
          <w:sz w:val="24"/>
          <w:szCs w:val="24"/>
        </w:rPr>
        <w:t xml:space="preserve">, </w:t>
      </w:r>
      <w:r w:rsidR="002852BA">
        <w:rPr>
          <w:rFonts w:ascii="Times New Roman" w:hAnsi="Times New Roman" w:cs="Times New Roman"/>
          <w:i/>
          <w:sz w:val="24"/>
          <w:szCs w:val="24"/>
        </w:rPr>
        <w:t>C</w:t>
      </w:r>
      <w:r w:rsidR="002852BA" w:rsidRPr="00B44691">
        <w:rPr>
          <w:rFonts w:ascii="Times New Roman" w:hAnsi="Times New Roman" w:cs="Times New Roman"/>
          <w:i/>
          <w:sz w:val="24"/>
          <w:szCs w:val="24"/>
        </w:rPr>
        <w:t>zy jeż jest kwadratowy, czy słońce jest kwadratowe, czy zęby są okrągłe, bo tego nie wiem</w:t>
      </w:r>
      <w:r w:rsidR="002852BA">
        <w:rPr>
          <w:rFonts w:ascii="Times New Roman" w:hAnsi="Times New Roman" w:cs="Times New Roman"/>
          <w:sz w:val="24"/>
          <w:szCs w:val="24"/>
        </w:rPr>
        <w:t xml:space="preserve">. </w:t>
      </w:r>
      <w:r w:rsidR="006D6F52">
        <w:rPr>
          <w:rFonts w:ascii="Times New Roman" w:hAnsi="Times New Roman" w:cs="Times New Roman"/>
          <w:sz w:val="24"/>
          <w:szCs w:val="24"/>
        </w:rPr>
        <w:t xml:space="preserve">Trudne pytania w tym zakresie zadają </w:t>
      </w:r>
      <w:r w:rsidR="00090D06">
        <w:rPr>
          <w:rFonts w:ascii="Times New Roman" w:hAnsi="Times New Roman" w:cs="Times New Roman"/>
          <w:sz w:val="24"/>
          <w:szCs w:val="24"/>
        </w:rPr>
        <w:t>t</w:t>
      </w:r>
      <w:r w:rsidR="00497D41">
        <w:rPr>
          <w:rFonts w:ascii="Times New Roman" w:hAnsi="Times New Roman" w:cs="Times New Roman"/>
          <w:sz w:val="24"/>
          <w:szCs w:val="24"/>
        </w:rPr>
        <w:t>eż</w:t>
      </w:r>
      <w:r w:rsidR="002852BA">
        <w:rPr>
          <w:rFonts w:ascii="Times New Roman" w:hAnsi="Times New Roman" w:cs="Times New Roman"/>
          <w:sz w:val="24"/>
          <w:szCs w:val="24"/>
        </w:rPr>
        <w:t xml:space="preserve"> </w:t>
      </w:r>
      <w:r w:rsidR="006D6F52">
        <w:rPr>
          <w:rFonts w:ascii="Times New Roman" w:hAnsi="Times New Roman" w:cs="Times New Roman"/>
          <w:sz w:val="24"/>
          <w:szCs w:val="24"/>
        </w:rPr>
        <w:t xml:space="preserve">chłopcy. Wśród </w:t>
      </w:r>
      <w:r w:rsidR="004944E5">
        <w:rPr>
          <w:rFonts w:ascii="Times New Roman" w:hAnsi="Times New Roman" w:cs="Times New Roman"/>
          <w:sz w:val="24"/>
          <w:szCs w:val="24"/>
        </w:rPr>
        <w:t>tych</w:t>
      </w:r>
      <w:r w:rsidR="006D6F52">
        <w:rPr>
          <w:rFonts w:ascii="Times New Roman" w:hAnsi="Times New Roman" w:cs="Times New Roman"/>
          <w:sz w:val="24"/>
          <w:szCs w:val="24"/>
        </w:rPr>
        <w:t>, które</w:t>
      </w:r>
      <w:r w:rsidR="00090D06">
        <w:rPr>
          <w:rFonts w:ascii="Times New Roman" w:hAnsi="Times New Roman" w:cs="Times New Roman"/>
          <w:sz w:val="24"/>
          <w:szCs w:val="24"/>
        </w:rPr>
        <w:t>,</w:t>
      </w:r>
      <w:r w:rsidR="006D6F52">
        <w:rPr>
          <w:rFonts w:ascii="Times New Roman" w:hAnsi="Times New Roman" w:cs="Times New Roman"/>
          <w:sz w:val="24"/>
          <w:szCs w:val="24"/>
        </w:rPr>
        <w:t xml:space="preserve"> ich zdaniem</w:t>
      </w:r>
      <w:r w:rsidR="00090D06">
        <w:rPr>
          <w:rFonts w:ascii="Times New Roman" w:hAnsi="Times New Roman" w:cs="Times New Roman"/>
          <w:sz w:val="24"/>
          <w:szCs w:val="24"/>
        </w:rPr>
        <w:t>,</w:t>
      </w:r>
      <w:r w:rsidR="00497D41">
        <w:rPr>
          <w:rFonts w:ascii="Times New Roman" w:hAnsi="Times New Roman" w:cs="Times New Roman"/>
          <w:sz w:val="24"/>
          <w:szCs w:val="24"/>
        </w:rPr>
        <w:t xml:space="preserve"> </w:t>
      </w:r>
      <w:r w:rsidR="00F56125">
        <w:rPr>
          <w:rFonts w:ascii="Times New Roman" w:hAnsi="Times New Roman" w:cs="Times New Roman"/>
          <w:sz w:val="24"/>
          <w:szCs w:val="24"/>
        </w:rPr>
        <w:t>wymagają natychmiastowej odpowiedzi</w:t>
      </w:r>
      <w:r w:rsidR="006D6F52">
        <w:rPr>
          <w:rFonts w:ascii="Times New Roman" w:hAnsi="Times New Roman" w:cs="Times New Roman"/>
          <w:sz w:val="24"/>
          <w:szCs w:val="24"/>
        </w:rPr>
        <w:t>, albo</w:t>
      </w:r>
      <w:r w:rsidR="00F56125">
        <w:rPr>
          <w:rFonts w:ascii="Times New Roman" w:hAnsi="Times New Roman" w:cs="Times New Roman"/>
          <w:sz w:val="24"/>
          <w:szCs w:val="24"/>
        </w:rPr>
        <w:t xml:space="preserve"> jednoznacznego rozstrzygnięcia</w:t>
      </w:r>
      <w:r w:rsidR="006D6F52">
        <w:rPr>
          <w:rFonts w:ascii="Times New Roman" w:hAnsi="Times New Roman" w:cs="Times New Roman"/>
          <w:sz w:val="24"/>
          <w:szCs w:val="24"/>
        </w:rPr>
        <w:t xml:space="preserve">, </w:t>
      </w:r>
      <w:r w:rsidR="00090D06">
        <w:rPr>
          <w:rFonts w:ascii="Times New Roman" w:hAnsi="Times New Roman" w:cs="Times New Roman"/>
          <w:sz w:val="24"/>
          <w:szCs w:val="24"/>
        </w:rPr>
        <w:t>znajdują się</w:t>
      </w:r>
      <w:r w:rsidR="00F56125">
        <w:rPr>
          <w:rFonts w:ascii="Times New Roman" w:hAnsi="Times New Roman" w:cs="Times New Roman"/>
          <w:sz w:val="24"/>
          <w:szCs w:val="24"/>
        </w:rPr>
        <w:t>:</w:t>
      </w:r>
      <w:r w:rsidR="002852BA">
        <w:rPr>
          <w:rFonts w:ascii="Times New Roman" w:hAnsi="Times New Roman" w:cs="Times New Roman"/>
          <w:sz w:val="24"/>
          <w:szCs w:val="24"/>
        </w:rPr>
        <w:t xml:space="preserve"> </w:t>
      </w:r>
      <w:r w:rsidR="002852BA" w:rsidRPr="00B44691">
        <w:rPr>
          <w:rFonts w:ascii="Times New Roman" w:hAnsi="Times New Roman" w:cs="Times New Roman"/>
          <w:i/>
          <w:sz w:val="24"/>
          <w:szCs w:val="24"/>
        </w:rPr>
        <w:t>Czy mogłoby być tak jak dawniej</w:t>
      </w:r>
      <w:r w:rsidR="002852BA">
        <w:rPr>
          <w:rFonts w:ascii="Times New Roman" w:hAnsi="Times New Roman" w:cs="Times New Roman"/>
          <w:sz w:val="24"/>
          <w:szCs w:val="24"/>
        </w:rPr>
        <w:t xml:space="preserve">, albo: </w:t>
      </w:r>
      <w:r w:rsidR="002852BA">
        <w:rPr>
          <w:rFonts w:ascii="Times New Roman" w:hAnsi="Times New Roman" w:cs="Times New Roman"/>
          <w:i/>
          <w:sz w:val="24"/>
          <w:szCs w:val="24"/>
        </w:rPr>
        <w:t>C</w:t>
      </w:r>
      <w:r w:rsidR="002852BA" w:rsidRPr="00B44691">
        <w:rPr>
          <w:rFonts w:ascii="Times New Roman" w:hAnsi="Times New Roman" w:cs="Times New Roman"/>
          <w:i/>
          <w:sz w:val="24"/>
          <w:szCs w:val="24"/>
        </w:rPr>
        <w:t>zy istnieją kosmici</w:t>
      </w:r>
      <w:r w:rsidR="00090D06">
        <w:rPr>
          <w:rFonts w:ascii="Times New Roman" w:hAnsi="Times New Roman" w:cs="Times New Roman"/>
          <w:sz w:val="24"/>
          <w:szCs w:val="24"/>
        </w:rPr>
        <w:t>;</w:t>
      </w:r>
      <w:r w:rsidR="00BB1DE8">
        <w:rPr>
          <w:rFonts w:ascii="Times New Roman" w:hAnsi="Times New Roman" w:cs="Times New Roman"/>
          <w:sz w:val="24"/>
          <w:szCs w:val="24"/>
        </w:rPr>
        <w:t xml:space="preserve"> </w:t>
      </w:r>
      <w:r w:rsidR="00BB1DE8" w:rsidRPr="00B44691">
        <w:rPr>
          <w:rFonts w:ascii="Times New Roman" w:hAnsi="Times New Roman" w:cs="Times New Roman"/>
          <w:i/>
          <w:sz w:val="24"/>
          <w:szCs w:val="24"/>
        </w:rPr>
        <w:t>Cz</w:t>
      </w:r>
      <w:r w:rsidR="006E38DA">
        <w:rPr>
          <w:rFonts w:ascii="Times New Roman" w:hAnsi="Times New Roman" w:cs="Times New Roman"/>
          <w:i/>
          <w:sz w:val="24"/>
          <w:szCs w:val="24"/>
        </w:rPr>
        <w:t>y mogę spotkać się z dinozaurem</w:t>
      </w:r>
      <w:r w:rsidR="006E38DA">
        <w:rPr>
          <w:rFonts w:ascii="Times New Roman" w:hAnsi="Times New Roman" w:cs="Times New Roman"/>
          <w:sz w:val="24"/>
          <w:szCs w:val="24"/>
        </w:rPr>
        <w:t xml:space="preserve">. </w:t>
      </w:r>
      <w:r w:rsidR="006D6F52">
        <w:rPr>
          <w:rFonts w:ascii="Times New Roman" w:hAnsi="Times New Roman" w:cs="Times New Roman"/>
          <w:sz w:val="24"/>
          <w:szCs w:val="24"/>
        </w:rPr>
        <w:t>Zarówno chłopcy, jak i dziewczynki d</w:t>
      </w:r>
      <w:r w:rsidR="006E38DA">
        <w:rPr>
          <w:rFonts w:ascii="Times New Roman" w:hAnsi="Times New Roman" w:cs="Times New Roman"/>
          <w:sz w:val="24"/>
          <w:szCs w:val="24"/>
        </w:rPr>
        <w:t>omagają się odpowiedzi, które będą</w:t>
      </w:r>
      <w:r w:rsidR="00DC0CC0">
        <w:rPr>
          <w:rFonts w:ascii="Times New Roman" w:hAnsi="Times New Roman" w:cs="Times New Roman"/>
          <w:sz w:val="24"/>
          <w:szCs w:val="24"/>
        </w:rPr>
        <w:t xml:space="preserve"> stanowiły</w:t>
      </w:r>
      <w:r w:rsidR="006E38DA">
        <w:rPr>
          <w:rFonts w:ascii="Times New Roman" w:hAnsi="Times New Roman" w:cs="Times New Roman"/>
          <w:sz w:val="24"/>
          <w:szCs w:val="24"/>
        </w:rPr>
        <w:t xml:space="preserve"> jednocześnie rozwiązanie ważnego problemu życiowego, jak np.: </w:t>
      </w:r>
      <w:r w:rsidR="006E38DA" w:rsidRPr="00B44691">
        <w:rPr>
          <w:rFonts w:ascii="Times New Roman" w:hAnsi="Times New Roman" w:cs="Times New Roman"/>
          <w:i/>
          <w:sz w:val="24"/>
          <w:szCs w:val="24"/>
        </w:rPr>
        <w:t>Czy mój kolega wyzdrowieje</w:t>
      </w:r>
      <w:r w:rsidR="00AA1D60">
        <w:rPr>
          <w:rFonts w:ascii="Times New Roman" w:hAnsi="Times New Roman" w:cs="Times New Roman"/>
          <w:sz w:val="24"/>
          <w:szCs w:val="24"/>
        </w:rPr>
        <w:t xml:space="preserve">, albo: </w:t>
      </w:r>
      <w:r w:rsidR="00AA1D60">
        <w:rPr>
          <w:rFonts w:ascii="Times New Roman" w:hAnsi="Times New Roman" w:cs="Times New Roman"/>
          <w:i/>
          <w:sz w:val="24"/>
          <w:szCs w:val="24"/>
        </w:rPr>
        <w:t>C</w:t>
      </w:r>
      <w:r w:rsidR="00AA1D60" w:rsidRPr="00B44691">
        <w:rPr>
          <w:rFonts w:ascii="Times New Roman" w:hAnsi="Times New Roman" w:cs="Times New Roman"/>
          <w:i/>
          <w:sz w:val="24"/>
          <w:szCs w:val="24"/>
        </w:rPr>
        <w:t>zy rodzice są zdrowi</w:t>
      </w:r>
      <w:r w:rsidR="00AA1D60">
        <w:rPr>
          <w:rFonts w:ascii="Times New Roman" w:hAnsi="Times New Roman" w:cs="Times New Roman"/>
          <w:sz w:val="24"/>
          <w:szCs w:val="24"/>
        </w:rPr>
        <w:t xml:space="preserve">. </w:t>
      </w:r>
      <w:r w:rsidR="008E4167">
        <w:rPr>
          <w:rFonts w:ascii="Times New Roman" w:hAnsi="Times New Roman" w:cs="Times New Roman"/>
          <w:sz w:val="24"/>
          <w:szCs w:val="24"/>
        </w:rPr>
        <w:t xml:space="preserve">Pytania, które wskazują na dociekliwość poznawczą </w:t>
      </w:r>
      <w:r w:rsidR="00DC0CC0">
        <w:rPr>
          <w:rFonts w:ascii="Times New Roman" w:hAnsi="Times New Roman" w:cs="Times New Roman"/>
          <w:sz w:val="24"/>
          <w:szCs w:val="24"/>
        </w:rPr>
        <w:t xml:space="preserve">dzieci </w:t>
      </w:r>
      <w:r w:rsidR="008E4167">
        <w:rPr>
          <w:rFonts w:ascii="Times New Roman" w:hAnsi="Times New Roman" w:cs="Times New Roman"/>
          <w:sz w:val="24"/>
          <w:szCs w:val="24"/>
        </w:rPr>
        <w:t xml:space="preserve">dotyczą też </w:t>
      </w:r>
      <w:r w:rsidR="004944E5">
        <w:rPr>
          <w:rFonts w:ascii="Times New Roman" w:hAnsi="Times New Roman" w:cs="Times New Roman"/>
          <w:sz w:val="24"/>
          <w:szCs w:val="24"/>
        </w:rPr>
        <w:t>inny</w:t>
      </w:r>
      <w:r w:rsidR="008E4167">
        <w:rPr>
          <w:rFonts w:ascii="Times New Roman" w:hAnsi="Times New Roman" w:cs="Times New Roman"/>
          <w:sz w:val="24"/>
          <w:szCs w:val="24"/>
        </w:rPr>
        <w:t xml:space="preserve">ch kwestii: </w:t>
      </w:r>
      <w:r w:rsidR="008E4167" w:rsidRPr="00B44691">
        <w:rPr>
          <w:rFonts w:ascii="Times New Roman" w:hAnsi="Times New Roman" w:cs="Times New Roman"/>
          <w:i/>
          <w:sz w:val="24"/>
          <w:szCs w:val="24"/>
        </w:rPr>
        <w:t>Z czego zrobiona jest krew, kości i mózg</w:t>
      </w:r>
      <w:r w:rsidR="008E4167">
        <w:rPr>
          <w:rFonts w:ascii="Times New Roman" w:hAnsi="Times New Roman" w:cs="Times New Roman"/>
          <w:sz w:val="24"/>
          <w:szCs w:val="24"/>
        </w:rPr>
        <w:t xml:space="preserve">, albo: </w:t>
      </w:r>
      <w:r w:rsidR="008E4167" w:rsidRPr="00B44691">
        <w:rPr>
          <w:rFonts w:ascii="Times New Roman" w:hAnsi="Times New Roman" w:cs="Times New Roman"/>
          <w:i/>
          <w:sz w:val="24"/>
          <w:szCs w:val="24"/>
        </w:rPr>
        <w:t>Z czego robi się śnieg</w:t>
      </w:r>
      <w:r w:rsidR="008E4167">
        <w:rPr>
          <w:rFonts w:ascii="Times New Roman" w:hAnsi="Times New Roman" w:cs="Times New Roman"/>
          <w:sz w:val="24"/>
          <w:szCs w:val="24"/>
        </w:rPr>
        <w:t xml:space="preserve">. </w:t>
      </w:r>
      <w:r w:rsidR="00DC0CC0">
        <w:rPr>
          <w:rFonts w:ascii="Times New Roman" w:hAnsi="Times New Roman" w:cs="Times New Roman"/>
          <w:sz w:val="24"/>
          <w:szCs w:val="24"/>
        </w:rPr>
        <w:t>Szczególną grupę pytań ze względu na ich treść stanowią p</w:t>
      </w:r>
      <w:r w:rsidR="008E4167">
        <w:rPr>
          <w:rFonts w:ascii="Times New Roman" w:hAnsi="Times New Roman" w:cs="Times New Roman"/>
          <w:sz w:val="24"/>
          <w:szCs w:val="24"/>
        </w:rPr>
        <w:t>ytania o przestrzeń</w:t>
      </w:r>
      <w:r w:rsidR="00317C2A">
        <w:rPr>
          <w:rFonts w:ascii="Times New Roman" w:hAnsi="Times New Roman" w:cs="Times New Roman"/>
          <w:sz w:val="24"/>
          <w:szCs w:val="24"/>
        </w:rPr>
        <w:t xml:space="preserve"> (</w:t>
      </w:r>
      <w:r w:rsidR="009E7546" w:rsidRPr="009E7546">
        <w:rPr>
          <w:rFonts w:ascii="Times New Roman" w:hAnsi="Times New Roman" w:cs="Times New Roman"/>
          <w:i/>
          <w:sz w:val="24"/>
          <w:szCs w:val="24"/>
        </w:rPr>
        <w:t>Gdzie</w:t>
      </w:r>
      <w:r w:rsidR="00317C2A">
        <w:rPr>
          <w:rFonts w:ascii="Times New Roman" w:hAnsi="Times New Roman" w:cs="Times New Roman"/>
          <w:sz w:val="24"/>
          <w:szCs w:val="24"/>
        </w:rPr>
        <w:t>?)</w:t>
      </w:r>
      <w:r w:rsidR="009E7546">
        <w:rPr>
          <w:rFonts w:ascii="Times New Roman" w:hAnsi="Times New Roman" w:cs="Times New Roman"/>
          <w:sz w:val="24"/>
          <w:szCs w:val="24"/>
        </w:rPr>
        <w:t xml:space="preserve">. </w:t>
      </w:r>
      <w:r w:rsidR="008E4167">
        <w:rPr>
          <w:rFonts w:ascii="Times New Roman" w:hAnsi="Times New Roman" w:cs="Times New Roman"/>
          <w:sz w:val="24"/>
          <w:szCs w:val="24"/>
        </w:rPr>
        <w:t>Dziewczynki</w:t>
      </w:r>
      <w:r w:rsidR="00DC0CC0">
        <w:rPr>
          <w:rFonts w:ascii="Times New Roman" w:hAnsi="Times New Roman" w:cs="Times New Roman"/>
          <w:sz w:val="24"/>
          <w:szCs w:val="24"/>
        </w:rPr>
        <w:t xml:space="preserve"> chcąc zaspokoić swoją ciekawość </w:t>
      </w:r>
      <w:r w:rsidR="009E7546">
        <w:rPr>
          <w:rFonts w:ascii="Times New Roman" w:hAnsi="Times New Roman" w:cs="Times New Roman"/>
          <w:sz w:val="24"/>
          <w:szCs w:val="24"/>
        </w:rPr>
        <w:t xml:space="preserve">w tym względzie, formułują pytania </w:t>
      </w:r>
      <w:r w:rsidR="00DC0CC0">
        <w:rPr>
          <w:rFonts w:ascii="Times New Roman" w:hAnsi="Times New Roman" w:cs="Times New Roman"/>
          <w:sz w:val="24"/>
          <w:szCs w:val="24"/>
        </w:rPr>
        <w:t>odnoszą</w:t>
      </w:r>
      <w:r w:rsidR="009E7546">
        <w:rPr>
          <w:rFonts w:ascii="Times New Roman" w:hAnsi="Times New Roman" w:cs="Times New Roman"/>
          <w:sz w:val="24"/>
          <w:szCs w:val="24"/>
        </w:rPr>
        <w:t>ce</w:t>
      </w:r>
      <w:r w:rsidR="00DC0CC0">
        <w:rPr>
          <w:rFonts w:ascii="Times New Roman" w:hAnsi="Times New Roman" w:cs="Times New Roman"/>
          <w:sz w:val="24"/>
          <w:szCs w:val="24"/>
        </w:rPr>
        <w:t xml:space="preserve"> się przede wszystkim do </w:t>
      </w:r>
      <w:r w:rsidR="00F152B6">
        <w:rPr>
          <w:rFonts w:ascii="Times New Roman" w:hAnsi="Times New Roman" w:cs="Times New Roman"/>
          <w:sz w:val="24"/>
          <w:szCs w:val="24"/>
        </w:rPr>
        <w:t>przestrze</w:t>
      </w:r>
      <w:r w:rsidR="00DC0CC0">
        <w:rPr>
          <w:rFonts w:ascii="Times New Roman" w:hAnsi="Times New Roman" w:cs="Times New Roman"/>
          <w:sz w:val="24"/>
          <w:szCs w:val="24"/>
        </w:rPr>
        <w:t>ni</w:t>
      </w:r>
      <w:r w:rsidR="00F152B6">
        <w:rPr>
          <w:rFonts w:ascii="Times New Roman" w:hAnsi="Times New Roman" w:cs="Times New Roman"/>
          <w:sz w:val="24"/>
          <w:szCs w:val="24"/>
        </w:rPr>
        <w:t xml:space="preserve"> w sensie </w:t>
      </w:r>
      <w:r w:rsidR="00F152B6">
        <w:rPr>
          <w:rFonts w:ascii="Times New Roman" w:hAnsi="Times New Roman" w:cs="Times New Roman"/>
          <w:sz w:val="24"/>
          <w:szCs w:val="24"/>
        </w:rPr>
        <w:lastRenderedPageBreak/>
        <w:t>geograficzno-przyrodniczym</w:t>
      </w:r>
      <w:r w:rsidR="00DC0CC0">
        <w:rPr>
          <w:rFonts w:ascii="Times New Roman" w:hAnsi="Times New Roman" w:cs="Times New Roman"/>
          <w:sz w:val="24"/>
          <w:szCs w:val="24"/>
        </w:rPr>
        <w:t xml:space="preserve">. Interesują je kwestie związane z </w:t>
      </w:r>
      <w:r w:rsidR="00F152B6">
        <w:rPr>
          <w:rFonts w:ascii="Times New Roman" w:hAnsi="Times New Roman" w:cs="Times New Roman"/>
          <w:sz w:val="24"/>
          <w:szCs w:val="24"/>
        </w:rPr>
        <w:t>zagospodarowani</w:t>
      </w:r>
      <w:r w:rsidR="00DC0CC0">
        <w:rPr>
          <w:rFonts w:ascii="Times New Roman" w:hAnsi="Times New Roman" w:cs="Times New Roman"/>
          <w:sz w:val="24"/>
          <w:szCs w:val="24"/>
        </w:rPr>
        <w:t>em</w:t>
      </w:r>
      <w:r w:rsidR="00F152B6">
        <w:rPr>
          <w:rFonts w:ascii="Times New Roman" w:hAnsi="Times New Roman" w:cs="Times New Roman"/>
          <w:sz w:val="24"/>
          <w:szCs w:val="24"/>
        </w:rPr>
        <w:t xml:space="preserve"> przestrzenn</w:t>
      </w:r>
      <w:r w:rsidR="00DC0CC0">
        <w:rPr>
          <w:rFonts w:ascii="Times New Roman" w:hAnsi="Times New Roman" w:cs="Times New Roman"/>
          <w:sz w:val="24"/>
          <w:szCs w:val="24"/>
        </w:rPr>
        <w:t xml:space="preserve">ym </w:t>
      </w:r>
      <w:r w:rsidR="009E7546">
        <w:rPr>
          <w:rFonts w:ascii="Times New Roman" w:hAnsi="Times New Roman" w:cs="Times New Roman"/>
          <w:sz w:val="24"/>
          <w:szCs w:val="24"/>
        </w:rPr>
        <w:t xml:space="preserve">danego terenu jako siedliska dla ludzi </w:t>
      </w:r>
      <w:r w:rsidR="00317C2A">
        <w:rPr>
          <w:rFonts w:ascii="Times New Roman" w:hAnsi="Times New Roman" w:cs="Times New Roman"/>
          <w:sz w:val="24"/>
          <w:szCs w:val="24"/>
        </w:rPr>
        <w:t>czy</w:t>
      </w:r>
      <w:r w:rsidR="009E7546">
        <w:rPr>
          <w:rFonts w:ascii="Times New Roman" w:hAnsi="Times New Roman" w:cs="Times New Roman"/>
          <w:sz w:val="24"/>
          <w:szCs w:val="24"/>
        </w:rPr>
        <w:t xml:space="preserve"> zwierząt</w:t>
      </w:r>
      <w:r w:rsidR="00DC0CC0">
        <w:rPr>
          <w:rFonts w:ascii="Times New Roman" w:hAnsi="Times New Roman" w:cs="Times New Roman"/>
          <w:sz w:val="24"/>
          <w:szCs w:val="24"/>
        </w:rPr>
        <w:t>, np.:</w:t>
      </w:r>
      <w:r w:rsidR="00F152B6">
        <w:rPr>
          <w:rFonts w:ascii="Times New Roman" w:hAnsi="Times New Roman" w:cs="Times New Roman"/>
          <w:sz w:val="24"/>
          <w:szCs w:val="24"/>
        </w:rPr>
        <w:t xml:space="preserve"> </w:t>
      </w:r>
      <w:r w:rsidR="008E4167" w:rsidRPr="00B44691">
        <w:rPr>
          <w:rFonts w:ascii="Times New Roman" w:hAnsi="Times New Roman" w:cs="Times New Roman"/>
          <w:i/>
          <w:sz w:val="24"/>
          <w:szCs w:val="24"/>
        </w:rPr>
        <w:t>Gdzie mieszkają inni ludzie</w:t>
      </w:r>
      <w:r w:rsidR="008E4167">
        <w:rPr>
          <w:rFonts w:ascii="Times New Roman" w:hAnsi="Times New Roman" w:cs="Times New Roman"/>
          <w:sz w:val="24"/>
          <w:szCs w:val="24"/>
        </w:rPr>
        <w:t xml:space="preserve">; </w:t>
      </w:r>
      <w:r w:rsidR="008E4167">
        <w:rPr>
          <w:rFonts w:ascii="Times New Roman" w:hAnsi="Times New Roman" w:cs="Times New Roman"/>
          <w:i/>
          <w:sz w:val="24"/>
          <w:szCs w:val="24"/>
        </w:rPr>
        <w:t>Gdzie są domy</w:t>
      </w:r>
      <w:r w:rsidR="008E4167">
        <w:rPr>
          <w:rFonts w:ascii="Times New Roman" w:hAnsi="Times New Roman" w:cs="Times New Roman"/>
          <w:sz w:val="24"/>
          <w:szCs w:val="24"/>
        </w:rPr>
        <w:t xml:space="preserve">; </w:t>
      </w:r>
      <w:r w:rsidR="008E4167">
        <w:rPr>
          <w:rFonts w:ascii="Times New Roman" w:hAnsi="Times New Roman" w:cs="Times New Roman"/>
          <w:i/>
          <w:sz w:val="24"/>
          <w:szCs w:val="24"/>
        </w:rPr>
        <w:t xml:space="preserve">Gdzie </w:t>
      </w:r>
      <w:r w:rsidR="008E4167" w:rsidRPr="00B44691">
        <w:rPr>
          <w:rFonts w:ascii="Times New Roman" w:hAnsi="Times New Roman" w:cs="Times New Roman"/>
          <w:i/>
          <w:sz w:val="24"/>
          <w:szCs w:val="24"/>
        </w:rPr>
        <w:t>są łąki</w:t>
      </w:r>
      <w:r w:rsidR="008E4167">
        <w:rPr>
          <w:rFonts w:ascii="Times New Roman" w:hAnsi="Times New Roman" w:cs="Times New Roman"/>
          <w:sz w:val="24"/>
          <w:szCs w:val="24"/>
        </w:rPr>
        <w:t xml:space="preserve">; </w:t>
      </w:r>
      <w:r w:rsidR="00F152B6">
        <w:rPr>
          <w:rFonts w:ascii="Times New Roman" w:hAnsi="Times New Roman" w:cs="Times New Roman"/>
          <w:sz w:val="24"/>
          <w:szCs w:val="24"/>
        </w:rPr>
        <w:t>al</w:t>
      </w:r>
      <w:r w:rsidR="00DC0CC0">
        <w:rPr>
          <w:rFonts w:ascii="Times New Roman" w:hAnsi="Times New Roman" w:cs="Times New Roman"/>
          <w:sz w:val="24"/>
          <w:szCs w:val="24"/>
        </w:rPr>
        <w:t>bo</w:t>
      </w:r>
      <w:r w:rsidR="00F152B6">
        <w:rPr>
          <w:rFonts w:ascii="Times New Roman" w:hAnsi="Times New Roman" w:cs="Times New Roman"/>
          <w:sz w:val="24"/>
          <w:szCs w:val="24"/>
        </w:rPr>
        <w:t xml:space="preserve">: </w:t>
      </w:r>
      <w:r w:rsidR="008E4167">
        <w:rPr>
          <w:rFonts w:ascii="Times New Roman" w:hAnsi="Times New Roman" w:cs="Times New Roman"/>
          <w:i/>
          <w:sz w:val="24"/>
          <w:szCs w:val="24"/>
        </w:rPr>
        <w:t>G</w:t>
      </w:r>
      <w:r w:rsidR="008E4167" w:rsidRPr="00B44691">
        <w:rPr>
          <w:rFonts w:ascii="Times New Roman" w:hAnsi="Times New Roman" w:cs="Times New Roman"/>
          <w:i/>
          <w:sz w:val="24"/>
          <w:szCs w:val="24"/>
        </w:rPr>
        <w:t>dzie jest dżungla</w:t>
      </w:r>
      <w:r w:rsidR="00F152B6">
        <w:rPr>
          <w:rFonts w:ascii="Times New Roman" w:hAnsi="Times New Roman" w:cs="Times New Roman"/>
          <w:sz w:val="24"/>
          <w:szCs w:val="24"/>
        </w:rPr>
        <w:t xml:space="preserve">. Chłopców </w:t>
      </w:r>
      <w:r w:rsidR="00317C2A">
        <w:rPr>
          <w:rFonts w:ascii="Times New Roman" w:hAnsi="Times New Roman" w:cs="Times New Roman"/>
          <w:sz w:val="24"/>
          <w:szCs w:val="24"/>
        </w:rPr>
        <w:t>bardziej</w:t>
      </w:r>
      <w:r w:rsidR="00F152B6">
        <w:rPr>
          <w:rFonts w:ascii="Times New Roman" w:hAnsi="Times New Roman" w:cs="Times New Roman"/>
          <w:sz w:val="24"/>
          <w:szCs w:val="24"/>
        </w:rPr>
        <w:t xml:space="preserve"> interesuje </w:t>
      </w:r>
      <w:r w:rsidR="009E7546">
        <w:rPr>
          <w:rFonts w:ascii="Times New Roman" w:hAnsi="Times New Roman" w:cs="Times New Roman"/>
          <w:sz w:val="24"/>
          <w:szCs w:val="24"/>
        </w:rPr>
        <w:t>położenie geograficzne oraz</w:t>
      </w:r>
      <w:r w:rsidR="00DC0CC0">
        <w:rPr>
          <w:rFonts w:ascii="Times New Roman" w:hAnsi="Times New Roman" w:cs="Times New Roman"/>
          <w:sz w:val="24"/>
          <w:szCs w:val="24"/>
        </w:rPr>
        <w:t xml:space="preserve"> określenie miejsca w przestrzeni,</w:t>
      </w:r>
      <w:r w:rsidR="00F152B6">
        <w:rPr>
          <w:rFonts w:ascii="Times New Roman" w:hAnsi="Times New Roman" w:cs="Times New Roman"/>
          <w:sz w:val="24"/>
          <w:szCs w:val="24"/>
        </w:rPr>
        <w:t xml:space="preserve"> jak np.: </w:t>
      </w:r>
      <w:r w:rsidR="00F152B6" w:rsidRPr="00B44691">
        <w:rPr>
          <w:rFonts w:ascii="Times New Roman" w:hAnsi="Times New Roman" w:cs="Times New Roman"/>
          <w:i/>
          <w:sz w:val="24"/>
          <w:szCs w:val="24"/>
        </w:rPr>
        <w:t>Gdzie są Włochy</w:t>
      </w:r>
      <w:r w:rsidR="00F152B6">
        <w:rPr>
          <w:rFonts w:ascii="Times New Roman" w:hAnsi="Times New Roman" w:cs="Times New Roman"/>
          <w:sz w:val="24"/>
          <w:szCs w:val="24"/>
        </w:rPr>
        <w:t xml:space="preserve">; </w:t>
      </w:r>
      <w:r w:rsidR="00F152B6" w:rsidRPr="00B44691">
        <w:rPr>
          <w:rFonts w:ascii="Times New Roman" w:hAnsi="Times New Roman" w:cs="Times New Roman"/>
          <w:i/>
          <w:sz w:val="24"/>
          <w:szCs w:val="24"/>
        </w:rPr>
        <w:t>Gdzie jest Malbork</w:t>
      </w:r>
      <w:r w:rsidR="00F152B6">
        <w:rPr>
          <w:rFonts w:ascii="Times New Roman" w:hAnsi="Times New Roman" w:cs="Times New Roman"/>
          <w:sz w:val="24"/>
          <w:szCs w:val="24"/>
        </w:rPr>
        <w:t xml:space="preserve">; </w:t>
      </w:r>
      <w:r w:rsidR="00F152B6" w:rsidRPr="00B44691">
        <w:rPr>
          <w:rFonts w:ascii="Times New Roman" w:hAnsi="Times New Roman" w:cs="Times New Roman"/>
          <w:i/>
          <w:sz w:val="24"/>
          <w:szCs w:val="24"/>
        </w:rPr>
        <w:t>Gdzie są Niemcy</w:t>
      </w:r>
      <w:r w:rsidR="00F152B6">
        <w:rPr>
          <w:rFonts w:ascii="Times New Roman" w:hAnsi="Times New Roman" w:cs="Times New Roman"/>
          <w:sz w:val="24"/>
          <w:szCs w:val="24"/>
        </w:rPr>
        <w:t xml:space="preserve">. Chcą też </w:t>
      </w:r>
      <w:r w:rsidR="009E7546">
        <w:rPr>
          <w:rFonts w:ascii="Times New Roman" w:hAnsi="Times New Roman" w:cs="Times New Roman"/>
          <w:sz w:val="24"/>
          <w:szCs w:val="24"/>
        </w:rPr>
        <w:t xml:space="preserve">zdobyć informacje na temat </w:t>
      </w:r>
      <w:r w:rsidR="00F152B6">
        <w:rPr>
          <w:rFonts w:ascii="Times New Roman" w:hAnsi="Times New Roman" w:cs="Times New Roman"/>
          <w:sz w:val="24"/>
          <w:szCs w:val="24"/>
        </w:rPr>
        <w:t>miejsc</w:t>
      </w:r>
      <w:r w:rsidR="009E7546">
        <w:rPr>
          <w:rFonts w:ascii="Times New Roman" w:hAnsi="Times New Roman" w:cs="Times New Roman"/>
          <w:sz w:val="24"/>
          <w:szCs w:val="24"/>
        </w:rPr>
        <w:t xml:space="preserve"> </w:t>
      </w:r>
      <w:r w:rsidR="00317C2A">
        <w:rPr>
          <w:rFonts w:ascii="Times New Roman" w:hAnsi="Times New Roman" w:cs="Times New Roman"/>
          <w:sz w:val="24"/>
          <w:szCs w:val="24"/>
        </w:rPr>
        <w:t>pobytu</w:t>
      </w:r>
      <w:r w:rsidR="00F152B6">
        <w:rPr>
          <w:rFonts w:ascii="Times New Roman" w:hAnsi="Times New Roman" w:cs="Times New Roman"/>
          <w:sz w:val="24"/>
          <w:szCs w:val="24"/>
        </w:rPr>
        <w:t xml:space="preserve"> niezwykłych postaci, jak np.: </w:t>
      </w:r>
      <w:r w:rsidR="00F152B6" w:rsidRPr="00B44691">
        <w:rPr>
          <w:rFonts w:ascii="Times New Roman" w:hAnsi="Times New Roman" w:cs="Times New Roman"/>
          <w:i/>
          <w:sz w:val="24"/>
          <w:szCs w:val="24"/>
        </w:rPr>
        <w:t>Batman, gdzie on jest</w:t>
      </w:r>
      <w:r w:rsidR="00F152B6">
        <w:rPr>
          <w:rFonts w:ascii="Times New Roman" w:hAnsi="Times New Roman" w:cs="Times New Roman"/>
          <w:sz w:val="24"/>
          <w:szCs w:val="24"/>
        </w:rPr>
        <w:t xml:space="preserve">? </w:t>
      </w:r>
      <w:r w:rsidR="004215E8">
        <w:rPr>
          <w:rFonts w:ascii="Times New Roman" w:hAnsi="Times New Roman" w:cs="Times New Roman"/>
          <w:sz w:val="24"/>
          <w:szCs w:val="24"/>
        </w:rPr>
        <w:t xml:space="preserve">Przedszkolaki przejawiają </w:t>
      </w:r>
      <w:r w:rsidR="000637C8">
        <w:rPr>
          <w:rFonts w:ascii="Times New Roman" w:hAnsi="Times New Roman" w:cs="Times New Roman"/>
          <w:sz w:val="24"/>
          <w:szCs w:val="24"/>
        </w:rPr>
        <w:t>duż</w:t>
      </w:r>
      <w:r w:rsidR="004215E8">
        <w:rPr>
          <w:rFonts w:ascii="Times New Roman" w:hAnsi="Times New Roman" w:cs="Times New Roman"/>
          <w:sz w:val="24"/>
          <w:szCs w:val="24"/>
        </w:rPr>
        <w:t xml:space="preserve">ą </w:t>
      </w:r>
      <w:r w:rsidR="00317C2A">
        <w:rPr>
          <w:rFonts w:ascii="Times New Roman" w:hAnsi="Times New Roman" w:cs="Times New Roman"/>
          <w:sz w:val="24"/>
          <w:szCs w:val="24"/>
        </w:rPr>
        <w:t xml:space="preserve">pomysłowość </w:t>
      </w:r>
      <w:r w:rsidR="004215E8">
        <w:rPr>
          <w:rFonts w:ascii="Times New Roman" w:hAnsi="Times New Roman" w:cs="Times New Roman"/>
          <w:sz w:val="24"/>
          <w:szCs w:val="24"/>
        </w:rPr>
        <w:t xml:space="preserve">w </w:t>
      </w:r>
      <w:r w:rsidR="00317C2A">
        <w:rPr>
          <w:rFonts w:ascii="Times New Roman" w:hAnsi="Times New Roman" w:cs="Times New Roman"/>
          <w:sz w:val="24"/>
          <w:szCs w:val="24"/>
        </w:rPr>
        <w:t xml:space="preserve">zakresie </w:t>
      </w:r>
      <w:r w:rsidR="00F052AA">
        <w:rPr>
          <w:rFonts w:ascii="Times New Roman" w:hAnsi="Times New Roman" w:cs="Times New Roman"/>
          <w:sz w:val="24"/>
          <w:szCs w:val="24"/>
        </w:rPr>
        <w:t>uwzględniania</w:t>
      </w:r>
      <w:r w:rsidR="004215E8">
        <w:rPr>
          <w:rFonts w:ascii="Times New Roman" w:hAnsi="Times New Roman" w:cs="Times New Roman"/>
          <w:sz w:val="24"/>
          <w:szCs w:val="24"/>
        </w:rPr>
        <w:t xml:space="preserve"> </w:t>
      </w:r>
      <w:r w:rsidR="00172632">
        <w:rPr>
          <w:rFonts w:ascii="Times New Roman" w:hAnsi="Times New Roman" w:cs="Times New Roman"/>
          <w:sz w:val="24"/>
          <w:szCs w:val="24"/>
        </w:rPr>
        <w:t>aspektów rzeczywistości</w:t>
      </w:r>
      <w:r w:rsidR="00F052AA">
        <w:rPr>
          <w:rFonts w:ascii="Times New Roman" w:hAnsi="Times New Roman" w:cs="Times New Roman"/>
          <w:sz w:val="24"/>
          <w:szCs w:val="24"/>
        </w:rPr>
        <w:t>, które, ich zdaniem, można ujmować w języku matematycznym</w:t>
      </w:r>
      <w:r w:rsidR="004215E8">
        <w:rPr>
          <w:rFonts w:ascii="Times New Roman" w:hAnsi="Times New Roman" w:cs="Times New Roman"/>
          <w:sz w:val="24"/>
          <w:szCs w:val="24"/>
        </w:rPr>
        <w:t>,</w:t>
      </w:r>
      <w:r w:rsidR="00F052AA">
        <w:rPr>
          <w:rFonts w:ascii="Times New Roman" w:hAnsi="Times New Roman" w:cs="Times New Roman"/>
          <w:sz w:val="24"/>
          <w:szCs w:val="24"/>
        </w:rPr>
        <w:t xml:space="preserve"> np.</w:t>
      </w:r>
      <w:r w:rsidR="004215E8">
        <w:rPr>
          <w:rFonts w:ascii="Times New Roman" w:hAnsi="Times New Roman" w:cs="Times New Roman"/>
          <w:sz w:val="24"/>
          <w:szCs w:val="24"/>
        </w:rPr>
        <w:t xml:space="preserve">: </w:t>
      </w:r>
      <w:r w:rsidR="004215E8" w:rsidRPr="00B44691">
        <w:rPr>
          <w:rFonts w:ascii="Times New Roman" w:hAnsi="Times New Roman" w:cs="Times New Roman"/>
          <w:i/>
          <w:sz w:val="24"/>
          <w:szCs w:val="24"/>
        </w:rPr>
        <w:t>Ile jest gwiazdek na niebie</w:t>
      </w:r>
      <w:r w:rsidR="004215E8">
        <w:rPr>
          <w:rFonts w:ascii="Times New Roman" w:hAnsi="Times New Roman" w:cs="Times New Roman"/>
          <w:sz w:val="24"/>
          <w:szCs w:val="24"/>
        </w:rPr>
        <w:t xml:space="preserve">; </w:t>
      </w:r>
      <w:r w:rsidR="004215E8">
        <w:rPr>
          <w:rFonts w:ascii="Times New Roman" w:hAnsi="Times New Roman" w:cs="Times New Roman"/>
          <w:i/>
          <w:sz w:val="24"/>
          <w:szCs w:val="24"/>
        </w:rPr>
        <w:t>Ile listków</w:t>
      </w:r>
      <w:r w:rsidR="00172632">
        <w:rPr>
          <w:rFonts w:ascii="Times New Roman" w:hAnsi="Times New Roman" w:cs="Times New Roman"/>
          <w:i/>
          <w:sz w:val="24"/>
          <w:szCs w:val="24"/>
        </w:rPr>
        <w:t xml:space="preserve"> jest na drzewie</w:t>
      </w:r>
      <w:r w:rsidR="00172632">
        <w:rPr>
          <w:rFonts w:ascii="Times New Roman" w:hAnsi="Times New Roman" w:cs="Times New Roman"/>
          <w:sz w:val="24"/>
          <w:szCs w:val="24"/>
        </w:rPr>
        <w:t>. Angażując</w:t>
      </w:r>
      <w:r w:rsidR="00F052AA">
        <w:rPr>
          <w:rFonts w:ascii="Times New Roman" w:hAnsi="Times New Roman" w:cs="Times New Roman"/>
          <w:sz w:val="24"/>
          <w:szCs w:val="24"/>
        </w:rPr>
        <w:t>ym</w:t>
      </w:r>
      <w:r w:rsidR="00172632">
        <w:rPr>
          <w:rFonts w:ascii="Times New Roman" w:hAnsi="Times New Roman" w:cs="Times New Roman"/>
          <w:sz w:val="24"/>
          <w:szCs w:val="24"/>
        </w:rPr>
        <w:t xml:space="preserve"> intelektualnie jest </w:t>
      </w:r>
      <w:r w:rsidR="00F052AA">
        <w:rPr>
          <w:rFonts w:ascii="Times New Roman" w:hAnsi="Times New Roman" w:cs="Times New Roman"/>
          <w:sz w:val="24"/>
          <w:szCs w:val="24"/>
        </w:rPr>
        <w:t>równie</w:t>
      </w:r>
      <w:r w:rsidR="00172632">
        <w:rPr>
          <w:rFonts w:ascii="Times New Roman" w:hAnsi="Times New Roman" w:cs="Times New Roman"/>
          <w:sz w:val="24"/>
          <w:szCs w:val="24"/>
        </w:rPr>
        <w:t xml:space="preserve">ż pytanie: </w:t>
      </w:r>
      <w:r w:rsidR="004215E8" w:rsidRPr="00B44691">
        <w:rPr>
          <w:rFonts w:ascii="Times New Roman" w:hAnsi="Times New Roman" w:cs="Times New Roman"/>
          <w:i/>
          <w:sz w:val="24"/>
          <w:szCs w:val="24"/>
        </w:rPr>
        <w:t>Ile będę mogła żyć</w:t>
      </w:r>
      <w:r w:rsidR="00172632">
        <w:rPr>
          <w:rFonts w:ascii="Times New Roman" w:hAnsi="Times New Roman" w:cs="Times New Roman"/>
          <w:sz w:val="24"/>
          <w:szCs w:val="24"/>
        </w:rPr>
        <w:t xml:space="preserve">? Przykładem pytania będącego odzwierciedleniem dociekliwości poznawczej dziecka w kwestii czasu, </w:t>
      </w:r>
      <w:r w:rsidR="00F052AA">
        <w:rPr>
          <w:rFonts w:ascii="Times New Roman" w:hAnsi="Times New Roman" w:cs="Times New Roman"/>
          <w:sz w:val="24"/>
          <w:szCs w:val="24"/>
        </w:rPr>
        <w:t>może być</w:t>
      </w:r>
      <w:r w:rsidR="00172632">
        <w:rPr>
          <w:rFonts w:ascii="Times New Roman" w:hAnsi="Times New Roman" w:cs="Times New Roman"/>
          <w:sz w:val="24"/>
          <w:szCs w:val="24"/>
        </w:rPr>
        <w:t xml:space="preserve"> np.: </w:t>
      </w:r>
      <w:r w:rsidR="00172632" w:rsidRPr="00B44691">
        <w:rPr>
          <w:rFonts w:ascii="Times New Roman" w:hAnsi="Times New Roman" w:cs="Times New Roman"/>
          <w:i/>
          <w:sz w:val="24"/>
          <w:szCs w:val="24"/>
        </w:rPr>
        <w:t>W którym roku została stworzona kula ziemska</w:t>
      </w:r>
      <w:r w:rsidR="00172632">
        <w:rPr>
          <w:rFonts w:ascii="Times New Roman" w:hAnsi="Times New Roman" w:cs="Times New Roman"/>
          <w:sz w:val="24"/>
          <w:szCs w:val="24"/>
        </w:rPr>
        <w:t>?</w:t>
      </w:r>
      <w:r w:rsidR="00114424">
        <w:rPr>
          <w:rFonts w:ascii="Times New Roman" w:hAnsi="Times New Roman" w:cs="Times New Roman"/>
          <w:sz w:val="24"/>
          <w:szCs w:val="24"/>
        </w:rPr>
        <w:t xml:space="preserve"> Dzieci zadając pytania, chcą </w:t>
      </w:r>
      <w:r w:rsidR="00C80C09">
        <w:rPr>
          <w:rFonts w:ascii="Times New Roman" w:hAnsi="Times New Roman" w:cs="Times New Roman"/>
          <w:sz w:val="24"/>
          <w:szCs w:val="24"/>
        </w:rPr>
        <w:t>uzyska</w:t>
      </w:r>
      <w:r w:rsidR="00114424">
        <w:rPr>
          <w:rFonts w:ascii="Times New Roman" w:hAnsi="Times New Roman" w:cs="Times New Roman"/>
          <w:sz w:val="24"/>
          <w:szCs w:val="24"/>
        </w:rPr>
        <w:t xml:space="preserve">ć różnego rodzaju informacje, albo pomoc w rozwikłaniu problemu, z którym się aktualnie zmagają. Pytają o </w:t>
      </w:r>
      <w:r w:rsidR="00660664">
        <w:rPr>
          <w:rFonts w:ascii="Times New Roman" w:hAnsi="Times New Roman" w:cs="Times New Roman"/>
          <w:sz w:val="24"/>
          <w:szCs w:val="24"/>
        </w:rPr>
        <w:t xml:space="preserve">sposób działania, postępowania, o rady i wskazówki dotyczące ich życia, np.: </w:t>
      </w:r>
      <w:r w:rsidR="00660664" w:rsidRPr="00B44691">
        <w:rPr>
          <w:rFonts w:ascii="Times New Roman" w:hAnsi="Times New Roman" w:cs="Times New Roman"/>
          <w:i/>
          <w:sz w:val="24"/>
          <w:szCs w:val="24"/>
        </w:rPr>
        <w:t>C</w:t>
      </w:r>
      <w:r w:rsidR="00660664">
        <w:rPr>
          <w:rFonts w:ascii="Times New Roman" w:hAnsi="Times New Roman" w:cs="Times New Roman"/>
          <w:i/>
          <w:sz w:val="24"/>
          <w:szCs w:val="24"/>
        </w:rPr>
        <w:t>o mam robić, żeby być grzeczny</w:t>
      </w:r>
      <w:r w:rsidR="00660664">
        <w:rPr>
          <w:rFonts w:ascii="Times New Roman" w:hAnsi="Times New Roman" w:cs="Times New Roman"/>
          <w:sz w:val="24"/>
          <w:szCs w:val="24"/>
        </w:rPr>
        <w:t xml:space="preserve">; </w:t>
      </w:r>
      <w:r w:rsidR="00660664">
        <w:rPr>
          <w:rFonts w:ascii="Times New Roman" w:hAnsi="Times New Roman" w:cs="Times New Roman"/>
          <w:i/>
          <w:sz w:val="24"/>
          <w:szCs w:val="24"/>
        </w:rPr>
        <w:t>Co trzeba, ż</w:t>
      </w:r>
      <w:r w:rsidR="00660664" w:rsidRPr="00B44691">
        <w:rPr>
          <w:rFonts w:ascii="Times New Roman" w:hAnsi="Times New Roman" w:cs="Times New Roman"/>
          <w:i/>
          <w:sz w:val="24"/>
          <w:szCs w:val="24"/>
        </w:rPr>
        <w:t xml:space="preserve">ebym stał się </w:t>
      </w:r>
      <w:proofErr w:type="spellStart"/>
      <w:r w:rsidR="00660664" w:rsidRPr="00B44691">
        <w:rPr>
          <w:rFonts w:ascii="Times New Roman" w:hAnsi="Times New Roman" w:cs="Times New Roman"/>
          <w:i/>
          <w:sz w:val="24"/>
          <w:szCs w:val="24"/>
        </w:rPr>
        <w:t>Sp</w:t>
      </w:r>
      <w:r w:rsidR="00660664">
        <w:rPr>
          <w:rFonts w:ascii="Times New Roman" w:hAnsi="Times New Roman" w:cs="Times New Roman"/>
          <w:i/>
          <w:sz w:val="24"/>
          <w:szCs w:val="24"/>
        </w:rPr>
        <w:t>ider</w:t>
      </w:r>
      <w:proofErr w:type="spellEnd"/>
      <w:r w:rsidR="00F05FB3">
        <w:rPr>
          <w:rFonts w:ascii="Times New Roman" w:hAnsi="Times New Roman" w:cs="Times New Roman"/>
          <w:i/>
          <w:sz w:val="24"/>
          <w:szCs w:val="24"/>
        </w:rPr>
        <w:t>-</w:t>
      </w:r>
      <w:r w:rsidR="00660664">
        <w:rPr>
          <w:rFonts w:ascii="Times New Roman" w:hAnsi="Times New Roman" w:cs="Times New Roman"/>
          <w:i/>
          <w:sz w:val="24"/>
          <w:szCs w:val="24"/>
        </w:rPr>
        <w:t>Manem</w:t>
      </w:r>
      <w:r w:rsidR="00F05FB3">
        <w:rPr>
          <w:rFonts w:ascii="Times New Roman" w:hAnsi="Times New Roman" w:cs="Times New Roman"/>
          <w:sz w:val="24"/>
          <w:szCs w:val="24"/>
        </w:rPr>
        <w:t xml:space="preserve">. Pytanie </w:t>
      </w:r>
      <w:r w:rsidR="00F052AA">
        <w:rPr>
          <w:rFonts w:ascii="Times New Roman" w:hAnsi="Times New Roman" w:cs="Times New Roman"/>
          <w:sz w:val="24"/>
          <w:szCs w:val="24"/>
        </w:rPr>
        <w:t>o informacje (</w:t>
      </w:r>
      <w:r w:rsidR="00F05FB3">
        <w:rPr>
          <w:rFonts w:ascii="Times New Roman" w:hAnsi="Times New Roman" w:cs="Times New Roman"/>
          <w:sz w:val="24"/>
          <w:szCs w:val="24"/>
        </w:rPr>
        <w:t xml:space="preserve">zawierające w swej treści walor </w:t>
      </w:r>
      <w:r w:rsidR="00F052AA">
        <w:rPr>
          <w:rFonts w:ascii="Times New Roman" w:hAnsi="Times New Roman" w:cs="Times New Roman"/>
          <w:sz w:val="24"/>
          <w:szCs w:val="24"/>
        </w:rPr>
        <w:t xml:space="preserve">nowości, </w:t>
      </w:r>
      <w:r w:rsidR="00F05FB3">
        <w:rPr>
          <w:rFonts w:ascii="Times New Roman" w:hAnsi="Times New Roman" w:cs="Times New Roman"/>
          <w:sz w:val="24"/>
          <w:szCs w:val="24"/>
        </w:rPr>
        <w:t>naukowości</w:t>
      </w:r>
      <w:r w:rsidR="00F052AA">
        <w:rPr>
          <w:rFonts w:ascii="Times New Roman" w:hAnsi="Times New Roman" w:cs="Times New Roman"/>
          <w:sz w:val="24"/>
          <w:szCs w:val="24"/>
        </w:rPr>
        <w:t>, problemowości i eksploracyjności zarazem</w:t>
      </w:r>
      <w:r w:rsidR="00E4007D">
        <w:rPr>
          <w:rFonts w:ascii="Times New Roman" w:hAnsi="Times New Roman" w:cs="Times New Roman"/>
          <w:sz w:val="24"/>
          <w:szCs w:val="24"/>
        </w:rPr>
        <w:t>,</w:t>
      </w:r>
      <w:r w:rsidR="00F05FB3">
        <w:rPr>
          <w:rFonts w:ascii="Times New Roman" w:hAnsi="Times New Roman" w:cs="Times New Roman"/>
          <w:sz w:val="24"/>
          <w:szCs w:val="24"/>
        </w:rPr>
        <w:t xml:space="preserve"> to</w:t>
      </w:r>
      <w:r w:rsidR="00F052AA">
        <w:rPr>
          <w:rFonts w:ascii="Times New Roman" w:hAnsi="Times New Roman" w:cs="Times New Roman"/>
          <w:sz w:val="24"/>
          <w:szCs w:val="24"/>
        </w:rPr>
        <w:t xml:space="preserve"> </w:t>
      </w:r>
      <w:r w:rsidR="00F05FB3">
        <w:rPr>
          <w:rFonts w:ascii="Times New Roman" w:hAnsi="Times New Roman" w:cs="Times New Roman"/>
          <w:sz w:val="24"/>
          <w:szCs w:val="24"/>
        </w:rPr>
        <w:t xml:space="preserve">np.: </w:t>
      </w:r>
      <w:r w:rsidR="00F05FB3" w:rsidRPr="00B44691">
        <w:rPr>
          <w:rFonts w:ascii="Times New Roman" w:hAnsi="Times New Roman" w:cs="Times New Roman"/>
          <w:i/>
          <w:sz w:val="24"/>
          <w:szCs w:val="24"/>
        </w:rPr>
        <w:t>Co się dzieje w górze</w:t>
      </w:r>
      <w:r w:rsidR="00F05FB3">
        <w:rPr>
          <w:rFonts w:ascii="Times New Roman" w:hAnsi="Times New Roman" w:cs="Times New Roman"/>
          <w:sz w:val="24"/>
          <w:szCs w:val="24"/>
        </w:rPr>
        <w:t xml:space="preserve">? </w:t>
      </w:r>
    </w:p>
    <w:p w:rsidR="002F1F4D" w:rsidRDefault="002F1F4D" w:rsidP="002F1F4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Zaprezentowane pytania dzieci wskazują na to, że doświadczając rzeczywistości, doświadczają one szeregu trudności związanych z jej rozpoznaniem i zrozumieniem. Ułatwieniem dla dziecka będzie umiejętność zastosowania narzędzi, którymi są m.in.: język matematyczny, pojęcia matematyki, właściwości przedmiotów, związki oraz relacje między przedmiotami jako elementami rzeczywistości</w:t>
      </w:r>
      <w:r>
        <w:rPr>
          <w:rStyle w:val="Odwoanieprzypisudolnego"/>
          <w:rFonts w:ascii="Times New Roman" w:hAnsi="Times New Roman" w:cs="Times New Roman"/>
          <w:sz w:val="24"/>
          <w:szCs w:val="24"/>
        </w:rPr>
        <w:footnoteReference w:id="5"/>
      </w:r>
      <w:r>
        <w:rPr>
          <w:rFonts w:ascii="Times New Roman" w:hAnsi="Times New Roman" w:cs="Times New Roman"/>
          <w:sz w:val="24"/>
          <w:szCs w:val="24"/>
        </w:rPr>
        <w:t xml:space="preserve"> (</w:t>
      </w:r>
      <w:proofErr w:type="spellStart"/>
      <w:r>
        <w:rPr>
          <w:rFonts w:ascii="Times New Roman" w:hAnsi="Times New Roman" w:cs="Times New Roman"/>
          <w:sz w:val="24"/>
          <w:szCs w:val="24"/>
        </w:rPr>
        <w:t>Dolya</w:t>
      </w:r>
      <w:proofErr w:type="spellEnd"/>
      <w:r>
        <w:rPr>
          <w:rFonts w:ascii="Times New Roman" w:hAnsi="Times New Roman" w:cs="Times New Roman"/>
          <w:sz w:val="24"/>
          <w:szCs w:val="24"/>
        </w:rPr>
        <w:t xml:space="preserve"> 2007: 71-72). Odpowiedź na pytanie, jak owe narzędzia wykorzystać w procesie uczenia się dziecka, aby stanowiły dla niego cenną wartość poznawczą, będzie łatwiejsza, jeśli uczenie się dziecka będziemy sytuować w kontekście edukacji STEM. </w:t>
      </w:r>
    </w:p>
    <w:p w:rsidR="00E4007D" w:rsidRPr="00C60F6E" w:rsidRDefault="00E4007D" w:rsidP="00E4007D">
      <w:pPr>
        <w:spacing w:line="360" w:lineRule="auto"/>
        <w:jc w:val="both"/>
        <w:rPr>
          <w:rFonts w:ascii="Times New Roman" w:hAnsi="Times New Roman" w:cs="Times New Roman"/>
          <w:b/>
          <w:i/>
          <w:sz w:val="24"/>
          <w:szCs w:val="24"/>
        </w:rPr>
      </w:pPr>
      <w:r w:rsidRPr="00C60F6E">
        <w:rPr>
          <w:rFonts w:ascii="Times New Roman" w:hAnsi="Times New Roman" w:cs="Times New Roman"/>
          <w:b/>
          <w:i/>
          <w:sz w:val="24"/>
          <w:szCs w:val="24"/>
        </w:rPr>
        <w:t>Konkluzja</w:t>
      </w:r>
    </w:p>
    <w:p w:rsidR="00646847" w:rsidRPr="00B90AA6" w:rsidRDefault="002F1F4D" w:rsidP="0064684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podstawie </w:t>
      </w:r>
      <w:r w:rsidR="00BE6944">
        <w:rPr>
          <w:rFonts w:ascii="Times New Roman" w:hAnsi="Times New Roman" w:cs="Times New Roman"/>
          <w:sz w:val="24"/>
          <w:szCs w:val="24"/>
        </w:rPr>
        <w:t xml:space="preserve">przeprowadzonych rozważań, w końcowej refleksji pojawia się pytanie: </w:t>
      </w:r>
      <w:r w:rsidR="00646847" w:rsidRPr="00094DB0">
        <w:rPr>
          <w:rFonts w:ascii="Times New Roman" w:hAnsi="Times New Roman" w:cs="Times New Roman"/>
          <w:sz w:val="24"/>
          <w:szCs w:val="24"/>
        </w:rPr>
        <w:t>Jak rozwijać potencjał naukowy przedszkolaka?</w:t>
      </w:r>
      <w:r w:rsidR="00646847">
        <w:rPr>
          <w:rFonts w:ascii="Times New Roman" w:hAnsi="Times New Roman" w:cs="Times New Roman"/>
          <w:sz w:val="24"/>
          <w:szCs w:val="24"/>
        </w:rPr>
        <w:t xml:space="preserve"> Co zrobić, aby zainteresować dzieci nauką, aby zachęcić je do aktywnego uczestniczenia w odkrywaniu procesów i zjawisk, aby zechciały samodzielnie poznawać tajemnice świata, w którym żyją? </w:t>
      </w:r>
      <w:r w:rsidR="00BE6944">
        <w:rPr>
          <w:rFonts w:ascii="Times New Roman" w:hAnsi="Times New Roman" w:cs="Times New Roman"/>
          <w:sz w:val="24"/>
          <w:szCs w:val="24"/>
        </w:rPr>
        <w:t>Próbując na nie odpowiedzieć, trzeba przyznać, że n</w:t>
      </w:r>
      <w:r w:rsidR="00646847">
        <w:rPr>
          <w:rFonts w:ascii="Times New Roman" w:hAnsi="Times New Roman" w:cs="Times New Roman"/>
          <w:sz w:val="24"/>
          <w:szCs w:val="24"/>
        </w:rPr>
        <w:t>ajważniejsz</w:t>
      </w:r>
      <w:r>
        <w:rPr>
          <w:rFonts w:ascii="Times New Roman" w:hAnsi="Times New Roman" w:cs="Times New Roman"/>
          <w:sz w:val="24"/>
          <w:szCs w:val="24"/>
        </w:rPr>
        <w:t>ym zadaniem w tym względzie</w:t>
      </w:r>
      <w:r w:rsidR="00646847">
        <w:rPr>
          <w:rFonts w:ascii="Times New Roman" w:hAnsi="Times New Roman" w:cs="Times New Roman"/>
          <w:sz w:val="24"/>
          <w:szCs w:val="24"/>
        </w:rPr>
        <w:t xml:space="preserve"> </w:t>
      </w:r>
      <w:r w:rsidR="00BE6944">
        <w:rPr>
          <w:rFonts w:ascii="Times New Roman" w:hAnsi="Times New Roman" w:cs="Times New Roman"/>
          <w:sz w:val="24"/>
          <w:szCs w:val="24"/>
        </w:rPr>
        <w:t>będzie</w:t>
      </w:r>
      <w:r>
        <w:rPr>
          <w:rFonts w:ascii="Times New Roman" w:hAnsi="Times New Roman" w:cs="Times New Roman"/>
          <w:sz w:val="24"/>
          <w:szCs w:val="24"/>
        </w:rPr>
        <w:t xml:space="preserve"> spowodowanie</w:t>
      </w:r>
      <w:r w:rsidR="00BE6944">
        <w:rPr>
          <w:rFonts w:ascii="Times New Roman" w:hAnsi="Times New Roman" w:cs="Times New Roman"/>
          <w:sz w:val="24"/>
          <w:szCs w:val="24"/>
        </w:rPr>
        <w:t>,</w:t>
      </w:r>
      <w:r w:rsidR="00646847">
        <w:rPr>
          <w:rFonts w:ascii="Times New Roman" w:hAnsi="Times New Roman" w:cs="Times New Roman"/>
          <w:sz w:val="24"/>
          <w:szCs w:val="24"/>
        </w:rPr>
        <w:t xml:space="preserve"> aby nauk</w:t>
      </w:r>
      <w:r>
        <w:rPr>
          <w:rFonts w:ascii="Times New Roman" w:hAnsi="Times New Roman" w:cs="Times New Roman"/>
          <w:sz w:val="24"/>
          <w:szCs w:val="24"/>
        </w:rPr>
        <w:t>a</w:t>
      </w:r>
      <w:r w:rsidR="00646847">
        <w:rPr>
          <w:rFonts w:ascii="Times New Roman" w:hAnsi="Times New Roman" w:cs="Times New Roman"/>
          <w:sz w:val="24"/>
          <w:szCs w:val="24"/>
        </w:rPr>
        <w:t xml:space="preserve"> dziecka </w:t>
      </w:r>
      <w:r>
        <w:rPr>
          <w:rFonts w:ascii="Times New Roman" w:hAnsi="Times New Roman" w:cs="Times New Roman"/>
          <w:sz w:val="24"/>
          <w:szCs w:val="24"/>
        </w:rPr>
        <w:t>była ważna dla niego samego</w:t>
      </w:r>
      <w:r w:rsidR="00646847">
        <w:rPr>
          <w:rFonts w:ascii="Times New Roman" w:hAnsi="Times New Roman" w:cs="Times New Roman"/>
          <w:sz w:val="24"/>
          <w:szCs w:val="24"/>
        </w:rPr>
        <w:t xml:space="preserve">, aby pozostawała ona w </w:t>
      </w:r>
      <w:r w:rsidR="00646847">
        <w:rPr>
          <w:rFonts w:ascii="Times New Roman" w:hAnsi="Times New Roman" w:cs="Times New Roman"/>
          <w:sz w:val="24"/>
          <w:szCs w:val="24"/>
        </w:rPr>
        <w:lastRenderedPageBreak/>
        <w:t>relacji z tym, co go otacza, z jego doświadczeniami, problemami, radościami i smutkami. I</w:t>
      </w:r>
      <w:r w:rsidR="00646847" w:rsidRPr="00B90AA6">
        <w:rPr>
          <w:rFonts w:ascii="Times New Roman" w:hAnsi="Times New Roman" w:cs="Times New Roman"/>
          <w:sz w:val="24"/>
          <w:szCs w:val="24"/>
        </w:rPr>
        <w:t>mpulsem dla działań edukacyjnych</w:t>
      </w:r>
      <w:r w:rsidR="00646847">
        <w:rPr>
          <w:rFonts w:ascii="Times New Roman" w:hAnsi="Times New Roman" w:cs="Times New Roman"/>
          <w:sz w:val="24"/>
          <w:szCs w:val="24"/>
        </w:rPr>
        <w:t xml:space="preserve"> może okazać się „p</w:t>
      </w:r>
      <w:r w:rsidR="00646847" w:rsidRPr="00B90AA6">
        <w:rPr>
          <w:rFonts w:ascii="Times New Roman" w:hAnsi="Times New Roman" w:cs="Times New Roman"/>
          <w:sz w:val="24"/>
          <w:szCs w:val="24"/>
        </w:rPr>
        <w:t>ersonalizacja treści”</w:t>
      </w:r>
      <w:r w:rsidR="00AC0DBF">
        <w:rPr>
          <w:rFonts w:ascii="Times New Roman" w:hAnsi="Times New Roman" w:cs="Times New Roman"/>
          <w:sz w:val="24"/>
          <w:szCs w:val="24"/>
        </w:rPr>
        <w:t xml:space="preserve"> </w:t>
      </w:r>
      <w:r w:rsidR="00D52711">
        <w:rPr>
          <w:rFonts w:ascii="Times New Roman" w:hAnsi="Times New Roman" w:cs="Times New Roman"/>
          <w:sz w:val="24"/>
          <w:szCs w:val="24"/>
        </w:rPr>
        <w:t>(</w:t>
      </w:r>
      <w:r w:rsidR="00AC0DBF">
        <w:rPr>
          <w:rFonts w:ascii="Times New Roman" w:hAnsi="Times New Roman" w:cs="Times New Roman"/>
          <w:sz w:val="24"/>
          <w:szCs w:val="24"/>
        </w:rPr>
        <w:t>Por. Guzik 2015a: 14-16; Guzik 2015b: 34-36</w:t>
      </w:r>
      <w:r w:rsidR="00D52711">
        <w:rPr>
          <w:rFonts w:ascii="Times New Roman" w:hAnsi="Times New Roman" w:cs="Times New Roman"/>
          <w:sz w:val="24"/>
          <w:szCs w:val="24"/>
        </w:rPr>
        <w:t xml:space="preserve">; </w:t>
      </w:r>
      <w:r w:rsidR="00D52711" w:rsidRPr="00D52711">
        <w:rPr>
          <w:rFonts w:ascii="Times New Roman" w:hAnsi="Times New Roman" w:cs="Times New Roman"/>
          <w:sz w:val="24"/>
          <w:szCs w:val="24"/>
        </w:rPr>
        <w:t>https://www.stem.org.uk/news-and-views/opinions/science-capital-making-science-relevant</w:t>
      </w:r>
      <w:r w:rsidR="00D52711">
        <w:rPr>
          <w:rFonts w:ascii="Times New Roman" w:hAnsi="Times New Roman" w:cs="Times New Roman"/>
          <w:sz w:val="24"/>
          <w:szCs w:val="24"/>
        </w:rPr>
        <w:t xml:space="preserve"> [dostęp: 29.08.2019]</w:t>
      </w:r>
      <w:r w:rsidR="00D52711" w:rsidRPr="00D52711">
        <w:rPr>
          <w:rFonts w:ascii="Times New Roman" w:hAnsi="Times New Roman" w:cs="Times New Roman"/>
          <w:sz w:val="24"/>
          <w:szCs w:val="24"/>
        </w:rPr>
        <w:t>)</w:t>
      </w:r>
      <w:r w:rsidR="00646847">
        <w:rPr>
          <w:rFonts w:ascii="Times New Roman" w:hAnsi="Times New Roman" w:cs="Times New Roman"/>
          <w:sz w:val="24"/>
          <w:szCs w:val="24"/>
        </w:rPr>
        <w:t xml:space="preserve">. Odwołując się do </w:t>
      </w:r>
      <w:r w:rsidR="00BE6944">
        <w:rPr>
          <w:rFonts w:ascii="Times New Roman" w:hAnsi="Times New Roman" w:cs="Times New Roman"/>
          <w:sz w:val="24"/>
          <w:szCs w:val="24"/>
        </w:rPr>
        <w:t>przywoływanych w tekście</w:t>
      </w:r>
      <w:r w:rsidR="00646847">
        <w:rPr>
          <w:rFonts w:ascii="Times New Roman" w:hAnsi="Times New Roman" w:cs="Times New Roman"/>
          <w:sz w:val="24"/>
          <w:szCs w:val="24"/>
        </w:rPr>
        <w:t xml:space="preserve"> rozważań na temat roli jakości treści w budowaniu wiedzy, trzeba przyznać, iż jakość ta ma ogromne znaczenie w procesie uczenia się i integracji wiedzy</w:t>
      </w:r>
      <w:r w:rsidR="00D52711">
        <w:rPr>
          <w:rFonts w:ascii="Times New Roman" w:hAnsi="Times New Roman" w:cs="Times New Roman"/>
          <w:sz w:val="24"/>
          <w:szCs w:val="24"/>
        </w:rPr>
        <w:t xml:space="preserve"> (Klus-Stańska i Nowicka 2014: </w:t>
      </w:r>
      <w:r w:rsidR="002045EB">
        <w:rPr>
          <w:rFonts w:ascii="Times New Roman" w:hAnsi="Times New Roman" w:cs="Times New Roman"/>
          <w:sz w:val="24"/>
          <w:szCs w:val="24"/>
        </w:rPr>
        <w:t>240-247)</w:t>
      </w:r>
      <w:r w:rsidR="00646847">
        <w:rPr>
          <w:rFonts w:ascii="Times New Roman" w:hAnsi="Times New Roman" w:cs="Times New Roman"/>
          <w:sz w:val="24"/>
          <w:szCs w:val="24"/>
        </w:rPr>
        <w:t>. Dla wyzwalania ciekawości poznawczej konkretnego dziecka ważne jest czy treści będą dla niego nowe, czy będą pozwalały na samodzielne eksperymentowanie, prowadzenie prac badawczych (warunek naukowości), czy będą w stanie wywołać konflikt poznawczy w umyśle dziecka (warunek problemowości), wreszcie, czy będą na tyle ciekawe, aby wyzwalać niesłabnącą chęć eksplorowania rzeczywistości</w:t>
      </w:r>
      <w:r w:rsidR="00403B84">
        <w:rPr>
          <w:rFonts w:ascii="Times New Roman" w:hAnsi="Times New Roman" w:cs="Times New Roman"/>
          <w:sz w:val="24"/>
          <w:szCs w:val="24"/>
        </w:rPr>
        <w:t xml:space="preserve"> (Klus-Stańska i Nowicka 2014: 240-247)</w:t>
      </w:r>
      <w:r w:rsidR="00646847">
        <w:rPr>
          <w:rFonts w:ascii="Times New Roman" w:hAnsi="Times New Roman" w:cs="Times New Roman"/>
          <w:sz w:val="24"/>
          <w:szCs w:val="24"/>
        </w:rPr>
        <w:t xml:space="preserve">. </w:t>
      </w:r>
    </w:p>
    <w:p w:rsidR="00FC5C89" w:rsidRPr="00C60F6E" w:rsidRDefault="00FC5C89" w:rsidP="00F05FB3">
      <w:pPr>
        <w:spacing w:line="360" w:lineRule="auto"/>
        <w:jc w:val="both"/>
        <w:rPr>
          <w:rFonts w:ascii="Times New Roman" w:hAnsi="Times New Roman" w:cs="Times New Roman"/>
          <w:b/>
          <w:sz w:val="24"/>
          <w:szCs w:val="24"/>
        </w:rPr>
      </w:pPr>
      <w:r w:rsidRPr="00C60F6E">
        <w:rPr>
          <w:rFonts w:ascii="Times New Roman" w:hAnsi="Times New Roman" w:cs="Times New Roman"/>
          <w:b/>
          <w:sz w:val="24"/>
          <w:szCs w:val="24"/>
        </w:rPr>
        <w:t>Bibliografia</w:t>
      </w:r>
      <w:r w:rsidR="009F5B21" w:rsidRPr="00C60F6E">
        <w:rPr>
          <w:rFonts w:ascii="Times New Roman" w:hAnsi="Times New Roman" w:cs="Times New Roman"/>
          <w:b/>
          <w:sz w:val="24"/>
          <w:szCs w:val="24"/>
        </w:rPr>
        <w:t>:</w:t>
      </w:r>
    </w:p>
    <w:p w:rsidR="009F5B21" w:rsidRPr="00C60F6E" w:rsidRDefault="009F5B21" w:rsidP="009F5B21">
      <w:pPr>
        <w:pStyle w:val="Tekstprzypisudolnego"/>
        <w:rPr>
          <w:rFonts w:ascii="Times New Roman" w:hAnsi="Times New Roman" w:cs="Times New Roman"/>
          <w:sz w:val="24"/>
          <w:szCs w:val="24"/>
        </w:rPr>
      </w:pPr>
      <w:proofErr w:type="spellStart"/>
      <w:r w:rsidRPr="00C60F6E">
        <w:rPr>
          <w:rFonts w:ascii="Times New Roman" w:hAnsi="Times New Roman" w:cs="Times New Roman"/>
          <w:sz w:val="24"/>
          <w:szCs w:val="24"/>
        </w:rPr>
        <w:t>Bałachowicz</w:t>
      </w:r>
      <w:proofErr w:type="spellEnd"/>
      <w:r w:rsidRPr="00C60F6E">
        <w:rPr>
          <w:rFonts w:ascii="Times New Roman" w:hAnsi="Times New Roman" w:cs="Times New Roman"/>
          <w:sz w:val="24"/>
          <w:szCs w:val="24"/>
        </w:rPr>
        <w:t xml:space="preserve"> J., Witkowska-Tomaszewska A. (2015). </w:t>
      </w:r>
      <w:r w:rsidRPr="00C60F6E">
        <w:rPr>
          <w:rFonts w:ascii="Times New Roman" w:hAnsi="Times New Roman" w:cs="Times New Roman"/>
          <w:i/>
          <w:sz w:val="24"/>
          <w:szCs w:val="24"/>
        </w:rPr>
        <w:t>Edukacja wczesnoszkolna w dyskursie podmiotowości. Studium teoretyczno-empiryczne</w:t>
      </w:r>
      <w:r w:rsidRPr="00C60F6E">
        <w:rPr>
          <w:rFonts w:ascii="Times New Roman" w:hAnsi="Times New Roman" w:cs="Times New Roman"/>
          <w:sz w:val="24"/>
          <w:szCs w:val="24"/>
        </w:rPr>
        <w:t>, Warszawa: Wydawnictwo Akademii Pedagogiki Specjalnej.</w:t>
      </w:r>
    </w:p>
    <w:p w:rsidR="009F5B21" w:rsidRPr="00C60F6E" w:rsidRDefault="009F5B21" w:rsidP="009F5B21">
      <w:pPr>
        <w:pStyle w:val="Tekstprzypisudolnego"/>
        <w:rPr>
          <w:rFonts w:ascii="Times New Roman" w:hAnsi="Times New Roman" w:cs="Times New Roman"/>
          <w:sz w:val="24"/>
          <w:szCs w:val="24"/>
        </w:rPr>
      </w:pPr>
    </w:p>
    <w:p w:rsidR="009F5B21" w:rsidRPr="00C60F6E" w:rsidRDefault="009F5B21" w:rsidP="009F5B21">
      <w:pPr>
        <w:pStyle w:val="Tekstprzypisudolnego"/>
        <w:rPr>
          <w:rFonts w:ascii="Times New Roman" w:hAnsi="Times New Roman" w:cs="Times New Roman"/>
          <w:sz w:val="24"/>
          <w:szCs w:val="24"/>
        </w:rPr>
      </w:pPr>
      <w:proofErr w:type="spellStart"/>
      <w:r w:rsidRPr="00C60F6E">
        <w:rPr>
          <w:rFonts w:ascii="Times New Roman" w:hAnsi="Times New Roman" w:cs="Times New Roman"/>
          <w:sz w:val="24"/>
          <w:szCs w:val="24"/>
        </w:rPr>
        <w:t>Chauvel</w:t>
      </w:r>
      <w:proofErr w:type="spellEnd"/>
      <w:r w:rsidRPr="00C60F6E">
        <w:rPr>
          <w:rFonts w:ascii="Times New Roman" w:hAnsi="Times New Roman" w:cs="Times New Roman"/>
          <w:sz w:val="24"/>
          <w:szCs w:val="24"/>
        </w:rPr>
        <w:t xml:space="preserve"> D., Michel V. (1999). </w:t>
      </w:r>
      <w:r w:rsidRPr="00C60F6E">
        <w:rPr>
          <w:rFonts w:ascii="Times New Roman" w:hAnsi="Times New Roman" w:cs="Times New Roman"/>
          <w:i/>
          <w:sz w:val="24"/>
          <w:szCs w:val="24"/>
        </w:rPr>
        <w:t>Pierwsze doświadczenia naukowe przedszkolaka</w:t>
      </w:r>
      <w:r w:rsidRPr="00C60F6E">
        <w:rPr>
          <w:rFonts w:ascii="Times New Roman" w:hAnsi="Times New Roman" w:cs="Times New Roman"/>
          <w:sz w:val="24"/>
          <w:szCs w:val="24"/>
        </w:rPr>
        <w:t>, tłum. K. i K. Pruscy, Warszawa: Wydawnictwo Cyklady.</w:t>
      </w:r>
    </w:p>
    <w:p w:rsidR="009F5B21" w:rsidRPr="00C60F6E" w:rsidRDefault="009F5B21" w:rsidP="009F5B21">
      <w:pPr>
        <w:pStyle w:val="Tekstprzypisudolnego"/>
        <w:rPr>
          <w:rFonts w:ascii="Times New Roman" w:hAnsi="Times New Roman" w:cs="Times New Roman"/>
          <w:sz w:val="24"/>
          <w:szCs w:val="24"/>
        </w:rPr>
      </w:pPr>
    </w:p>
    <w:p w:rsidR="009F5B21" w:rsidRPr="00C60F6E" w:rsidRDefault="009F5B21" w:rsidP="009F5B21">
      <w:pPr>
        <w:pStyle w:val="Tekstprzypisudolnego"/>
        <w:rPr>
          <w:rFonts w:ascii="Times New Roman" w:hAnsi="Times New Roman" w:cs="Times New Roman"/>
          <w:sz w:val="24"/>
          <w:szCs w:val="24"/>
        </w:rPr>
      </w:pPr>
      <w:proofErr w:type="spellStart"/>
      <w:r w:rsidRPr="00C60F6E">
        <w:rPr>
          <w:rFonts w:ascii="Times New Roman" w:hAnsi="Times New Roman" w:cs="Times New Roman"/>
          <w:sz w:val="24"/>
          <w:szCs w:val="24"/>
        </w:rPr>
        <w:t>Dolya</w:t>
      </w:r>
      <w:proofErr w:type="spellEnd"/>
      <w:r w:rsidRPr="00C60F6E">
        <w:rPr>
          <w:rFonts w:ascii="Times New Roman" w:hAnsi="Times New Roman" w:cs="Times New Roman"/>
          <w:sz w:val="24"/>
          <w:szCs w:val="24"/>
        </w:rPr>
        <w:t xml:space="preserve"> G. (2007). </w:t>
      </w:r>
      <w:r w:rsidRPr="00C60F6E">
        <w:rPr>
          <w:rFonts w:ascii="Times New Roman" w:hAnsi="Times New Roman" w:cs="Times New Roman"/>
          <w:i/>
          <w:sz w:val="24"/>
          <w:szCs w:val="24"/>
        </w:rPr>
        <w:t>Klucz do uczenia się. Technologia rozwoju dziecka</w:t>
      </w:r>
      <w:r w:rsidRPr="00C60F6E">
        <w:rPr>
          <w:rFonts w:ascii="Times New Roman" w:hAnsi="Times New Roman" w:cs="Times New Roman"/>
          <w:sz w:val="24"/>
          <w:szCs w:val="24"/>
        </w:rPr>
        <w:t xml:space="preserve">, </w:t>
      </w:r>
      <w:proofErr w:type="spellStart"/>
      <w:r w:rsidRPr="00C60F6E">
        <w:rPr>
          <w:rFonts w:ascii="Times New Roman" w:hAnsi="Times New Roman" w:cs="Times New Roman"/>
          <w:sz w:val="24"/>
          <w:szCs w:val="24"/>
        </w:rPr>
        <w:t>Key</w:t>
      </w:r>
      <w:proofErr w:type="spellEnd"/>
      <w:r w:rsidRPr="00C60F6E">
        <w:rPr>
          <w:rFonts w:ascii="Times New Roman" w:hAnsi="Times New Roman" w:cs="Times New Roman"/>
          <w:sz w:val="24"/>
          <w:szCs w:val="24"/>
        </w:rPr>
        <w:t xml:space="preserve"> to Learning Polska: Galina </w:t>
      </w:r>
      <w:proofErr w:type="spellStart"/>
      <w:r w:rsidRPr="00C60F6E">
        <w:rPr>
          <w:rFonts w:ascii="Times New Roman" w:hAnsi="Times New Roman" w:cs="Times New Roman"/>
          <w:sz w:val="24"/>
          <w:szCs w:val="24"/>
        </w:rPr>
        <w:t>Dolya</w:t>
      </w:r>
      <w:proofErr w:type="spellEnd"/>
      <w:r w:rsidRPr="00C60F6E">
        <w:rPr>
          <w:rFonts w:ascii="Times New Roman" w:hAnsi="Times New Roman" w:cs="Times New Roman"/>
          <w:sz w:val="24"/>
          <w:szCs w:val="24"/>
        </w:rPr>
        <w:t>.</w:t>
      </w:r>
    </w:p>
    <w:p w:rsidR="009F5B21" w:rsidRPr="00C60F6E" w:rsidRDefault="009F5B21" w:rsidP="009F5B21">
      <w:pPr>
        <w:pStyle w:val="Tekstprzypisudolnego"/>
        <w:rPr>
          <w:rFonts w:ascii="Times New Roman" w:hAnsi="Times New Roman" w:cs="Times New Roman"/>
          <w:sz w:val="24"/>
          <w:szCs w:val="24"/>
        </w:rPr>
      </w:pPr>
    </w:p>
    <w:p w:rsidR="009F5B21" w:rsidRPr="00C60F6E" w:rsidRDefault="009F5B21" w:rsidP="009F5B21">
      <w:pPr>
        <w:pStyle w:val="Tekstprzypisudolnego"/>
        <w:rPr>
          <w:rFonts w:ascii="Times New Roman" w:hAnsi="Times New Roman" w:cs="Times New Roman"/>
          <w:sz w:val="24"/>
          <w:szCs w:val="24"/>
        </w:rPr>
      </w:pPr>
      <w:r w:rsidRPr="00C60F6E">
        <w:rPr>
          <w:rFonts w:ascii="Times New Roman" w:hAnsi="Times New Roman" w:cs="Times New Roman"/>
          <w:sz w:val="24"/>
          <w:szCs w:val="24"/>
        </w:rPr>
        <w:t xml:space="preserve">Klus-Stańska D., Nowicka M. (2014). </w:t>
      </w:r>
      <w:r w:rsidRPr="00C60F6E">
        <w:rPr>
          <w:rFonts w:ascii="Times New Roman" w:hAnsi="Times New Roman" w:cs="Times New Roman"/>
          <w:i/>
          <w:sz w:val="24"/>
          <w:szCs w:val="24"/>
        </w:rPr>
        <w:t xml:space="preserve">Sensy i bezsensy edukacji wczesnoszkolnej, </w:t>
      </w:r>
      <w:r w:rsidRPr="00C60F6E">
        <w:rPr>
          <w:rFonts w:ascii="Times New Roman" w:hAnsi="Times New Roman" w:cs="Times New Roman"/>
          <w:sz w:val="24"/>
          <w:szCs w:val="24"/>
        </w:rPr>
        <w:t xml:space="preserve">Gdańsk: Harmonia </w:t>
      </w:r>
      <w:proofErr w:type="spellStart"/>
      <w:r w:rsidRPr="00C60F6E">
        <w:rPr>
          <w:rFonts w:ascii="Times New Roman" w:hAnsi="Times New Roman" w:cs="Times New Roman"/>
          <w:sz w:val="24"/>
          <w:szCs w:val="24"/>
        </w:rPr>
        <w:t>Universalis</w:t>
      </w:r>
      <w:proofErr w:type="spellEnd"/>
      <w:r w:rsidRPr="00C60F6E">
        <w:rPr>
          <w:rFonts w:ascii="Times New Roman" w:hAnsi="Times New Roman" w:cs="Times New Roman"/>
          <w:sz w:val="24"/>
          <w:szCs w:val="24"/>
        </w:rPr>
        <w:t>.</w:t>
      </w:r>
    </w:p>
    <w:p w:rsidR="008748FB" w:rsidRDefault="008748FB" w:rsidP="009F5B21">
      <w:pPr>
        <w:pStyle w:val="Tekstprzypisudolnego"/>
        <w:rPr>
          <w:rFonts w:ascii="Times New Roman" w:hAnsi="Times New Roman" w:cs="Times New Roman"/>
          <w:sz w:val="24"/>
          <w:szCs w:val="24"/>
        </w:rPr>
      </w:pPr>
    </w:p>
    <w:p w:rsidR="009F5B21" w:rsidRPr="00C60F6E" w:rsidRDefault="009F5B21" w:rsidP="009F5B21">
      <w:pPr>
        <w:pStyle w:val="Tekstprzypisudolnego"/>
        <w:rPr>
          <w:rFonts w:ascii="Times New Roman" w:hAnsi="Times New Roman" w:cs="Times New Roman"/>
          <w:sz w:val="24"/>
          <w:szCs w:val="24"/>
        </w:rPr>
      </w:pPr>
      <w:bookmarkStart w:id="0" w:name="_GoBack"/>
      <w:bookmarkEnd w:id="0"/>
      <w:r w:rsidRPr="00C60F6E">
        <w:rPr>
          <w:rFonts w:ascii="Times New Roman" w:hAnsi="Times New Roman" w:cs="Times New Roman"/>
          <w:sz w:val="24"/>
          <w:szCs w:val="24"/>
        </w:rPr>
        <w:t xml:space="preserve">Kruk J. (2008). </w:t>
      </w:r>
      <w:r w:rsidRPr="00C60F6E">
        <w:rPr>
          <w:rFonts w:ascii="Times New Roman" w:hAnsi="Times New Roman" w:cs="Times New Roman"/>
          <w:i/>
          <w:sz w:val="24"/>
          <w:szCs w:val="24"/>
        </w:rPr>
        <w:t>Doświadczenie, reprezentacja i działanie wśród rzeczy i przedmiotów. Projektowanie edukacyjne</w:t>
      </w:r>
      <w:r w:rsidRPr="00C60F6E">
        <w:rPr>
          <w:rFonts w:ascii="Times New Roman" w:hAnsi="Times New Roman" w:cs="Times New Roman"/>
          <w:sz w:val="24"/>
          <w:szCs w:val="24"/>
        </w:rPr>
        <w:t>, Gdańsk: Wydawnictwo Uniwersytetu Gdańskiego.</w:t>
      </w:r>
    </w:p>
    <w:p w:rsidR="009F5B21" w:rsidRPr="00C60F6E" w:rsidRDefault="009F5B21" w:rsidP="009F5B21">
      <w:pPr>
        <w:pStyle w:val="Tekstprzypisudolnego"/>
        <w:rPr>
          <w:rFonts w:ascii="Times New Roman" w:hAnsi="Times New Roman" w:cs="Times New Roman"/>
          <w:sz w:val="24"/>
          <w:szCs w:val="24"/>
        </w:rPr>
      </w:pPr>
    </w:p>
    <w:p w:rsidR="009F5B21" w:rsidRPr="00C60F6E" w:rsidRDefault="009F5B21" w:rsidP="009F5B21">
      <w:pPr>
        <w:pStyle w:val="Tekstprzypisudolnego"/>
        <w:rPr>
          <w:rFonts w:ascii="Times New Roman" w:hAnsi="Times New Roman" w:cs="Times New Roman"/>
          <w:sz w:val="24"/>
          <w:szCs w:val="24"/>
        </w:rPr>
      </w:pPr>
      <w:proofErr w:type="spellStart"/>
      <w:r w:rsidRPr="00C60F6E">
        <w:rPr>
          <w:rFonts w:ascii="Times New Roman" w:hAnsi="Times New Roman" w:cs="Times New Roman"/>
          <w:sz w:val="24"/>
          <w:szCs w:val="24"/>
        </w:rPr>
        <w:t>Rothert</w:t>
      </w:r>
      <w:proofErr w:type="spellEnd"/>
      <w:r w:rsidRPr="00C60F6E">
        <w:rPr>
          <w:rFonts w:ascii="Times New Roman" w:hAnsi="Times New Roman" w:cs="Times New Roman"/>
          <w:sz w:val="24"/>
          <w:szCs w:val="24"/>
        </w:rPr>
        <w:t xml:space="preserve"> A. (2015). </w:t>
      </w:r>
      <w:r w:rsidRPr="00C60F6E">
        <w:rPr>
          <w:rFonts w:ascii="Times New Roman" w:hAnsi="Times New Roman" w:cs="Times New Roman"/>
          <w:i/>
          <w:sz w:val="24"/>
          <w:szCs w:val="24"/>
        </w:rPr>
        <w:t>Władza wyobraźni. Edukacja, innowacje i demokracja</w:t>
      </w:r>
      <w:r w:rsidRPr="00C60F6E">
        <w:rPr>
          <w:rFonts w:ascii="Times New Roman" w:hAnsi="Times New Roman" w:cs="Times New Roman"/>
          <w:sz w:val="24"/>
          <w:szCs w:val="24"/>
        </w:rPr>
        <w:t>, Warszawa: Dom Wydawniczy ELIPSA.</w:t>
      </w:r>
    </w:p>
    <w:p w:rsidR="009F5B21" w:rsidRPr="00C60F6E" w:rsidRDefault="009F5B21" w:rsidP="009F5B21">
      <w:pPr>
        <w:pStyle w:val="Tekstprzypisudolnego"/>
        <w:rPr>
          <w:rFonts w:ascii="Times New Roman" w:hAnsi="Times New Roman" w:cs="Times New Roman"/>
          <w:sz w:val="24"/>
          <w:szCs w:val="24"/>
        </w:rPr>
      </w:pPr>
      <w:r w:rsidRPr="00C60F6E">
        <w:rPr>
          <w:rFonts w:ascii="Times New Roman" w:hAnsi="Times New Roman" w:cs="Times New Roman"/>
          <w:sz w:val="24"/>
          <w:szCs w:val="24"/>
        </w:rPr>
        <w:t xml:space="preserve"> </w:t>
      </w:r>
    </w:p>
    <w:p w:rsidR="009F5B21" w:rsidRPr="00C60F6E" w:rsidRDefault="009F5B21" w:rsidP="009F5B21">
      <w:pPr>
        <w:spacing w:line="240" w:lineRule="auto"/>
        <w:jc w:val="both"/>
        <w:rPr>
          <w:rFonts w:ascii="Times New Roman" w:hAnsi="Times New Roman" w:cs="Times New Roman"/>
          <w:sz w:val="24"/>
          <w:szCs w:val="24"/>
        </w:rPr>
      </w:pPr>
      <w:proofErr w:type="spellStart"/>
      <w:r w:rsidRPr="00C60F6E">
        <w:rPr>
          <w:rFonts w:ascii="Times New Roman" w:hAnsi="Times New Roman" w:cs="Times New Roman"/>
          <w:sz w:val="24"/>
          <w:szCs w:val="24"/>
        </w:rPr>
        <w:t>Silverman</w:t>
      </w:r>
      <w:proofErr w:type="spellEnd"/>
      <w:r w:rsidRPr="00C60F6E">
        <w:rPr>
          <w:rFonts w:ascii="Times New Roman" w:hAnsi="Times New Roman" w:cs="Times New Roman"/>
          <w:sz w:val="24"/>
          <w:szCs w:val="24"/>
        </w:rPr>
        <w:t xml:space="preserve"> D. (2009). </w:t>
      </w:r>
      <w:r w:rsidRPr="00C60F6E">
        <w:rPr>
          <w:rFonts w:ascii="Times New Roman" w:hAnsi="Times New Roman" w:cs="Times New Roman"/>
          <w:i/>
          <w:sz w:val="24"/>
          <w:szCs w:val="24"/>
        </w:rPr>
        <w:t>Interpretacja danych jakościowych. Metody analizy rozmowy, tekstu i interakcji</w:t>
      </w:r>
      <w:r w:rsidRPr="00C60F6E">
        <w:rPr>
          <w:rFonts w:ascii="Times New Roman" w:hAnsi="Times New Roman" w:cs="Times New Roman"/>
          <w:sz w:val="24"/>
          <w:szCs w:val="24"/>
        </w:rPr>
        <w:t xml:space="preserve">, tłum. M. </w:t>
      </w:r>
      <w:proofErr w:type="spellStart"/>
      <w:r w:rsidRPr="00C60F6E">
        <w:rPr>
          <w:rFonts w:ascii="Times New Roman" w:hAnsi="Times New Roman" w:cs="Times New Roman"/>
          <w:sz w:val="24"/>
          <w:szCs w:val="24"/>
        </w:rPr>
        <w:t>Głowacka-Grajper</w:t>
      </w:r>
      <w:proofErr w:type="spellEnd"/>
      <w:r w:rsidRPr="00C60F6E">
        <w:rPr>
          <w:rFonts w:ascii="Times New Roman" w:hAnsi="Times New Roman" w:cs="Times New Roman"/>
          <w:sz w:val="24"/>
          <w:szCs w:val="24"/>
        </w:rPr>
        <w:t xml:space="preserve"> i J. Ostrowska, Warszawa: Wydawnictwo Naukowe PWN</w:t>
      </w:r>
    </w:p>
    <w:p w:rsidR="009F5B21" w:rsidRPr="00C60F6E" w:rsidRDefault="009F5B21" w:rsidP="009F5B21">
      <w:pPr>
        <w:pStyle w:val="Tekstprzypisudolnego"/>
        <w:rPr>
          <w:rFonts w:ascii="Times New Roman" w:hAnsi="Times New Roman" w:cs="Times New Roman"/>
          <w:i/>
          <w:sz w:val="24"/>
          <w:szCs w:val="24"/>
        </w:rPr>
      </w:pPr>
      <w:r w:rsidRPr="00C60F6E">
        <w:rPr>
          <w:rFonts w:ascii="Times New Roman" w:hAnsi="Times New Roman" w:cs="Times New Roman"/>
          <w:sz w:val="24"/>
          <w:szCs w:val="24"/>
        </w:rPr>
        <w:t xml:space="preserve">Włodarczyk R. (2011). </w:t>
      </w:r>
      <w:r w:rsidRPr="00C60F6E">
        <w:rPr>
          <w:rFonts w:ascii="Times New Roman" w:hAnsi="Times New Roman" w:cs="Times New Roman"/>
          <w:i/>
          <w:sz w:val="24"/>
          <w:szCs w:val="24"/>
        </w:rPr>
        <w:t xml:space="preserve">Transgresja – </w:t>
      </w:r>
      <w:proofErr w:type="spellStart"/>
      <w:r w:rsidRPr="00C60F6E">
        <w:rPr>
          <w:rFonts w:ascii="Times New Roman" w:hAnsi="Times New Roman" w:cs="Times New Roman"/>
          <w:i/>
          <w:sz w:val="24"/>
          <w:szCs w:val="24"/>
        </w:rPr>
        <w:t>transdyscyplinarność</w:t>
      </w:r>
      <w:proofErr w:type="spellEnd"/>
      <w:r w:rsidRPr="00C60F6E">
        <w:rPr>
          <w:rFonts w:ascii="Times New Roman" w:hAnsi="Times New Roman" w:cs="Times New Roman"/>
          <w:i/>
          <w:sz w:val="24"/>
          <w:szCs w:val="24"/>
        </w:rPr>
        <w:t xml:space="preserve"> – translacja</w:t>
      </w:r>
      <w:r w:rsidRPr="00C60F6E">
        <w:rPr>
          <w:rFonts w:ascii="Times New Roman" w:hAnsi="Times New Roman" w:cs="Times New Roman"/>
          <w:sz w:val="24"/>
          <w:szCs w:val="24"/>
        </w:rPr>
        <w:t xml:space="preserve">, [w:] R. Włodarczyk, W. </w:t>
      </w:r>
      <w:proofErr w:type="spellStart"/>
      <w:r w:rsidRPr="00C60F6E">
        <w:rPr>
          <w:rFonts w:ascii="Times New Roman" w:hAnsi="Times New Roman" w:cs="Times New Roman"/>
          <w:sz w:val="24"/>
          <w:szCs w:val="24"/>
        </w:rPr>
        <w:t>Żłobicki</w:t>
      </w:r>
      <w:proofErr w:type="spellEnd"/>
      <w:r w:rsidRPr="00C60F6E">
        <w:rPr>
          <w:rFonts w:ascii="Times New Roman" w:hAnsi="Times New Roman" w:cs="Times New Roman"/>
          <w:sz w:val="24"/>
          <w:szCs w:val="24"/>
        </w:rPr>
        <w:t xml:space="preserve"> (red.), </w:t>
      </w:r>
      <w:r w:rsidRPr="00C60F6E">
        <w:rPr>
          <w:rFonts w:ascii="Times New Roman" w:hAnsi="Times New Roman" w:cs="Times New Roman"/>
          <w:i/>
          <w:sz w:val="24"/>
          <w:szCs w:val="24"/>
        </w:rPr>
        <w:t xml:space="preserve">Interdyscyplinarność i </w:t>
      </w:r>
      <w:proofErr w:type="spellStart"/>
      <w:r w:rsidRPr="00C60F6E">
        <w:rPr>
          <w:rFonts w:ascii="Times New Roman" w:hAnsi="Times New Roman" w:cs="Times New Roman"/>
          <w:i/>
          <w:sz w:val="24"/>
          <w:szCs w:val="24"/>
        </w:rPr>
        <w:t>transdyscyplinarność</w:t>
      </w:r>
      <w:proofErr w:type="spellEnd"/>
      <w:r w:rsidRPr="00C60F6E">
        <w:rPr>
          <w:rFonts w:ascii="Times New Roman" w:hAnsi="Times New Roman" w:cs="Times New Roman"/>
          <w:i/>
          <w:sz w:val="24"/>
          <w:szCs w:val="24"/>
        </w:rPr>
        <w:t xml:space="preserve"> pedagogiki – wymiary teoretyczny i praktyczny</w:t>
      </w:r>
      <w:r w:rsidRPr="00C60F6E">
        <w:rPr>
          <w:rFonts w:ascii="Times New Roman" w:hAnsi="Times New Roman" w:cs="Times New Roman"/>
          <w:sz w:val="24"/>
          <w:szCs w:val="24"/>
        </w:rPr>
        <w:t>, Kraków: OW „Impuls”</w:t>
      </w:r>
      <w:r w:rsidR="00DA1C9E" w:rsidRPr="00C60F6E">
        <w:rPr>
          <w:rFonts w:ascii="Times New Roman" w:hAnsi="Times New Roman" w:cs="Times New Roman"/>
          <w:sz w:val="24"/>
          <w:szCs w:val="24"/>
        </w:rPr>
        <w:t>, s. 53-68.</w:t>
      </w:r>
    </w:p>
    <w:p w:rsidR="009F5B21" w:rsidRPr="00C60F6E" w:rsidRDefault="009F5B21" w:rsidP="00287846">
      <w:pPr>
        <w:pStyle w:val="Tekstprzypisudolnego"/>
        <w:rPr>
          <w:rFonts w:ascii="Times New Roman" w:hAnsi="Times New Roman" w:cs="Times New Roman"/>
          <w:sz w:val="24"/>
          <w:szCs w:val="24"/>
        </w:rPr>
      </w:pPr>
    </w:p>
    <w:p w:rsidR="009F5B21" w:rsidRPr="00C60F6E" w:rsidRDefault="009F5B21" w:rsidP="00287846">
      <w:pPr>
        <w:pStyle w:val="Tekstprzypisudolnego"/>
        <w:rPr>
          <w:rFonts w:ascii="Times New Roman" w:hAnsi="Times New Roman" w:cs="Times New Roman"/>
          <w:sz w:val="24"/>
          <w:szCs w:val="24"/>
        </w:rPr>
      </w:pPr>
    </w:p>
    <w:p w:rsidR="009F5B21" w:rsidRPr="00C60F6E" w:rsidRDefault="009F5B21" w:rsidP="009F5B21">
      <w:pPr>
        <w:spacing w:line="360" w:lineRule="auto"/>
        <w:jc w:val="both"/>
        <w:rPr>
          <w:rFonts w:ascii="Times New Roman" w:hAnsi="Times New Roman" w:cs="Times New Roman"/>
          <w:b/>
          <w:sz w:val="24"/>
          <w:szCs w:val="24"/>
        </w:rPr>
      </w:pPr>
      <w:proofErr w:type="spellStart"/>
      <w:r w:rsidRPr="00C60F6E">
        <w:rPr>
          <w:rFonts w:ascii="Times New Roman" w:hAnsi="Times New Roman" w:cs="Times New Roman"/>
          <w:b/>
          <w:sz w:val="24"/>
          <w:szCs w:val="24"/>
        </w:rPr>
        <w:t>Netografia</w:t>
      </w:r>
      <w:proofErr w:type="spellEnd"/>
      <w:r w:rsidRPr="00C60F6E">
        <w:rPr>
          <w:rFonts w:ascii="Times New Roman" w:hAnsi="Times New Roman" w:cs="Times New Roman"/>
          <w:b/>
          <w:sz w:val="24"/>
          <w:szCs w:val="24"/>
        </w:rPr>
        <w:t>:</w:t>
      </w:r>
    </w:p>
    <w:p w:rsidR="009F5B21" w:rsidRPr="00C60F6E" w:rsidRDefault="009F5B21" w:rsidP="00287846">
      <w:pPr>
        <w:pStyle w:val="Tekstprzypisudolnego"/>
        <w:rPr>
          <w:rFonts w:ascii="Times New Roman" w:hAnsi="Times New Roman" w:cs="Times New Roman"/>
          <w:sz w:val="24"/>
          <w:szCs w:val="24"/>
        </w:rPr>
      </w:pPr>
    </w:p>
    <w:p w:rsidR="001C41AC" w:rsidRPr="00C60F6E" w:rsidRDefault="00287846" w:rsidP="001C41AC">
      <w:pPr>
        <w:pStyle w:val="Tekstprzypisudolnego"/>
        <w:rPr>
          <w:rFonts w:ascii="Times New Roman" w:hAnsi="Times New Roman" w:cs="Times New Roman"/>
          <w:sz w:val="24"/>
          <w:szCs w:val="24"/>
        </w:rPr>
      </w:pPr>
      <w:proofErr w:type="spellStart"/>
      <w:r w:rsidRPr="00C60F6E">
        <w:rPr>
          <w:rFonts w:ascii="Times New Roman" w:hAnsi="Times New Roman" w:cs="Times New Roman"/>
          <w:sz w:val="24"/>
          <w:szCs w:val="24"/>
        </w:rPr>
        <w:t>Chyrk</w:t>
      </w:r>
      <w:proofErr w:type="spellEnd"/>
      <w:r w:rsidR="00F452D0" w:rsidRPr="00C60F6E">
        <w:rPr>
          <w:rFonts w:ascii="Times New Roman" w:hAnsi="Times New Roman" w:cs="Times New Roman"/>
          <w:sz w:val="24"/>
          <w:szCs w:val="24"/>
        </w:rPr>
        <w:t xml:space="preserve"> P. (2015).</w:t>
      </w:r>
      <w:r w:rsidRPr="00C60F6E">
        <w:rPr>
          <w:rFonts w:ascii="Times New Roman" w:hAnsi="Times New Roman" w:cs="Times New Roman"/>
          <w:sz w:val="24"/>
          <w:szCs w:val="24"/>
        </w:rPr>
        <w:t xml:space="preserve"> </w:t>
      </w:r>
      <w:r w:rsidRPr="00C60F6E">
        <w:rPr>
          <w:rFonts w:ascii="Times New Roman" w:hAnsi="Times New Roman" w:cs="Times New Roman"/>
          <w:i/>
          <w:sz w:val="24"/>
          <w:szCs w:val="24"/>
        </w:rPr>
        <w:t xml:space="preserve">Nauki ścisłe, technologia, inżynieria i </w:t>
      </w:r>
      <w:r w:rsidRPr="00C60F6E">
        <w:rPr>
          <w:rFonts w:ascii="Times New Roman" w:hAnsi="Times New Roman" w:cs="Times New Roman"/>
          <w:sz w:val="24"/>
          <w:szCs w:val="24"/>
        </w:rPr>
        <w:t xml:space="preserve">matematyka, [w:] </w:t>
      </w:r>
      <w:r w:rsidRPr="00C60F6E">
        <w:rPr>
          <w:rFonts w:ascii="Times New Roman" w:hAnsi="Times New Roman" w:cs="Times New Roman"/>
          <w:i/>
          <w:sz w:val="24"/>
          <w:szCs w:val="24"/>
        </w:rPr>
        <w:t>Księga Trendów w Edukacji 2.0,</w:t>
      </w:r>
      <w:r w:rsidR="00F452D0" w:rsidRPr="00C60F6E">
        <w:rPr>
          <w:rFonts w:ascii="Times New Roman" w:hAnsi="Times New Roman" w:cs="Times New Roman"/>
          <w:i/>
          <w:sz w:val="24"/>
          <w:szCs w:val="24"/>
        </w:rPr>
        <w:t xml:space="preserve"> </w:t>
      </w:r>
      <w:r w:rsidR="00F452D0" w:rsidRPr="00C60F6E">
        <w:rPr>
          <w:rFonts w:ascii="Times New Roman" w:hAnsi="Times New Roman" w:cs="Times New Roman"/>
          <w:sz w:val="24"/>
          <w:szCs w:val="24"/>
        </w:rPr>
        <w:t xml:space="preserve">Gdynia: </w:t>
      </w:r>
      <w:r w:rsidRPr="00C60F6E">
        <w:rPr>
          <w:rFonts w:ascii="Times New Roman" w:hAnsi="Times New Roman" w:cs="Times New Roman"/>
          <w:sz w:val="24"/>
          <w:szCs w:val="24"/>
        </w:rPr>
        <w:t xml:space="preserve">Young Digital Planet a </w:t>
      </w:r>
      <w:proofErr w:type="spellStart"/>
      <w:r w:rsidRPr="00C60F6E">
        <w:rPr>
          <w:rFonts w:ascii="Times New Roman" w:hAnsi="Times New Roman" w:cs="Times New Roman"/>
          <w:sz w:val="24"/>
          <w:szCs w:val="24"/>
        </w:rPr>
        <w:t>Samona</w:t>
      </w:r>
      <w:proofErr w:type="spellEnd"/>
      <w:r w:rsidRPr="00C60F6E">
        <w:rPr>
          <w:rFonts w:ascii="Times New Roman" w:hAnsi="Times New Roman" w:cs="Times New Roman"/>
          <w:sz w:val="24"/>
          <w:szCs w:val="24"/>
        </w:rPr>
        <w:t xml:space="preserve"> Company</w:t>
      </w:r>
      <w:r w:rsidR="00F452D0" w:rsidRPr="00C60F6E">
        <w:rPr>
          <w:rFonts w:ascii="Times New Roman" w:hAnsi="Times New Roman" w:cs="Times New Roman"/>
          <w:sz w:val="24"/>
          <w:szCs w:val="24"/>
        </w:rPr>
        <w:t>,</w:t>
      </w:r>
      <w:r w:rsidRPr="00C60F6E">
        <w:rPr>
          <w:rFonts w:ascii="Times New Roman" w:hAnsi="Times New Roman" w:cs="Times New Roman"/>
          <w:sz w:val="24"/>
          <w:szCs w:val="24"/>
        </w:rPr>
        <w:t xml:space="preserve"> </w:t>
      </w:r>
      <w:r w:rsidR="008B71E6" w:rsidRPr="00C60F6E">
        <w:rPr>
          <w:rFonts w:ascii="Times New Roman" w:hAnsi="Times New Roman" w:cs="Times New Roman"/>
          <w:sz w:val="24"/>
          <w:szCs w:val="24"/>
        </w:rPr>
        <w:t>s. 162-164</w:t>
      </w:r>
      <w:r w:rsidR="000345BC" w:rsidRPr="00C60F6E">
        <w:rPr>
          <w:rFonts w:ascii="Times New Roman" w:hAnsi="Times New Roman" w:cs="Times New Roman"/>
          <w:sz w:val="24"/>
          <w:szCs w:val="24"/>
        </w:rPr>
        <w:t xml:space="preserve">, </w:t>
      </w:r>
      <w:r w:rsidR="001C41AC" w:rsidRPr="00C60F6E">
        <w:rPr>
          <w:rFonts w:ascii="Times New Roman" w:hAnsi="Times New Roman" w:cs="Times New Roman"/>
          <w:sz w:val="24"/>
          <w:szCs w:val="24"/>
        </w:rPr>
        <w:t>˂</w:t>
      </w:r>
      <w:r w:rsidRPr="00C60F6E">
        <w:rPr>
          <w:rFonts w:ascii="Times New Roman" w:hAnsi="Times New Roman" w:cs="Times New Roman"/>
          <w:sz w:val="24"/>
          <w:szCs w:val="24"/>
        </w:rPr>
        <w:t xml:space="preserve"> </w:t>
      </w:r>
      <w:hyperlink r:id="rId9" w:history="1">
        <w:r w:rsidRPr="00C60F6E">
          <w:rPr>
            <w:rStyle w:val="Hipercze"/>
            <w:rFonts w:ascii="Times New Roman" w:hAnsi="Times New Roman" w:cs="Times New Roman"/>
            <w:sz w:val="24"/>
            <w:szCs w:val="24"/>
          </w:rPr>
          <w:t>http://www.ydp.pl/wp-content/uploads/2017/04/Ksiega-Trendow-w-Edukacji-2.0-YDP.pdf</w:t>
        </w:r>
      </w:hyperlink>
      <w:r w:rsidRPr="00C60F6E">
        <w:rPr>
          <w:rFonts w:ascii="Times New Roman" w:hAnsi="Times New Roman" w:cs="Times New Roman"/>
          <w:sz w:val="24"/>
          <w:szCs w:val="24"/>
        </w:rPr>
        <w:t xml:space="preserve"> </w:t>
      </w:r>
      <w:r w:rsidR="001C41AC" w:rsidRPr="00C60F6E">
        <w:rPr>
          <w:rFonts w:ascii="Times New Roman" w:hAnsi="Times New Roman" w:cs="Times New Roman"/>
          <w:sz w:val="24"/>
          <w:szCs w:val="24"/>
        </w:rPr>
        <w:t>˃ [</w:t>
      </w:r>
      <w:r w:rsidRPr="00C60F6E">
        <w:rPr>
          <w:rFonts w:ascii="Times New Roman" w:hAnsi="Times New Roman" w:cs="Times New Roman"/>
          <w:sz w:val="24"/>
          <w:szCs w:val="24"/>
        </w:rPr>
        <w:t>dostęp: 29.08.2019</w:t>
      </w:r>
      <w:r w:rsidR="001C41AC" w:rsidRPr="00C60F6E">
        <w:rPr>
          <w:rFonts w:ascii="Times New Roman" w:hAnsi="Times New Roman" w:cs="Times New Roman"/>
          <w:sz w:val="24"/>
          <w:szCs w:val="24"/>
        </w:rPr>
        <w:t>].</w:t>
      </w:r>
    </w:p>
    <w:p w:rsidR="001C41AC" w:rsidRPr="00C60F6E" w:rsidRDefault="001C41AC" w:rsidP="001C41AC">
      <w:pPr>
        <w:pStyle w:val="Tekstprzypisudolnego"/>
        <w:rPr>
          <w:rFonts w:ascii="Times New Roman" w:hAnsi="Times New Roman" w:cs="Times New Roman"/>
          <w:sz w:val="24"/>
          <w:szCs w:val="24"/>
        </w:rPr>
      </w:pPr>
    </w:p>
    <w:p w:rsidR="00287846" w:rsidRPr="00C60F6E" w:rsidRDefault="00287846" w:rsidP="001C41AC">
      <w:pPr>
        <w:pStyle w:val="Tekstprzypisudolnego"/>
        <w:rPr>
          <w:rFonts w:ascii="Times New Roman" w:hAnsi="Times New Roman" w:cs="Times New Roman"/>
          <w:sz w:val="24"/>
          <w:szCs w:val="24"/>
          <w:lang w:val="en-US"/>
        </w:rPr>
      </w:pPr>
      <w:r w:rsidRPr="00C60F6E">
        <w:rPr>
          <w:rFonts w:ascii="Times New Roman" w:hAnsi="Times New Roman" w:cs="Times New Roman"/>
          <w:sz w:val="24"/>
          <w:szCs w:val="24"/>
        </w:rPr>
        <w:t>Gonzalez</w:t>
      </w:r>
      <w:r w:rsidR="001C41AC" w:rsidRPr="00C60F6E">
        <w:rPr>
          <w:rFonts w:ascii="Times New Roman" w:hAnsi="Times New Roman" w:cs="Times New Roman"/>
          <w:sz w:val="24"/>
          <w:szCs w:val="24"/>
        </w:rPr>
        <w:t xml:space="preserve"> H.B.</w:t>
      </w:r>
      <w:r w:rsidRPr="00C60F6E">
        <w:rPr>
          <w:rFonts w:ascii="Times New Roman" w:hAnsi="Times New Roman" w:cs="Times New Roman"/>
          <w:sz w:val="24"/>
          <w:szCs w:val="24"/>
        </w:rPr>
        <w:t xml:space="preserve">, </w:t>
      </w:r>
      <w:proofErr w:type="spellStart"/>
      <w:r w:rsidRPr="00C60F6E">
        <w:rPr>
          <w:rFonts w:ascii="Times New Roman" w:hAnsi="Times New Roman" w:cs="Times New Roman"/>
          <w:sz w:val="24"/>
          <w:szCs w:val="24"/>
        </w:rPr>
        <w:t>Kuenzi</w:t>
      </w:r>
      <w:proofErr w:type="spellEnd"/>
      <w:r w:rsidR="001C41AC" w:rsidRPr="00C60F6E">
        <w:rPr>
          <w:rFonts w:ascii="Times New Roman" w:hAnsi="Times New Roman" w:cs="Times New Roman"/>
          <w:sz w:val="24"/>
          <w:szCs w:val="24"/>
        </w:rPr>
        <w:t xml:space="preserve"> J.J.</w:t>
      </w:r>
      <w:r w:rsidR="00097F0A" w:rsidRPr="00C60F6E">
        <w:rPr>
          <w:rFonts w:ascii="Times New Roman" w:hAnsi="Times New Roman" w:cs="Times New Roman"/>
          <w:sz w:val="24"/>
          <w:szCs w:val="24"/>
        </w:rPr>
        <w:t xml:space="preserve"> (2012)</w:t>
      </w:r>
      <w:r w:rsidR="00FF02A1" w:rsidRPr="00C60F6E">
        <w:rPr>
          <w:rFonts w:ascii="Times New Roman" w:hAnsi="Times New Roman" w:cs="Times New Roman"/>
          <w:sz w:val="24"/>
          <w:szCs w:val="24"/>
        </w:rPr>
        <w:t>.</w:t>
      </w:r>
      <w:r w:rsidR="001C41AC" w:rsidRPr="00C60F6E">
        <w:rPr>
          <w:rFonts w:ascii="Times New Roman" w:hAnsi="Times New Roman" w:cs="Times New Roman"/>
          <w:sz w:val="24"/>
          <w:szCs w:val="24"/>
        </w:rPr>
        <w:t xml:space="preserve"> </w:t>
      </w:r>
      <w:r w:rsidRPr="00C60F6E">
        <w:rPr>
          <w:rFonts w:ascii="Times New Roman" w:hAnsi="Times New Roman" w:cs="Times New Roman"/>
          <w:i/>
          <w:sz w:val="24"/>
          <w:szCs w:val="24"/>
          <w:lang w:val="en-US"/>
        </w:rPr>
        <w:t>Science, Technology, Engineering, and Mathematics (STEM) Education: A Primer</w:t>
      </w:r>
      <w:r w:rsidRPr="00C60F6E">
        <w:rPr>
          <w:rFonts w:ascii="Times New Roman" w:hAnsi="Times New Roman" w:cs="Times New Roman"/>
          <w:sz w:val="24"/>
          <w:szCs w:val="24"/>
          <w:lang w:val="en-US"/>
        </w:rPr>
        <w:t xml:space="preserve">. CRS Report for Congress Prepared for Members and Committees of Congress, Congressional Research Service, 7-5700, </w:t>
      </w:r>
      <w:r w:rsidR="005858FF">
        <w:fldChar w:fldCharType="begin"/>
      </w:r>
      <w:r w:rsidR="005858FF" w:rsidRPr="008748FB">
        <w:rPr>
          <w:lang w:val="en-US"/>
        </w:rPr>
        <w:instrText xml:space="preserve"> HYPERLINK "http://www.crs.gov" </w:instrText>
      </w:r>
      <w:r w:rsidR="005858FF">
        <w:fldChar w:fldCharType="separate"/>
      </w:r>
      <w:r w:rsidRPr="00C60F6E">
        <w:rPr>
          <w:rStyle w:val="Hipercze"/>
          <w:rFonts w:ascii="Times New Roman" w:hAnsi="Times New Roman" w:cs="Times New Roman"/>
          <w:sz w:val="24"/>
          <w:szCs w:val="24"/>
          <w:lang w:val="en-US"/>
        </w:rPr>
        <w:t>www.crs.gov</w:t>
      </w:r>
      <w:r w:rsidR="005858FF">
        <w:rPr>
          <w:rStyle w:val="Hipercze"/>
          <w:rFonts w:ascii="Times New Roman" w:hAnsi="Times New Roman" w:cs="Times New Roman"/>
          <w:sz w:val="24"/>
          <w:szCs w:val="24"/>
          <w:lang w:val="en-US"/>
        </w:rPr>
        <w:fldChar w:fldCharType="end"/>
      </w:r>
      <w:r w:rsidRPr="00C60F6E">
        <w:rPr>
          <w:rFonts w:ascii="Times New Roman" w:hAnsi="Times New Roman" w:cs="Times New Roman"/>
          <w:sz w:val="24"/>
          <w:szCs w:val="24"/>
          <w:lang w:val="en-US"/>
        </w:rPr>
        <w:t xml:space="preserve">, R42642, </w:t>
      </w:r>
      <w:r w:rsidR="001C41AC" w:rsidRPr="00C60F6E">
        <w:rPr>
          <w:rFonts w:ascii="Times New Roman" w:hAnsi="Times New Roman" w:cs="Times New Roman"/>
          <w:sz w:val="24"/>
          <w:szCs w:val="24"/>
          <w:lang w:val="en-US"/>
        </w:rPr>
        <w:t>˂</w:t>
      </w:r>
      <w:r w:rsidRPr="00C60F6E">
        <w:rPr>
          <w:rFonts w:ascii="Times New Roman" w:hAnsi="Times New Roman" w:cs="Times New Roman"/>
          <w:sz w:val="24"/>
          <w:szCs w:val="24"/>
          <w:lang w:val="en-US"/>
        </w:rPr>
        <w:t xml:space="preserve"> </w:t>
      </w:r>
      <w:r w:rsidR="005858FF">
        <w:fldChar w:fldCharType="begin"/>
      </w:r>
      <w:r w:rsidR="005858FF" w:rsidRPr="008748FB">
        <w:rPr>
          <w:lang w:val="en-US"/>
        </w:rPr>
        <w:instrText xml:space="preserve"> HYPERLINK "https://fas.org/sgp/crs/misc/R42642.pdf" </w:instrText>
      </w:r>
      <w:r w:rsidR="005858FF">
        <w:fldChar w:fldCharType="separate"/>
      </w:r>
      <w:r w:rsidRPr="00C60F6E">
        <w:rPr>
          <w:rStyle w:val="Hipercze"/>
          <w:rFonts w:ascii="Times New Roman" w:hAnsi="Times New Roman" w:cs="Times New Roman"/>
          <w:sz w:val="24"/>
          <w:szCs w:val="24"/>
          <w:lang w:val="en-US"/>
        </w:rPr>
        <w:t>https://fas.org/sgp/crs/misc/R42642.pdf</w:t>
      </w:r>
      <w:r w:rsidR="005858FF">
        <w:rPr>
          <w:rStyle w:val="Hipercze"/>
          <w:rFonts w:ascii="Times New Roman" w:hAnsi="Times New Roman" w:cs="Times New Roman"/>
          <w:sz w:val="24"/>
          <w:szCs w:val="24"/>
          <w:lang w:val="en-US"/>
        </w:rPr>
        <w:fldChar w:fldCharType="end"/>
      </w:r>
      <w:r w:rsidRPr="00C60F6E">
        <w:rPr>
          <w:rFonts w:ascii="Times New Roman" w:hAnsi="Times New Roman" w:cs="Times New Roman"/>
          <w:sz w:val="24"/>
          <w:szCs w:val="24"/>
          <w:lang w:val="en-US"/>
        </w:rPr>
        <w:t xml:space="preserve"> </w:t>
      </w:r>
      <w:r w:rsidR="001C41AC" w:rsidRPr="00C60F6E">
        <w:rPr>
          <w:rFonts w:ascii="Times New Roman" w:hAnsi="Times New Roman" w:cs="Times New Roman"/>
          <w:sz w:val="24"/>
          <w:szCs w:val="24"/>
          <w:lang w:val="en-US"/>
        </w:rPr>
        <w:t xml:space="preserve">˃ </w:t>
      </w:r>
      <w:r w:rsidR="00FF02A1" w:rsidRPr="00C60F6E">
        <w:rPr>
          <w:rFonts w:ascii="Times New Roman" w:hAnsi="Times New Roman" w:cs="Times New Roman"/>
          <w:sz w:val="24"/>
          <w:szCs w:val="24"/>
          <w:lang w:val="en-US"/>
        </w:rPr>
        <w:t>[</w:t>
      </w:r>
      <w:proofErr w:type="spellStart"/>
      <w:r w:rsidRPr="00C60F6E">
        <w:rPr>
          <w:rFonts w:ascii="Times New Roman" w:hAnsi="Times New Roman" w:cs="Times New Roman"/>
          <w:sz w:val="24"/>
          <w:szCs w:val="24"/>
          <w:lang w:val="en-US"/>
        </w:rPr>
        <w:t>dostęp</w:t>
      </w:r>
      <w:proofErr w:type="spellEnd"/>
      <w:r w:rsidRPr="00C60F6E">
        <w:rPr>
          <w:rFonts w:ascii="Times New Roman" w:hAnsi="Times New Roman" w:cs="Times New Roman"/>
          <w:sz w:val="24"/>
          <w:szCs w:val="24"/>
          <w:lang w:val="en-US"/>
        </w:rPr>
        <w:t>: 29.08.2019</w:t>
      </w:r>
      <w:r w:rsidR="00FF02A1" w:rsidRPr="00C60F6E">
        <w:rPr>
          <w:rFonts w:ascii="Times New Roman" w:hAnsi="Times New Roman" w:cs="Times New Roman"/>
          <w:sz w:val="24"/>
          <w:szCs w:val="24"/>
          <w:lang w:val="en-US"/>
        </w:rPr>
        <w:t>].</w:t>
      </w:r>
    </w:p>
    <w:p w:rsidR="009F5B21" w:rsidRPr="00C60F6E" w:rsidRDefault="009F5B21" w:rsidP="001C41AC">
      <w:pPr>
        <w:pStyle w:val="Tekstprzypisudolnego"/>
        <w:rPr>
          <w:rFonts w:ascii="Times New Roman" w:hAnsi="Times New Roman" w:cs="Times New Roman"/>
          <w:sz w:val="24"/>
          <w:szCs w:val="24"/>
          <w:lang w:val="en-US"/>
        </w:rPr>
      </w:pPr>
    </w:p>
    <w:p w:rsidR="00287846" w:rsidRPr="00C60F6E" w:rsidRDefault="00287846" w:rsidP="00287846">
      <w:pPr>
        <w:spacing w:line="240" w:lineRule="auto"/>
        <w:rPr>
          <w:rFonts w:ascii="Times New Roman" w:hAnsi="Times New Roman" w:cs="Times New Roman"/>
          <w:sz w:val="24"/>
          <w:szCs w:val="24"/>
          <w:lang w:val="en-US"/>
        </w:rPr>
      </w:pPr>
      <w:proofErr w:type="spellStart"/>
      <w:r w:rsidRPr="00C60F6E">
        <w:rPr>
          <w:rFonts w:ascii="Times New Roman" w:hAnsi="Times New Roman" w:cs="Times New Roman"/>
          <w:sz w:val="24"/>
          <w:szCs w:val="24"/>
          <w:lang w:val="en-US"/>
        </w:rPr>
        <w:t>Grano</w:t>
      </w:r>
      <w:r w:rsidR="00FF02A1" w:rsidRPr="00C60F6E">
        <w:rPr>
          <w:rFonts w:ascii="Times New Roman" w:hAnsi="Times New Roman" w:cs="Times New Roman"/>
          <w:sz w:val="24"/>
          <w:szCs w:val="24"/>
          <w:lang w:val="en-US"/>
        </w:rPr>
        <w:t>v</w:t>
      </w:r>
      <w:r w:rsidRPr="00C60F6E">
        <w:rPr>
          <w:rFonts w:ascii="Times New Roman" w:hAnsi="Times New Roman" w:cs="Times New Roman"/>
          <w:sz w:val="24"/>
          <w:szCs w:val="24"/>
          <w:lang w:val="en-US"/>
        </w:rPr>
        <w:t>ski</w:t>
      </w:r>
      <w:r w:rsidR="00FF02A1" w:rsidRPr="00C60F6E">
        <w:rPr>
          <w:rFonts w:ascii="Times New Roman" w:hAnsi="Times New Roman" w:cs="Times New Roman"/>
          <w:sz w:val="24"/>
          <w:szCs w:val="24"/>
          <w:lang w:val="en-US"/>
        </w:rPr>
        <w:t>y</w:t>
      </w:r>
      <w:proofErr w:type="spellEnd"/>
      <w:r w:rsidR="00FF02A1" w:rsidRPr="00C60F6E">
        <w:rPr>
          <w:rFonts w:ascii="Times New Roman" w:hAnsi="Times New Roman" w:cs="Times New Roman"/>
          <w:sz w:val="24"/>
          <w:szCs w:val="24"/>
          <w:lang w:val="en-US"/>
        </w:rPr>
        <w:t xml:space="preserve"> B. (2018).</w:t>
      </w:r>
      <w:r w:rsidRPr="00C60F6E">
        <w:rPr>
          <w:rFonts w:ascii="Times New Roman" w:hAnsi="Times New Roman" w:cs="Times New Roman"/>
          <w:sz w:val="24"/>
          <w:szCs w:val="24"/>
          <w:lang w:val="en-US"/>
        </w:rPr>
        <w:t xml:space="preserve"> </w:t>
      </w:r>
      <w:r w:rsidRPr="00C60F6E">
        <w:rPr>
          <w:rFonts w:ascii="Times New Roman" w:hAnsi="Times New Roman" w:cs="Times New Roman"/>
          <w:i/>
          <w:sz w:val="24"/>
          <w:szCs w:val="24"/>
          <w:lang w:val="en-US"/>
        </w:rPr>
        <w:t>Science, Technology, Engineering, and Mathematics (STEM) Education: An Overview</w:t>
      </w:r>
      <w:r w:rsidRPr="00C60F6E">
        <w:rPr>
          <w:rFonts w:ascii="Times New Roman" w:hAnsi="Times New Roman" w:cs="Times New Roman"/>
          <w:sz w:val="24"/>
          <w:szCs w:val="24"/>
          <w:lang w:val="en-US"/>
        </w:rPr>
        <w:t xml:space="preserve">. Updated June 12, CRS Report Prepared for Members and Committees of Congress, Congressional Research Service </w:t>
      </w:r>
      <w:r w:rsidR="005858FF">
        <w:fldChar w:fldCharType="begin"/>
      </w:r>
      <w:r w:rsidR="005858FF" w:rsidRPr="008748FB">
        <w:rPr>
          <w:lang w:val="en-US"/>
        </w:rPr>
        <w:instrText xml:space="preserve"> HYPERLINK "https://crsreports.congress.gov" </w:instrText>
      </w:r>
      <w:r w:rsidR="005858FF">
        <w:fldChar w:fldCharType="separate"/>
      </w:r>
      <w:r w:rsidRPr="00C60F6E">
        <w:rPr>
          <w:rStyle w:val="Hipercze"/>
          <w:rFonts w:ascii="Times New Roman" w:hAnsi="Times New Roman" w:cs="Times New Roman"/>
          <w:sz w:val="24"/>
          <w:szCs w:val="24"/>
          <w:lang w:val="en-US"/>
        </w:rPr>
        <w:t>https://crsreports.congress.gov</w:t>
      </w:r>
      <w:r w:rsidR="005858FF">
        <w:rPr>
          <w:rStyle w:val="Hipercze"/>
          <w:rFonts w:ascii="Times New Roman" w:hAnsi="Times New Roman" w:cs="Times New Roman"/>
          <w:sz w:val="24"/>
          <w:szCs w:val="24"/>
          <w:lang w:val="en-US"/>
        </w:rPr>
        <w:fldChar w:fldCharType="end"/>
      </w:r>
      <w:r w:rsidRPr="00C60F6E">
        <w:rPr>
          <w:rFonts w:ascii="Times New Roman" w:hAnsi="Times New Roman" w:cs="Times New Roman"/>
          <w:sz w:val="24"/>
          <w:szCs w:val="24"/>
          <w:lang w:val="en-US"/>
        </w:rPr>
        <w:t xml:space="preserve"> R45223, </w:t>
      </w:r>
      <w:r w:rsidR="001C41AC" w:rsidRPr="00C60F6E">
        <w:rPr>
          <w:rFonts w:ascii="Times New Roman" w:hAnsi="Times New Roman" w:cs="Times New Roman"/>
          <w:sz w:val="24"/>
          <w:szCs w:val="24"/>
          <w:lang w:val="en-US"/>
        </w:rPr>
        <w:t>˂</w:t>
      </w:r>
      <w:r w:rsidR="005858FF">
        <w:fldChar w:fldCharType="begin"/>
      </w:r>
      <w:r w:rsidR="005858FF" w:rsidRPr="008748FB">
        <w:rPr>
          <w:lang w:val="en-US"/>
        </w:rPr>
        <w:instrText xml:space="preserve"> HYPERLINK "https://crsreports.co</w:instrText>
      </w:r>
      <w:r w:rsidR="005858FF" w:rsidRPr="008748FB">
        <w:rPr>
          <w:lang w:val="en-US"/>
        </w:rPr>
        <w:instrText xml:space="preserve">ngress.gov/product/pdf/R/R45223" </w:instrText>
      </w:r>
      <w:r w:rsidR="005858FF">
        <w:fldChar w:fldCharType="separate"/>
      </w:r>
      <w:r w:rsidRPr="00C60F6E">
        <w:rPr>
          <w:rStyle w:val="Hipercze"/>
          <w:rFonts w:ascii="Times New Roman" w:hAnsi="Times New Roman" w:cs="Times New Roman"/>
          <w:sz w:val="24"/>
          <w:szCs w:val="24"/>
          <w:lang w:val="en-US"/>
        </w:rPr>
        <w:t>https://crsreports.congress.gov/product/pdf/R/R45223</w:t>
      </w:r>
      <w:r w:rsidR="005858FF">
        <w:rPr>
          <w:rStyle w:val="Hipercze"/>
          <w:rFonts w:ascii="Times New Roman" w:hAnsi="Times New Roman" w:cs="Times New Roman"/>
          <w:sz w:val="24"/>
          <w:szCs w:val="24"/>
          <w:lang w:val="en-US"/>
        </w:rPr>
        <w:fldChar w:fldCharType="end"/>
      </w:r>
      <w:r w:rsidRPr="00C60F6E">
        <w:rPr>
          <w:rFonts w:ascii="Times New Roman" w:hAnsi="Times New Roman" w:cs="Times New Roman"/>
          <w:sz w:val="24"/>
          <w:szCs w:val="24"/>
          <w:lang w:val="en-US"/>
        </w:rPr>
        <w:t xml:space="preserve"> </w:t>
      </w:r>
      <w:r w:rsidR="001C41AC" w:rsidRPr="00C60F6E">
        <w:rPr>
          <w:rFonts w:ascii="Times New Roman" w:hAnsi="Times New Roman" w:cs="Times New Roman"/>
          <w:sz w:val="24"/>
          <w:szCs w:val="24"/>
          <w:lang w:val="en-US"/>
        </w:rPr>
        <w:t xml:space="preserve">˃ </w:t>
      </w:r>
      <w:r w:rsidR="00FF02A1" w:rsidRPr="00C60F6E">
        <w:rPr>
          <w:rFonts w:ascii="Times New Roman" w:hAnsi="Times New Roman" w:cs="Times New Roman"/>
          <w:sz w:val="24"/>
          <w:szCs w:val="24"/>
          <w:lang w:val="en-US"/>
        </w:rPr>
        <w:t>[</w:t>
      </w:r>
      <w:proofErr w:type="spellStart"/>
      <w:r w:rsidRPr="00C60F6E">
        <w:rPr>
          <w:rFonts w:ascii="Times New Roman" w:hAnsi="Times New Roman" w:cs="Times New Roman"/>
          <w:sz w:val="24"/>
          <w:szCs w:val="24"/>
          <w:lang w:val="en-US"/>
        </w:rPr>
        <w:t>dostęp</w:t>
      </w:r>
      <w:proofErr w:type="spellEnd"/>
      <w:r w:rsidRPr="00C60F6E">
        <w:rPr>
          <w:rFonts w:ascii="Times New Roman" w:hAnsi="Times New Roman" w:cs="Times New Roman"/>
          <w:sz w:val="24"/>
          <w:szCs w:val="24"/>
          <w:lang w:val="en-US"/>
        </w:rPr>
        <w:t>: 29.08.2019</w:t>
      </w:r>
      <w:r w:rsidR="00FF02A1" w:rsidRPr="00C60F6E">
        <w:rPr>
          <w:rFonts w:ascii="Times New Roman" w:hAnsi="Times New Roman" w:cs="Times New Roman"/>
          <w:sz w:val="24"/>
          <w:szCs w:val="24"/>
          <w:lang w:val="en-US"/>
        </w:rPr>
        <w:t>].</w:t>
      </w:r>
    </w:p>
    <w:p w:rsidR="00FF02A1" w:rsidRPr="00C60F6E" w:rsidRDefault="00FF02A1" w:rsidP="00287846">
      <w:pPr>
        <w:pStyle w:val="Tekstprzypisudolnego"/>
        <w:rPr>
          <w:rFonts w:ascii="Times New Roman" w:hAnsi="Times New Roman" w:cs="Times New Roman"/>
          <w:i/>
          <w:sz w:val="24"/>
          <w:szCs w:val="24"/>
          <w:lang w:val="en-US"/>
        </w:rPr>
      </w:pPr>
    </w:p>
    <w:p w:rsidR="00F07B8A" w:rsidRPr="00C60F6E" w:rsidRDefault="00287846" w:rsidP="00287846">
      <w:pPr>
        <w:pStyle w:val="Tekstprzypisudolnego"/>
        <w:rPr>
          <w:rFonts w:ascii="Times New Roman" w:hAnsi="Times New Roman" w:cs="Times New Roman"/>
          <w:sz w:val="24"/>
          <w:szCs w:val="24"/>
        </w:rPr>
      </w:pPr>
      <w:r w:rsidRPr="00C60F6E">
        <w:rPr>
          <w:rFonts w:ascii="Times New Roman" w:hAnsi="Times New Roman" w:cs="Times New Roman"/>
          <w:sz w:val="24"/>
          <w:szCs w:val="24"/>
        </w:rPr>
        <w:t>Guzik</w:t>
      </w:r>
      <w:r w:rsidR="00FF02A1" w:rsidRPr="00C60F6E">
        <w:rPr>
          <w:rFonts w:ascii="Times New Roman" w:hAnsi="Times New Roman" w:cs="Times New Roman"/>
          <w:sz w:val="24"/>
          <w:szCs w:val="24"/>
        </w:rPr>
        <w:t xml:space="preserve"> A. (2015</w:t>
      </w:r>
      <w:r w:rsidR="00F07B8A" w:rsidRPr="00C60F6E">
        <w:rPr>
          <w:rFonts w:ascii="Times New Roman" w:hAnsi="Times New Roman" w:cs="Times New Roman"/>
          <w:sz w:val="24"/>
          <w:szCs w:val="24"/>
        </w:rPr>
        <w:t>a</w:t>
      </w:r>
      <w:r w:rsidR="00FF02A1" w:rsidRPr="00C60F6E">
        <w:rPr>
          <w:rFonts w:ascii="Times New Roman" w:hAnsi="Times New Roman" w:cs="Times New Roman"/>
          <w:sz w:val="24"/>
          <w:szCs w:val="24"/>
        </w:rPr>
        <w:t>).</w:t>
      </w:r>
      <w:r w:rsidRPr="00C60F6E">
        <w:rPr>
          <w:rFonts w:ascii="Times New Roman" w:hAnsi="Times New Roman" w:cs="Times New Roman"/>
          <w:sz w:val="24"/>
          <w:szCs w:val="24"/>
        </w:rPr>
        <w:t xml:space="preserve"> </w:t>
      </w:r>
      <w:r w:rsidRPr="00C60F6E">
        <w:rPr>
          <w:rFonts w:ascii="Times New Roman" w:hAnsi="Times New Roman" w:cs="Times New Roman"/>
          <w:i/>
          <w:sz w:val="24"/>
          <w:szCs w:val="24"/>
        </w:rPr>
        <w:t>Nowoczesna edukacja jest osobista: Personalizacja w edukacji</w:t>
      </w:r>
      <w:r w:rsidRPr="00C60F6E">
        <w:rPr>
          <w:rFonts w:ascii="Times New Roman" w:hAnsi="Times New Roman" w:cs="Times New Roman"/>
          <w:sz w:val="24"/>
          <w:szCs w:val="24"/>
        </w:rPr>
        <w:t xml:space="preserve">, [w:] Księga </w:t>
      </w:r>
      <w:r w:rsidRPr="00C60F6E">
        <w:rPr>
          <w:rFonts w:ascii="Times New Roman" w:hAnsi="Times New Roman" w:cs="Times New Roman"/>
          <w:i/>
          <w:sz w:val="24"/>
          <w:szCs w:val="24"/>
        </w:rPr>
        <w:t>Trendów w Edukacji 2.0,</w:t>
      </w:r>
      <w:r w:rsidR="00FF02A1" w:rsidRPr="00C60F6E">
        <w:rPr>
          <w:rFonts w:ascii="Times New Roman" w:hAnsi="Times New Roman" w:cs="Times New Roman"/>
          <w:i/>
          <w:sz w:val="24"/>
          <w:szCs w:val="24"/>
        </w:rPr>
        <w:t xml:space="preserve"> </w:t>
      </w:r>
      <w:r w:rsidR="00FF02A1" w:rsidRPr="00C60F6E">
        <w:rPr>
          <w:rFonts w:ascii="Times New Roman" w:hAnsi="Times New Roman" w:cs="Times New Roman"/>
          <w:sz w:val="24"/>
          <w:szCs w:val="24"/>
        </w:rPr>
        <w:t xml:space="preserve">Gdynia: </w:t>
      </w:r>
      <w:r w:rsidRPr="00C60F6E">
        <w:rPr>
          <w:rFonts w:ascii="Times New Roman" w:hAnsi="Times New Roman" w:cs="Times New Roman"/>
          <w:sz w:val="24"/>
          <w:szCs w:val="24"/>
        </w:rPr>
        <w:t xml:space="preserve">Young Digital Planet a </w:t>
      </w:r>
      <w:proofErr w:type="spellStart"/>
      <w:r w:rsidRPr="00C60F6E">
        <w:rPr>
          <w:rFonts w:ascii="Times New Roman" w:hAnsi="Times New Roman" w:cs="Times New Roman"/>
          <w:sz w:val="24"/>
          <w:szCs w:val="24"/>
        </w:rPr>
        <w:t>Samona</w:t>
      </w:r>
      <w:proofErr w:type="spellEnd"/>
      <w:r w:rsidRPr="00C60F6E">
        <w:rPr>
          <w:rFonts w:ascii="Times New Roman" w:hAnsi="Times New Roman" w:cs="Times New Roman"/>
          <w:sz w:val="24"/>
          <w:szCs w:val="24"/>
        </w:rPr>
        <w:t xml:space="preserve"> Company, </w:t>
      </w:r>
      <w:r w:rsidR="000345BC" w:rsidRPr="00C60F6E">
        <w:rPr>
          <w:rFonts w:ascii="Times New Roman" w:hAnsi="Times New Roman" w:cs="Times New Roman"/>
          <w:sz w:val="24"/>
          <w:szCs w:val="24"/>
        </w:rPr>
        <w:t xml:space="preserve">s. 14-16, </w:t>
      </w:r>
      <w:r w:rsidR="001C41AC" w:rsidRPr="00C60F6E">
        <w:rPr>
          <w:rFonts w:ascii="Times New Roman" w:hAnsi="Times New Roman" w:cs="Times New Roman"/>
          <w:sz w:val="24"/>
          <w:szCs w:val="24"/>
        </w:rPr>
        <w:t>˂</w:t>
      </w:r>
      <w:r w:rsidRPr="00C60F6E">
        <w:rPr>
          <w:rFonts w:ascii="Times New Roman" w:hAnsi="Times New Roman" w:cs="Times New Roman"/>
          <w:sz w:val="24"/>
          <w:szCs w:val="24"/>
        </w:rPr>
        <w:t xml:space="preserve"> </w:t>
      </w:r>
      <w:hyperlink r:id="rId10" w:history="1">
        <w:r w:rsidRPr="00C60F6E">
          <w:rPr>
            <w:rStyle w:val="Hipercze"/>
            <w:rFonts w:ascii="Times New Roman" w:hAnsi="Times New Roman" w:cs="Times New Roman"/>
            <w:sz w:val="24"/>
            <w:szCs w:val="24"/>
          </w:rPr>
          <w:t>http://www.ydp.pl/wp-content/uploads/2017/04/Ksiega-Trendow-w-Edukacji-2.0-YDP.pdf</w:t>
        </w:r>
      </w:hyperlink>
      <w:r w:rsidRPr="00C60F6E">
        <w:rPr>
          <w:rFonts w:ascii="Times New Roman" w:hAnsi="Times New Roman" w:cs="Times New Roman"/>
          <w:sz w:val="24"/>
          <w:szCs w:val="24"/>
        </w:rPr>
        <w:t xml:space="preserve"> </w:t>
      </w:r>
      <w:r w:rsidR="001C41AC" w:rsidRPr="00C60F6E">
        <w:rPr>
          <w:rFonts w:ascii="Times New Roman" w:hAnsi="Times New Roman" w:cs="Times New Roman"/>
          <w:sz w:val="24"/>
          <w:szCs w:val="24"/>
        </w:rPr>
        <w:t xml:space="preserve">˃ </w:t>
      </w:r>
      <w:r w:rsidR="00F07B8A" w:rsidRPr="00C60F6E">
        <w:rPr>
          <w:rFonts w:ascii="Times New Roman" w:hAnsi="Times New Roman" w:cs="Times New Roman"/>
          <w:sz w:val="24"/>
          <w:szCs w:val="24"/>
        </w:rPr>
        <w:t>[</w:t>
      </w:r>
      <w:r w:rsidRPr="00C60F6E">
        <w:rPr>
          <w:rFonts w:ascii="Times New Roman" w:hAnsi="Times New Roman" w:cs="Times New Roman"/>
          <w:sz w:val="24"/>
          <w:szCs w:val="24"/>
        </w:rPr>
        <w:t>dostęp: 29.08.2019</w:t>
      </w:r>
      <w:r w:rsidR="00F07B8A" w:rsidRPr="00C60F6E">
        <w:rPr>
          <w:rFonts w:ascii="Times New Roman" w:hAnsi="Times New Roman" w:cs="Times New Roman"/>
          <w:sz w:val="24"/>
          <w:szCs w:val="24"/>
        </w:rPr>
        <w:t>].</w:t>
      </w:r>
    </w:p>
    <w:p w:rsidR="00F07B8A" w:rsidRPr="00C60F6E" w:rsidRDefault="00F07B8A" w:rsidP="00287846">
      <w:pPr>
        <w:pStyle w:val="Tekstprzypisudolnego"/>
        <w:rPr>
          <w:rFonts w:ascii="Times New Roman" w:hAnsi="Times New Roman" w:cs="Times New Roman"/>
          <w:sz w:val="24"/>
          <w:szCs w:val="24"/>
        </w:rPr>
      </w:pPr>
    </w:p>
    <w:p w:rsidR="00F07B8A" w:rsidRPr="00C60F6E" w:rsidRDefault="00287846" w:rsidP="00287846">
      <w:pPr>
        <w:pStyle w:val="Tekstprzypisudolnego"/>
        <w:rPr>
          <w:rFonts w:ascii="Times New Roman" w:hAnsi="Times New Roman" w:cs="Times New Roman"/>
          <w:sz w:val="24"/>
          <w:szCs w:val="24"/>
        </w:rPr>
      </w:pPr>
      <w:r w:rsidRPr="00C60F6E">
        <w:rPr>
          <w:rFonts w:ascii="Times New Roman" w:hAnsi="Times New Roman" w:cs="Times New Roman"/>
          <w:sz w:val="24"/>
          <w:szCs w:val="24"/>
        </w:rPr>
        <w:t>Guzik</w:t>
      </w:r>
      <w:r w:rsidR="00F07B8A" w:rsidRPr="00C60F6E">
        <w:rPr>
          <w:rFonts w:ascii="Times New Roman" w:hAnsi="Times New Roman" w:cs="Times New Roman"/>
          <w:sz w:val="24"/>
          <w:szCs w:val="24"/>
        </w:rPr>
        <w:t xml:space="preserve"> A. (2015b).</w:t>
      </w:r>
      <w:r w:rsidRPr="00C60F6E">
        <w:rPr>
          <w:rFonts w:ascii="Times New Roman" w:hAnsi="Times New Roman" w:cs="Times New Roman"/>
          <w:sz w:val="24"/>
          <w:szCs w:val="24"/>
        </w:rPr>
        <w:t xml:space="preserve"> </w:t>
      </w:r>
      <w:r w:rsidRPr="00C60F6E">
        <w:rPr>
          <w:rFonts w:ascii="Times New Roman" w:hAnsi="Times New Roman" w:cs="Times New Roman"/>
          <w:i/>
          <w:sz w:val="24"/>
          <w:szCs w:val="24"/>
        </w:rPr>
        <w:t>Nowoczesna edukacja jest osobista: Spersonalizowane środowisko kształcenia</w:t>
      </w:r>
      <w:r w:rsidRPr="00C60F6E">
        <w:rPr>
          <w:rFonts w:ascii="Times New Roman" w:hAnsi="Times New Roman" w:cs="Times New Roman"/>
          <w:sz w:val="24"/>
          <w:szCs w:val="24"/>
        </w:rPr>
        <w:t xml:space="preserve">, [w:] </w:t>
      </w:r>
      <w:r w:rsidRPr="00C60F6E">
        <w:rPr>
          <w:rFonts w:ascii="Times New Roman" w:hAnsi="Times New Roman" w:cs="Times New Roman"/>
          <w:i/>
          <w:sz w:val="24"/>
          <w:szCs w:val="24"/>
        </w:rPr>
        <w:t>Księga Trendów w Edukacji 2.0,</w:t>
      </w:r>
      <w:r w:rsidR="00F07B8A" w:rsidRPr="00C60F6E">
        <w:rPr>
          <w:rFonts w:ascii="Times New Roman" w:hAnsi="Times New Roman" w:cs="Times New Roman"/>
          <w:i/>
          <w:sz w:val="24"/>
          <w:szCs w:val="24"/>
        </w:rPr>
        <w:t xml:space="preserve"> </w:t>
      </w:r>
      <w:r w:rsidR="00F07B8A" w:rsidRPr="00C60F6E">
        <w:rPr>
          <w:rFonts w:ascii="Times New Roman" w:hAnsi="Times New Roman" w:cs="Times New Roman"/>
          <w:sz w:val="24"/>
          <w:szCs w:val="24"/>
        </w:rPr>
        <w:t xml:space="preserve">Gdynia: </w:t>
      </w:r>
      <w:r w:rsidRPr="00C60F6E">
        <w:rPr>
          <w:rFonts w:ascii="Times New Roman" w:hAnsi="Times New Roman" w:cs="Times New Roman"/>
          <w:sz w:val="24"/>
          <w:szCs w:val="24"/>
        </w:rPr>
        <w:t xml:space="preserve">Young Digital Planet a </w:t>
      </w:r>
      <w:proofErr w:type="spellStart"/>
      <w:r w:rsidRPr="00C60F6E">
        <w:rPr>
          <w:rFonts w:ascii="Times New Roman" w:hAnsi="Times New Roman" w:cs="Times New Roman"/>
          <w:sz w:val="24"/>
          <w:szCs w:val="24"/>
        </w:rPr>
        <w:t>Samona</w:t>
      </w:r>
      <w:proofErr w:type="spellEnd"/>
      <w:r w:rsidRPr="00C60F6E">
        <w:rPr>
          <w:rFonts w:ascii="Times New Roman" w:hAnsi="Times New Roman" w:cs="Times New Roman"/>
          <w:sz w:val="24"/>
          <w:szCs w:val="24"/>
        </w:rPr>
        <w:t xml:space="preserve"> Company,</w:t>
      </w:r>
      <w:r w:rsidR="000345BC" w:rsidRPr="00C60F6E">
        <w:rPr>
          <w:rFonts w:ascii="Times New Roman" w:hAnsi="Times New Roman" w:cs="Times New Roman"/>
          <w:sz w:val="24"/>
          <w:szCs w:val="24"/>
        </w:rPr>
        <w:t xml:space="preserve"> s. 34-36,</w:t>
      </w:r>
      <w:r w:rsidRPr="00C60F6E">
        <w:rPr>
          <w:rFonts w:ascii="Times New Roman" w:hAnsi="Times New Roman" w:cs="Times New Roman"/>
          <w:sz w:val="24"/>
          <w:szCs w:val="24"/>
        </w:rPr>
        <w:t xml:space="preserve"> </w:t>
      </w:r>
      <w:r w:rsidR="001C41AC" w:rsidRPr="00C60F6E">
        <w:rPr>
          <w:rFonts w:ascii="Times New Roman" w:hAnsi="Times New Roman" w:cs="Times New Roman"/>
          <w:sz w:val="24"/>
          <w:szCs w:val="24"/>
        </w:rPr>
        <w:t>˂</w:t>
      </w:r>
      <w:r w:rsidRPr="00C60F6E">
        <w:rPr>
          <w:rFonts w:ascii="Times New Roman" w:hAnsi="Times New Roman" w:cs="Times New Roman"/>
          <w:sz w:val="24"/>
          <w:szCs w:val="24"/>
        </w:rPr>
        <w:t xml:space="preserve"> </w:t>
      </w:r>
      <w:hyperlink r:id="rId11" w:history="1">
        <w:r w:rsidRPr="00C60F6E">
          <w:rPr>
            <w:rStyle w:val="Hipercze"/>
            <w:rFonts w:ascii="Times New Roman" w:hAnsi="Times New Roman" w:cs="Times New Roman"/>
            <w:sz w:val="24"/>
            <w:szCs w:val="24"/>
          </w:rPr>
          <w:t>http://www.ydp.pl/wp-content/uploads/2017/04/Ksiega-Trendow-w-Edukacji-2.0-YDP.pdf</w:t>
        </w:r>
      </w:hyperlink>
      <w:r w:rsidRPr="00C60F6E">
        <w:rPr>
          <w:rFonts w:ascii="Times New Roman" w:hAnsi="Times New Roman" w:cs="Times New Roman"/>
          <w:sz w:val="24"/>
          <w:szCs w:val="24"/>
        </w:rPr>
        <w:t xml:space="preserve"> </w:t>
      </w:r>
      <w:r w:rsidR="001C41AC" w:rsidRPr="00C60F6E">
        <w:rPr>
          <w:rFonts w:ascii="Times New Roman" w:hAnsi="Times New Roman" w:cs="Times New Roman"/>
          <w:sz w:val="24"/>
          <w:szCs w:val="24"/>
        </w:rPr>
        <w:t xml:space="preserve">˃ </w:t>
      </w:r>
      <w:r w:rsidR="00F07B8A" w:rsidRPr="00C60F6E">
        <w:rPr>
          <w:rFonts w:ascii="Times New Roman" w:hAnsi="Times New Roman" w:cs="Times New Roman"/>
          <w:sz w:val="24"/>
          <w:szCs w:val="24"/>
        </w:rPr>
        <w:t>[</w:t>
      </w:r>
      <w:r w:rsidRPr="00C60F6E">
        <w:rPr>
          <w:rFonts w:ascii="Times New Roman" w:hAnsi="Times New Roman" w:cs="Times New Roman"/>
          <w:sz w:val="24"/>
          <w:szCs w:val="24"/>
        </w:rPr>
        <w:t>dostęp: 29.08.2019</w:t>
      </w:r>
      <w:r w:rsidR="00F07B8A" w:rsidRPr="00C60F6E">
        <w:rPr>
          <w:rFonts w:ascii="Times New Roman" w:hAnsi="Times New Roman" w:cs="Times New Roman"/>
          <w:sz w:val="24"/>
          <w:szCs w:val="24"/>
        </w:rPr>
        <w:t>].</w:t>
      </w:r>
    </w:p>
    <w:p w:rsidR="009F5B21" w:rsidRPr="00C60F6E" w:rsidRDefault="009F5B21" w:rsidP="00287846">
      <w:pPr>
        <w:pStyle w:val="Tekstprzypisudolnego"/>
        <w:rPr>
          <w:rFonts w:ascii="Times New Roman" w:hAnsi="Times New Roman" w:cs="Times New Roman"/>
          <w:sz w:val="24"/>
          <w:szCs w:val="24"/>
        </w:rPr>
      </w:pPr>
    </w:p>
    <w:p w:rsidR="009F5B21" w:rsidRPr="00C60F6E" w:rsidRDefault="00D80396" w:rsidP="009F5B21">
      <w:pPr>
        <w:pStyle w:val="Tekstprzypisudolnego"/>
        <w:rPr>
          <w:rFonts w:ascii="Times New Roman" w:hAnsi="Times New Roman" w:cs="Times New Roman"/>
          <w:sz w:val="24"/>
          <w:szCs w:val="24"/>
        </w:rPr>
      </w:pPr>
      <w:r>
        <w:rPr>
          <w:rFonts w:ascii="Times New Roman" w:hAnsi="Times New Roman" w:cs="Times New Roman"/>
          <w:sz w:val="24"/>
          <w:szCs w:val="24"/>
        </w:rPr>
        <w:t xml:space="preserve">ONZ, </w:t>
      </w:r>
      <w:r w:rsidR="009F5B21" w:rsidRPr="00C60F6E">
        <w:rPr>
          <w:rFonts w:ascii="Times New Roman" w:hAnsi="Times New Roman" w:cs="Times New Roman"/>
          <w:sz w:val="24"/>
          <w:szCs w:val="24"/>
        </w:rPr>
        <w:t xml:space="preserve">Organizacja Narodów Zjednoczonych (2015) A/RES/70/1,  Zgromadzenie Ogólne,  Rezolucja przyjęta przez Zgromadzenie Ogólne w dniu 25 września 2015r.: </w:t>
      </w:r>
      <w:r w:rsidR="009F5B21" w:rsidRPr="00C60F6E">
        <w:rPr>
          <w:rFonts w:ascii="Times New Roman" w:hAnsi="Times New Roman" w:cs="Times New Roman"/>
          <w:i/>
          <w:sz w:val="24"/>
          <w:szCs w:val="24"/>
        </w:rPr>
        <w:t>Przekształcamy nasz świat: Agenda na rzecz zrównoważonego rozwoju 2030</w:t>
      </w:r>
      <w:r w:rsidR="009F5B21" w:rsidRPr="00C60F6E">
        <w:rPr>
          <w:rFonts w:ascii="Times New Roman" w:hAnsi="Times New Roman" w:cs="Times New Roman"/>
          <w:sz w:val="24"/>
          <w:szCs w:val="24"/>
        </w:rPr>
        <w:t>. ˂</w:t>
      </w:r>
      <w:hyperlink r:id="rId12" w:history="1">
        <w:r w:rsidR="009F5B21" w:rsidRPr="00C60F6E">
          <w:rPr>
            <w:rStyle w:val="Hipercze"/>
            <w:rFonts w:ascii="Times New Roman" w:hAnsi="Times New Roman" w:cs="Times New Roman"/>
            <w:sz w:val="24"/>
            <w:szCs w:val="24"/>
          </w:rPr>
          <w:t>https://stat.gov.pl/files/gfx/portalinformacyjny/.../agenda_2030_pl_20160923.docx</w:t>
        </w:r>
      </w:hyperlink>
      <w:r w:rsidR="009F5B21" w:rsidRPr="00C60F6E">
        <w:rPr>
          <w:rFonts w:ascii="Times New Roman" w:hAnsi="Times New Roman" w:cs="Times New Roman"/>
          <w:sz w:val="24"/>
          <w:szCs w:val="24"/>
        </w:rPr>
        <w:t xml:space="preserve"> ˃ [dostęp: 01.09.2019].</w:t>
      </w:r>
    </w:p>
    <w:p w:rsidR="009F5B21" w:rsidRPr="00C60F6E" w:rsidRDefault="009F5B21" w:rsidP="00287846">
      <w:pPr>
        <w:pStyle w:val="Tekstprzypisudolnego"/>
        <w:rPr>
          <w:rFonts w:ascii="Times New Roman" w:hAnsi="Times New Roman" w:cs="Times New Roman"/>
          <w:sz w:val="24"/>
          <w:szCs w:val="24"/>
        </w:rPr>
      </w:pPr>
    </w:p>
    <w:p w:rsidR="009F5B21" w:rsidRPr="00C60F6E" w:rsidRDefault="009F5B21" w:rsidP="009F5B21">
      <w:pPr>
        <w:pStyle w:val="Tekstprzypisudolnego"/>
        <w:rPr>
          <w:rFonts w:ascii="Times New Roman" w:hAnsi="Times New Roman" w:cs="Times New Roman"/>
          <w:sz w:val="24"/>
          <w:szCs w:val="24"/>
          <w:lang w:val="en-US"/>
        </w:rPr>
      </w:pPr>
      <w:r w:rsidRPr="00C60F6E">
        <w:rPr>
          <w:rFonts w:ascii="Times New Roman" w:hAnsi="Times New Roman" w:cs="Times New Roman"/>
          <w:sz w:val="24"/>
          <w:szCs w:val="24"/>
          <w:lang w:val="en-US"/>
        </w:rPr>
        <w:t xml:space="preserve">UNESCO (2017): </w:t>
      </w:r>
      <w:r w:rsidRPr="00C60F6E">
        <w:rPr>
          <w:rFonts w:ascii="Times New Roman" w:hAnsi="Times New Roman" w:cs="Times New Roman"/>
          <w:i/>
          <w:sz w:val="24"/>
          <w:szCs w:val="24"/>
          <w:lang w:val="en-US"/>
        </w:rPr>
        <w:t xml:space="preserve">Cracking the code: Girls` and </w:t>
      </w:r>
      <w:proofErr w:type="spellStart"/>
      <w:r w:rsidRPr="00C60F6E">
        <w:rPr>
          <w:rFonts w:ascii="Times New Roman" w:hAnsi="Times New Roman" w:cs="Times New Roman"/>
          <w:i/>
          <w:sz w:val="24"/>
          <w:szCs w:val="24"/>
          <w:lang w:val="en-US"/>
        </w:rPr>
        <w:t>womens</w:t>
      </w:r>
      <w:proofErr w:type="spellEnd"/>
      <w:r w:rsidRPr="00C60F6E">
        <w:rPr>
          <w:rFonts w:ascii="Times New Roman" w:hAnsi="Times New Roman" w:cs="Times New Roman"/>
          <w:i/>
          <w:sz w:val="24"/>
          <w:szCs w:val="24"/>
          <w:lang w:val="en-US"/>
        </w:rPr>
        <w:t>` education in science, technology, engineering and mathematics (STEM),</w:t>
      </w:r>
      <w:r w:rsidRPr="00C60F6E">
        <w:rPr>
          <w:rFonts w:ascii="Times New Roman" w:hAnsi="Times New Roman" w:cs="Times New Roman"/>
          <w:sz w:val="24"/>
          <w:szCs w:val="24"/>
          <w:lang w:val="en-US"/>
        </w:rPr>
        <w:t xml:space="preserve"> Corporate author: UNESCO. Director-General, 2009-2017 (</w:t>
      </w:r>
      <w:proofErr w:type="spellStart"/>
      <w:r w:rsidRPr="00C60F6E">
        <w:rPr>
          <w:rFonts w:ascii="Times New Roman" w:hAnsi="Times New Roman" w:cs="Times New Roman"/>
          <w:sz w:val="24"/>
          <w:szCs w:val="24"/>
          <w:lang w:val="en-US"/>
        </w:rPr>
        <w:t>Bokova</w:t>
      </w:r>
      <w:proofErr w:type="spellEnd"/>
      <w:r w:rsidRPr="00C60F6E">
        <w:rPr>
          <w:rFonts w:ascii="Times New Roman" w:hAnsi="Times New Roman" w:cs="Times New Roman"/>
          <w:sz w:val="24"/>
          <w:szCs w:val="24"/>
          <w:lang w:val="en-US"/>
        </w:rPr>
        <w:t>, I.G.). writer of foreword,</w:t>
      </w:r>
      <w:r w:rsidRPr="00C60F6E">
        <w:rPr>
          <w:rFonts w:ascii="Times New Roman" w:hAnsi="Times New Roman" w:cs="Times New Roman"/>
          <w:i/>
          <w:sz w:val="24"/>
          <w:szCs w:val="24"/>
          <w:lang w:val="en-US"/>
        </w:rPr>
        <w:t xml:space="preserve"> </w:t>
      </w:r>
      <w:r w:rsidRPr="00C60F6E">
        <w:rPr>
          <w:rFonts w:ascii="Times New Roman" w:hAnsi="Times New Roman" w:cs="Times New Roman"/>
          <w:sz w:val="24"/>
          <w:szCs w:val="24"/>
          <w:lang w:val="en-US"/>
        </w:rPr>
        <w:t xml:space="preserve">Paris, ˂ </w:t>
      </w:r>
      <w:r w:rsidR="005858FF">
        <w:fldChar w:fldCharType="begin"/>
      </w:r>
      <w:r w:rsidR="005858FF" w:rsidRPr="008748FB">
        <w:rPr>
          <w:lang w:val="en-US"/>
        </w:rPr>
        <w:instrText xml:space="preserve"> HYPERLINK "https://unesdoc.unesco.org/ark:/48223/pf0000253479" </w:instrText>
      </w:r>
      <w:r w:rsidR="005858FF">
        <w:fldChar w:fldCharType="separate"/>
      </w:r>
      <w:r w:rsidRPr="00C60F6E">
        <w:rPr>
          <w:rStyle w:val="Hipercze"/>
          <w:rFonts w:ascii="Times New Roman" w:hAnsi="Times New Roman" w:cs="Times New Roman"/>
          <w:sz w:val="24"/>
          <w:szCs w:val="24"/>
          <w:lang w:val="en-US"/>
        </w:rPr>
        <w:t>https://unesdoc.unesco.org/ark:/48223/pf0000253479</w:t>
      </w:r>
      <w:r w:rsidR="005858FF">
        <w:rPr>
          <w:rStyle w:val="Hipercze"/>
          <w:rFonts w:ascii="Times New Roman" w:hAnsi="Times New Roman" w:cs="Times New Roman"/>
          <w:sz w:val="24"/>
          <w:szCs w:val="24"/>
          <w:lang w:val="en-US"/>
        </w:rPr>
        <w:fldChar w:fldCharType="end"/>
      </w:r>
      <w:r w:rsidRPr="00C60F6E">
        <w:rPr>
          <w:rFonts w:ascii="Times New Roman" w:hAnsi="Times New Roman" w:cs="Times New Roman"/>
          <w:sz w:val="24"/>
          <w:szCs w:val="24"/>
          <w:lang w:val="en-US"/>
        </w:rPr>
        <w:t xml:space="preserve"> ˃</w:t>
      </w:r>
      <w:r w:rsidR="0017771E" w:rsidRPr="00C60F6E">
        <w:rPr>
          <w:rFonts w:ascii="Times New Roman" w:hAnsi="Times New Roman" w:cs="Times New Roman"/>
          <w:sz w:val="24"/>
          <w:szCs w:val="24"/>
          <w:lang w:val="en-US"/>
        </w:rPr>
        <w:t xml:space="preserve"> [</w:t>
      </w:r>
      <w:proofErr w:type="spellStart"/>
      <w:r w:rsidR="0017771E" w:rsidRPr="00C60F6E">
        <w:rPr>
          <w:rFonts w:ascii="Times New Roman" w:hAnsi="Times New Roman" w:cs="Times New Roman"/>
          <w:sz w:val="24"/>
          <w:szCs w:val="24"/>
          <w:lang w:val="en-US"/>
        </w:rPr>
        <w:t>dostęp</w:t>
      </w:r>
      <w:proofErr w:type="spellEnd"/>
      <w:r w:rsidR="0017771E" w:rsidRPr="00C60F6E">
        <w:rPr>
          <w:rFonts w:ascii="Times New Roman" w:hAnsi="Times New Roman" w:cs="Times New Roman"/>
          <w:sz w:val="24"/>
          <w:szCs w:val="24"/>
          <w:lang w:val="en-US"/>
        </w:rPr>
        <w:t>: 29.08.2019].</w:t>
      </w:r>
    </w:p>
    <w:p w:rsidR="009F5B21" w:rsidRPr="00C60F6E" w:rsidRDefault="009F5B21" w:rsidP="00287846">
      <w:pPr>
        <w:pStyle w:val="Tekstprzypisudolnego"/>
        <w:rPr>
          <w:rFonts w:ascii="Times New Roman" w:hAnsi="Times New Roman" w:cs="Times New Roman"/>
          <w:sz w:val="24"/>
          <w:szCs w:val="24"/>
          <w:lang w:val="en-US"/>
        </w:rPr>
      </w:pPr>
    </w:p>
    <w:p w:rsidR="00287846" w:rsidRPr="00C60F6E" w:rsidRDefault="00287846" w:rsidP="00287846">
      <w:pPr>
        <w:pStyle w:val="Tekstprzypisudolnego"/>
        <w:rPr>
          <w:rFonts w:ascii="Times New Roman" w:hAnsi="Times New Roman" w:cs="Times New Roman"/>
          <w:sz w:val="24"/>
          <w:szCs w:val="24"/>
          <w:lang w:val="en-US"/>
        </w:rPr>
      </w:pPr>
      <w:r w:rsidRPr="00C60F6E">
        <w:rPr>
          <w:rFonts w:ascii="Times New Roman" w:hAnsi="Times New Roman" w:cs="Times New Roman"/>
          <w:i/>
          <w:sz w:val="24"/>
          <w:szCs w:val="24"/>
          <w:lang w:val="en-US"/>
        </w:rPr>
        <w:t>Science Capital: making science relevant</w:t>
      </w:r>
      <w:r w:rsidRPr="00C60F6E">
        <w:rPr>
          <w:rFonts w:ascii="Times New Roman" w:hAnsi="Times New Roman" w:cs="Times New Roman"/>
          <w:sz w:val="24"/>
          <w:szCs w:val="24"/>
          <w:lang w:val="en-US"/>
        </w:rPr>
        <w:t xml:space="preserve">, </w:t>
      </w:r>
      <w:r w:rsidR="001C41AC" w:rsidRPr="00C60F6E">
        <w:rPr>
          <w:rFonts w:ascii="Times New Roman" w:hAnsi="Times New Roman" w:cs="Times New Roman"/>
          <w:sz w:val="24"/>
          <w:szCs w:val="24"/>
          <w:lang w:val="en-US"/>
        </w:rPr>
        <w:t>˂</w:t>
      </w:r>
      <w:r w:rsidRPr="00C60F6E">
        <w:rPr>
          <w:rFonts w:ascii="Times New Roman" w:hAnsi="Times New Roman" w:cs="Times New Roman"/>
          <w:sz w:val="24"/>
          <w:szCs w:val="24"/>
          <w:lang w:val="en-US"/>
        </w:rPr>
        <w:t xml:space="preserve"> </w:t>
      </w:r>
      <w:r w:rsidR="005858FF">
        <w:fldChar w:fldCharType="begin"/>
      </w:r>
      <w:r w:rsidR="005858FF" w:rsidRPr="008748FB">
        <w:rPr>
          <w:lang w:val="en-US"/>
        </w:rPr>
        <w:instrText xml:space="preserve"> HYPERLINK "https://www.stem.org.uk/news-and-views/opinions/science-capital-making-science-relevant" </w:instrText>
      </w:r>
      <w:r w:rsidR="005858FF">
        <w:fldChar w:fldCharType="separate"/>
      </w:r>
      <w:r w:rsidRPr="00C60F6E">
        <w:rPr>
          <w:rStyle w:val="Hipercze"/>
          <w:rFonts w:ascii="Times New Roman" w:hAnsi="Times New Roman" w:cs="Times New Roman"/>
          <w:sz w:val="24"/>
          <w:szCs w:val="24"/>
          <w:lang w:val="en-US"/>
        </w:rPr>
        <w:t>https://www.stem.org.uk/news-and-views/opinions/science-capital-making-science-relevant</w:t>
      </w:r>
      <w:r w:rsidR="005858FF">
        <w:rPr>
          <w:rStyle w:val="Hipercze"/>
          <w:rFonts w:ascii="Times New Roman" w:hAnsi="Times New Roman" w:cs="Times New Roman"/>
          <w:sz w:val="24"/>
          <w:szCs w:val="24"/>
          <w:lang w:val="en-US"/>
        </w:rPr>
        <w:fldChar w:fldCharType="end"/>
      </w:r>
      <w:r w:rsidRPr="00C60F6E">
        <w:rPr>
          <w:rFonts w:ascii="Times New Roman" w:hAnsi="Times New Roman" w:cs="Times New Roman"/>
          <w:sz w:val="24"/>
          <w:szCs w:val="24"/>
          <w:lang w:val="en-US"/>
        </w:rPr>
        <w:t xml:space="preserve">, </w:t>
      </w:r>
      <w:r w:rsidR="001C41AC" w:rsidRPr="00C60F6E">
        <w:rPr>
          <w:rFonts w:ascii="Times New Roman" w:hAnsi="Times New Roman" w:cs="Times New Roman"/>
          <w:sz w:val="24"/>
          <w:szCs w:val="24"/>
          <w:lang w:val="en-US"/>
        </w:rPr>
        <w:t xml:space="preserve">˃ </w:t>
      </w:r>
      <w:r w:rsidR="00F07B8A" w:rsidRPr="00C60F6E">
        <w:rPr>
          <w:rFonts w:ascii="Times New Roman" w:hAnsi="Times New Roman" w:cs="Times New Roman"/>
          <w:sz w:val="24"/>
          <w:szCs w:val="24"/>
          <w:lang w:val="en-US"/>
        </w:rPr>
        <w:t>[</w:t>
      </w:r>
      <w:proofErr w:type="spellStart"/>
      <w:r w:rsidRPr="00C60F6E">
        <w:rPr>
          <w:rFonts w:ascii="Times New Roman" w:hAnsi="Times New Roman" w:cs="Times New Roman"/>
          <w:sz w:val="24"/>
          <w:szCs w:val="24"/>
          <w:lang w:val="en-US"/>
        </w:rPr>
        <w:t>dostęp</w:t>
      </w:r>
      <w:proofErr w:type="spellEnd"/>
      <w:r w:rsidRPr="00C60F6E">
        <w:rPr>
          <w:rFonts w:ascii="Times New Roman" w:hAnsi="Times New Roman" w:cs="Times New Roman"/>
          <w:sz w:val="24"/>
          <w:szCs w:val="24"/>
          <w:lang w:val="en-US"/>
        </w:rPr>
        <w:t>: 29.08.2019</w:t>
      </w:r>
      <w:r w:rsidR="00F07B8A" w:rsidRPr="00C60F6E">
        <w:rPr>
          <w:rFonts w:ascii="Times New Roman" w:hAnsi="Times New Roman" w:cs="Times New Roman"/>
          <w:sz w:val="24"/>
          <w:szCs w:val="24"/>
          <w:lang w:val="en-US"/>
        </w:rPr>
        <w:t>].</w:t>
      </w:r>
    </w:p>
    <w:p w:rsidR="00F07B8A" w:rsidRPr="00C60F6E" w:rsidRDefault="00F07B8A" w:rsidP="00287846">
      <w:pPr>
        <w:pStyle w:val="Tekstprzypisudolnego"/>
        <w:rPr>
          <w:rFonts w:ascii="Times New Roman" w:hAnsi="Times New Roman" w:cs="Times New Roman"/>
          <w:sz w:val="24"/>
          <w:szCs w:val="24"/>
          <w:lang w:val="en-US"/>
        </w:rPr>
      </w:pPr>
    </w:p>
    <w:sectPr w:rsidR="00F07B8A" w:rsidRPr="00C60F6E">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8FF" w:rsidRDefault="005858FF" w:rsidP="002D47AD">
      <w:pPr>
        <w:spacing w:after="0" w:line="240" w:lineRule="auto"/>
      </w:pPr>
      <w:r>
        <w:separator/>
      </w:r>
    </w:p>
  </w:endnote>
  <w:endnote w:type="continuationSeparator" w:id="0">
    <w:p w:rsidR="005858FF" w:rsidRDefault="005858FF" w:rsidP="002D4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930510"/>
      <w:docPartObj>
        <w:docPartGallery w:val="Page Numbers (Bottom of Page)"/>
        <w:docPartUnique/>
      </w:docPartObj>
    </w:sdtPr>
    <w:sdtEndPr/>
    <w:sdtContent>
      <w:p w:rsidR="00835F51" w:rsidRDefault="00835F51">
        <w:pPr>
          <w:pStyle w:val="Stopka"/>
          <w:jc w:val="right"/>
        </w:pPr>
        <w:r>
          <w:fldChar w:fldCharType="begin"/>
        </w:r>
        <w:r>
          <w:instrText>PAGE   \* MERGEFORMAT</w:instrText>
        </w:r>
        <w:r>
          <w:fldChar w:fldCharType="separate"/>
        </w:r>
        <w:r w:rsidR="008748FB">
          <w:rPr>
            <w:noProof/>
          </w:rPr>
          <w:t>11</w:t>
        </w:r>
        <w:r>
          <w:fldChar w:fldCharType="end"/>
        </w:r>
      </w:p>
    </w:sdtContent>
  </w:sdt>
  <w:p w:rsidR="00835F51" w:rsidRDefault="00835F5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8FF" w:rsidRDefault="005858FF" w:rsidP="002D47AD">
      <w:pPr>
        <w:spacing w:after="0" w:line="240" w:lineRule="auto"/>
      </w:pPr>
      <w:r>
        <w:separator/>
      </w:r>
    </w:p>
  </w:footnote>
  <w:footnote w:type="continuationSeparator" w:id="0">
    <w:p w:rsidR="005858FF" w:rsidRDefault="005858FF" w:rsidP="002D47AD">
      <w:pPr>
        <w:spacing w:after="0" w:line="240" w:lineRule="auto"/>
      </w:pPr>
      <w:r>
        <w:continuationSeparator/>
      </w:r>
    </w:p>
  </w:footnote>
  <w:footnote w:id="1">
    <w:p w:rsidR="00235171" w:rsidRDefault="00235171" w:rsidP="00235171">
      <w:pPr>
        <w:pStyle w:val="Tekstprzypisudolnego"/>
      </w:pPr>
      <w:r>
        <w:rPr>
          <w:rStyle w:val="Odwoanieprzypisudolnego"/>
        </w:rPr>
        <w:footnoteRef/>
      </w:r>
      <w:r>
        <w:t xml:space="preserve"> Jest to cel nr 4 spośród 17 Celów Zrównoważonego Rozwoju na lata 2016-2030 ONZ, z którymi wiąże się realizacja zadań.</w:t>
      </w:r>
    </w:p>
  </w:footnote>
  <w:footnote w:id="2">
    <w:p w:rsidR="00235171" w:rsidRPr="00C46CFB" w:rsidRDefault="00235171" w:rsidP="00235171">
      <w:pPr>
        <w:pStyle w:val="Tekstprzypisudolnego"/>
      </w:pPr>
      <w:r>
        <w:rPr>
          <w:rStyle w:val="Odwoanieprzypisudolnego"/>
        </w:rPr>
        <w:footnoteRef/>
      </w:r>
      <w:r w:rsidRPr="00C46CFB">
        <w:t xml:space="preserve"> </w:t>
      </w:r>
      <w:r>
        <w:t xml:space="preserve">„STEM” to akronim powstały od pierwszych liter nazw w języku angielskim: Science, Technology, Engineering, </w:t>
      </w:r>
      <w:proofErr w:type="spellStart"/>
      <w:r>
        <w:t>Maths</w:t>
      </w:r>
      <w:proofErr w:type="spellEnd"/>
      <w:r>
        <w:t xml:space="preserve">. </w:t>
      </w:r>
      <w:r w:rsidR="00D6122D">
        <w:t>(</w:t>
      </w:r>
      <w:proofErr w:type="spellStart"/>
      <w:r w:rsidR="00D6122D">
        <w:t>Chyrk</w:t>
      </w:r>
      <w:proofErr w:type="spellEnd"/>
      <w:r w:rsidR="00D6122D">
        <w:t xml:space="preserve"> 2015: 162).</w:t>
      </w:r>
    </w:p>
  </w:footnote>
  <w:footnote w:id="3">
    <w:p w:rsidR="00F215D3" w:rsidRDefault="00F215D3" w:rsidP="0054671E">
      <w:pPr>
        <w:pStyle w:val="Tekstprzypisudolnego"/>
      </w:pPr>
      <w:r>
        <w:rPr>
          <w:rStyle w:val="Odwoanieprzypisudolnego"/>
        </w:rPr>
        <w:footnoteRef/>
      </w:r>
      <w:r>
        <w:t xml:space="preserve"> „Ponad przedmiotami” to temat jednego z odbywających się cyklicznie „Kongresów Oświaty” w Katowicach. Kongres Oświaty pod hasłem „Ponad przedmiotami” odbył się w przestrzeni Muzeum Śląskiego 10 kwietnia 2018 roku.</w:t>
      </w:r>
    </w:p>
  </w:footnote>
  <w:footnote w:id="4">
    <w:p w:rsidR="00F215D3" w:rsidRPr="00F215D3" w:rsidRDefault="00F215D3" w:rsidP="00A608D9">
      <w:pPr>
        <w:spacing w:line="240" w:lineRule="auto"/>
        <w:jc w:val="both"/>
        <w:rPr>
          <w:sz w:val="20"/>
          <w:szCs w:val="20"/>
        </w:rPr>
      </w:pPr>
      <w:r>
        <w:rPr>
          <w:rStyle w:val="Odwoanieprzypisudolnego"/>
        </w:rPr>
        <w:footnoteRef/>
      </w:r>
      <w:r>
        <w:t xml:space="preserve"> </w:t>
      </w:r>
      <w:r w:rsidRPr="00F215D3">
        <w:rPr>
          <w:sz w:val="20"/>
          <w:szCs w:val="20"/>
        </w:rPr>
        <w:t xml:space="preserve">Na potrzeby artykułu wykorzystano materiał badawczy uzyskany w drodze wywiadów swobodnych z dziećmi, zawężony treściowo ze względu na cel badania. W badaniu uczestniczyły dzieci w starszym wieku przedszkolnym ze środowiska wielkomiejskiego. Przywoływane wypowiedzi dzieci stanowią fragment większego projektu badawczego. Na potrzeby opracowania poddano analizie wypowiedzenia 54 dzieci w wieku 5 i 6 lat (28 dziewczynek i 26 chłopców). </w:t>
      </w:r>
    </w:p>
  </w:footnote>
  <w:footnote w:id="5">
    <w:p w:rsidR="002F1F4D" w:rsidRPr="008E601D" w:rsidRDefault="002F1F4D" w:rsidP="002F1F4D">
      <w:pPr>
        <w:pStyle w:val="Tekstprzypisudolnego"/>
      </w:pPr>
      <w:r>
        <w:rPr>
          <w:rStyle w:val="Odwoanieprzypisudolnego"/>
        </w:rPr>
        <w:footnoteRef/>
      </w:r>
      <w:r>
        <w:t xml:space="preserve"> Zdaniem Galiny </w:t>
      </w:r>
      <w:proofErr w:type="spellStart"/>
      <w:r>
        <w:t>Dolya</w:t>
      </w:r>
      <w:proofErr w:type="spellEnd"/>
      <w:r>
        <w:t xml:space="preserve"> są to ważne umiejętności matematyczne.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6078"/>
    <w:multiLevelType w:val="hybridMultilevel"/>
    <w:tmpl w:val="5D66A64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06AF2372"/>
    <w:multiLevelType w:val="hybridMultilevel"/>
    <w:tmpl w:val="F338667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095125FC"/>
    <w:multiLevelType w:val="hybridMultilevel"/>
    <w:tmpl w:val="24FE9A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C9370A9"/>
    <w:multiLevelType w:val="hybridMultilevel"/>
    <w:tmpl w:val="A6DE10B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6FCA76AC"/>
    <w:multiLevelType w:val="hybridMultilevel"/>
    <w:tmpl w:val="D8C8142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87C"/>
    <w:rsid w:val="000221A3"/>
    <w:rsid w:val="00031682"/>
    <w:rsid w:val="000345BC"/>
    <w:rsid w:val="0003677C"/>
    <w:rsid w:val="00051B07"/>
    <w:rsid w:val="00051FB8"/>
    <w:rsid w:val="00054968"/>
    <w:rsid w:val="000603DB"/>
    <w:rsid w:val="000637C8"/>
    <w:rsid w:val="000656FE"/>
    <w:rsid w:val="00067428"/>
    <w:rsid w:val="00074ACB"/>
    <w:rsid w:val="00077183"/>
    <w:rsid w:val="000778F0"/>
    <w:rsid w:val="00090AD0"/>
    <w:rsid w:val="00090D06"/>
    <w:rsid w:val="000948F0"/>
    <w:rsid w:val="00094DB0"/>
    <w:rsid w:val="00097F0A"/>
    <w:rsid w:val="000B74CD"/>
    <w:rsid w:val="000C1479"/>
    <w:rsid w:val="000C2DF8"/>
    <w:rsid w:val="000E3826"/>
    <w:rsid w:val="000E6BFC"/>
    <w:rsid w:val="000F1ED9"/>
    <w:rsid w:val="000F1FD0"/>
    <w:rsid w:val="00103F9C"/>
    <w:rsid w:val="00113A17"/>
    <w:rsid w:val="00114424"/>
    <w:rsid w:val="00124086"/>
    <w:rsid w:val="00125A64"/>
    <w:rsid w:val="001502D2"/>
    <w:rsid w:val="00152C7E"/>
    <w:rsid w:val="001535A6"/>
    <w:rsid w:val="00167BDB"/>
    <w:rsid w:val="00172632"/>
    <w:rsid w:val="00173405"/>
    <w:rsid w:val="0017771E"/>
    <w:rsid w:val="001923F7"/>
    <w:rsid w:val="001926AD"/>
    <w:rsid w:val="00197079"/>
    <w:rsid w:val="001A115B"/>
    <w:rsid w:val="001A481D"/>
    <w:rsid w:val="001B1540"/>
    <w:rsid w:val="001C05B6"/>
    <w:rsid w:val="001C41AC"/>
    <w:rsid w:val="001C65CB"/>
    <w:rsid w:val="001E1080"/>
    <w:rsid w:val="001E1569"/>
    <w:rsid w:val="001E42D3"/>
    <w:rsid w:val="001E4F0C"/>
    <w:rsid w:val="001F52D1"/>
    <w:rsid w:val="002045EB"/>
    <w:rsid w:val="00214212"/>
    <w:rsid w:val="002213A4"/>
    <w:rsid w:val="00222198"/>
    <w:rsid w:val="00235171"/>
    <w:rsid w:val="00237557"/>
    <w:rsid w:val="00240F6E"/>
    <w:rsid w:val="0024508F"/>
    <w:rsid w:val="00251D9B"/>
    <w:rsid w:val="00253A0A"/>
    <w:rsid w:val="002540B7"/>
    <w:rsid w:val="00257D28"/>
    <w:rsid w:val="00261D85"/>
    <w:rsid w:val="00280B41"/>
    <w:rsid w:val="00283584"/>
    <w:rsid w:val="002852BA"/>
    <w:rsid w:val="00287846"/>
    <w:rsid w:val="002C14B4"/>
    <w:rsid w:val="002C5DFC"/>
    <w:rsid w:val="002D438B"/>
    <w:rsid w:val="002D47AD"/>
    <w:rsid w:val="002D5C6C"/>
    <w:rsid w:val="002E1F0C"/>
    <w:rsid w:val="002E1FC9"/>
    <w:rsid w:val="002E625A"/>
    <w:rsid w:val="002E6466"/>
    <w:rsid w:val="002E679E"/>
    <w:rsid w:val="002F1F4D"/>
    <w:rsid w:val="002F5B7A"/>
    <w:rsid w:val="00300F47"/>
    <w:rsid w:val="00313257"/>
    <w:rsid w:val="0031549D"/>
    <w:rsid w:val="00315CF8"/>
    <w:rsid w:val="00317C2A"/>
    <w:rsid w:val="003347B0"/>
    <w:rsid w:val="00334CCE"/>
    <w:rsid w:val="00347D19"/>
    <w:rsid w:val="00353094"/>
    <w:rsid w:val="003531E1"/>
    <w:rsid w:val="0035524F"/>
    <w:rsid w:val="00367688"/>
    <w:rsid w:val="00367EA6"/>
    <w:rsid w:val="00385045"/>
    <w:rsid w:val="003A167C"/>
    <w:rsid w:val="003A608D"/>
    <w:rsid w:val="003B6720"/>
    <w:rsid w:val="003C0176"/>
    <w:rsid w:val="003C4744"/>
    <w:rsid w:val="003C5F7D"/>
    <w:rsid w:val="003D65B1"/>
    <w:rsid w:val="003D6800"/>
    <w:rsid w:val="003E3895"/>
    <w:rsid w:val="00401AFA"/>
    <w:rsid w:val="00403B84"/>
    <w:rsid w:val="00406E30"/>
    <w:rsid w:val="004215E8"/>
    <w:rsid w:val="00422B77"/>
    <w:rsid w:val="00433E95"/>
    <w:rsid w:val="00451C5E"/>
    <w:rsid w:val="004571B4"/>
    <w:rsid w:val="00461FA5"/>
    <w:rsid w:val="00465966"/>
    <w:rsid w:val="0046798B"/>
    <w:rsid w:val="0047275D"/>
    <w:rsid w:val="00481140"/>
    <w:rsid w:val="00485A82"/>
    <w:rsid w:val="0048762E"/>
    <w:rsid w:val="004944E5"/>
    <w:rsid w:val="00497D41"/>
    <w:rsid w:val="004A2338"/>
    <w:rsid w:val="004B1245"/>
    <w:rsid w:val="004C047E"/>
    <w:rsid w:val="004C2E2A"/>
    <w:rsid w:val="004C3085"/>
    <w:rsid w:val="004C44F3"/>
    <w:rsid w:val="004D18FD"/>
    <w:rsid w:val="004D3901"/>
    <w:rsid w:val="004D5BB2"/>
    <w:rsid w:val="004E6A3F"/>
    <w:rsid w:val="004F6F23"/>
    <w:rsid w:val="005022F1"/>
    <w:rsid w:val="005039B7"/>
    <w:rsid w:val="00510ACE"/>
    <w:rsid w:val="005111BD"/>
    <w:rsid w:val="0051607B"/>
    <w:rsid w:val="005272EF"/>
    <w:rsid w:val="0052771B"/>
    <w:rsid w:val="00530B86"/>
    <w:rsid w:val="00541173"/>
    <w:rsid w:val="0054671E"/>
    <w:rsid w:val="00546E31"/>
    <w:rsid w:val="00556B76"/>
    <w:rsid w:val="0057092B"/>
    <w:rsid w:val="00580F25"/>
    <w:rsid w:val="005858FF"/>
    <w:rsid w:val="00587135"/>
    <w:rsid w:val="0059474B"/>
    <w:rsid w:val="00594DBB"/>
    <w:rsid w:val="005A2AA2"/>
    <w:rsid w:val="005A3F53"/>
    <w:rsid w:val="005B7AA9"/>
    <w:rsid w:val="005C238B"/>
    <w:rsid w:val="005C56E6"/>
    <w:rsid w:val="005D67F6"/>
    <w:rsid w:val="005F490F"/>
    <w:rsid w:val="006155B2"/>
    <w:rsid w:val="0063455C"/>
    <w:rsid w:val="00634FFF"/>
    <w:rsid w:val="00646847"/>
    <w:rsid w:val="00646BDF"/>
    <w:rsid w:val="00650993"/>
    <w:rsid w:val="0065653C"/>
    <w:rsid w:val="006601BF"/>
    <w:rsid w:val="00660664"/>
    <w:rsid w:val="00660BB6"/>
    <w:rsid w:val="006647E6"/>
    <w:rsid w:val="00673EF2"/>
    <w:rsid w:val="00675F33"/>
    <w:rsid w:val="00695603"/>
    <w:rsid w:val="006A22D4"/>
    <w:rsid w:val="006B06DB"/>
    <w:rsid w:val="006B2C2F"/>
    <w:rsid w:val="006C03A9"/>
    <w:rsid w:val="006C244E"/>
    <w:rsid w:val="006C2CF6"/>
    <w:rsid w:val="006C7C2E"/>
    <w:rsid w:val="006D5CE6"/>
    <w:rsid w:val="006D6F52"/>
    <w:rsid w:val="006E38DA"/>
    <w:rsid w:val="006E5DBC"/>
    <w:rsid w:val="006F0F39"/>
    <w:rsid w:val="006F2B88"/>
    <w:rsid w:val="006F5178"/>
    <w:rsid w:val="00704C87"/>
    <w:rsid w:val="007068CA"/>
    <w:rsid w:val="007208A0"/>
    <w:rsid w:val="00736C7D"/>
    <w:rsid w:val="00736F28"/>
    <w:rsid w:val="007379BD"/>
    <w:rsid w:val="00745A0B"/>
    <w:rsid w:val="00777BAE"/>
    <w:rsid w:val="0078410B"/>
    <w:rsid w:val="00784FA9"/>
    <w:rsid w:val="00791827"/>
    <w:rsid w:val="007956F0"/>
    <w:rsid w:val="007A0550"/>
    <w:rsid w:val="007A4C60"/>
    <w:rsid w:val="007B10C1"/>
    <w:rsid w:val="007B17B6"/>
    <w:rsid w:val="007B3112"/>
    <w:rsid w:val="007B4491"/>
    <w:rsid w:val="007B5A43"/>
    <w:rsid w:val="007C0898"/>
    <w:rsid w:val="007C7B73"/>
    <w:rsid w:val="007C7BBF"/>
    <w:rsid w:val="007D5B41"/>
    <w:rsid w:val="007E5EDE"/>
    <w:rsid w:val="007F29C8"/>
    <w:rsid w:val="007F325C"/>
    <w:rsid w:val="007F6395"/>
    <w:rsid w:val="00800ED2"/>
    <w:rsid w:val="00801C4D"/>
    <w:rsid w:val="00801FDE"/>
    <w:rsid w:val="00815742"/>
    <w:rsid w:val="00823A13"/>
    <w:rsid w:val="0082704D"/>
    <w:rsid w:val="0083342C"/>
    <w:rsid w:val="00835F51"/>
    <w:rsid w:val="00837C84"/>
    <w:rsid w:val="00846613"/>
    <w:rsid w:val="0086694A"/>
    <w:rsid w:val="0087124E"/>
    <w:rsid w:val="008748FB"/>
    <w:rsid w:val="008764B7"/>
    <w:rsid w:val="0087666D"/>
    <w:rsid w:val="00883E74"/>
    <w:rsid w:val="0088605B"/>
    <w:rsid w:val="00897BAA"/>
    <w:rsid w:val="008B2C13"/>
    <w:rsid w:val="008B71E6"/>
    <w:rsid w:val="008C6698"/>
    <w:rsid w:val="008D175E"/>
    <w:rsid w:val="008E081C"/>
    <w:rsid w:val="008E4167"/>
    <w:rsid w:val="008E601D"/>
    <w:rsid w:val="008F245C"/>
    <w:rsid w:val="0091259C"/>
    <w:rsid w:val="0091383D"/>
    <w:rsid w:val="00921324"/>
    <w:rsid w:val="00930B2E"/>
    <w:rsid w:val="00935AD1"/>
    <w:rsid w:val="009412C4"/>
    <w:rsid w:val="009474E7"/>
    <w:rsid w:val="0095437C"/>
    <w:rsid w:val="009574A0"/>
    <w:rsid w:val="00957AEA"/>
    <w:rsid w:val="00962712"/>
    <w:rsid w:val="00965BC4"/>
    <w:rsid w:val="00971EE2"/>
    <w:rsid w:val="00975EA0"/>
    <w:rsid w:val="0098157D"/>
    <w:rsid w:val="00984F9B"/>
    <w:rsid w:val="009879C0"/>
    <w:rsid w:val="009A03F6"/>
    <w:rsid w:val="009B0111"/>
    <w:rsid w:val="009C4085"/>
    <w:rsid w:val="009C6AC0"/>
    <w:rsid w:val="009D0263"/>
    <w:rsid w:val="009D0424"/>
    <w:rsid w:val="009D6F82"/>
    <w:rsid w:val="009D787C"/>
    <w:rsid w:val="009E412F"/>
    <w:rsid w:val="009E5660"/>
    <w:rsid w:val="009E57AB"/>
    <w:rsid w:val="009E6455"/>
    <w:rsid w:val="009E7546"/>
    <w:rsid w:val="009F5B21"/>
    <w:rsid w:val="009F669B"/>
    <w:rsid w:val="00A035AF"/>
    <w:rsid w:val="00A03BD6"/>
    <w:rsid w:val="00A0651F"/>
    <w:rsid w:val="00A13B93"/>
    <w:rsid w:val="00A15493"/>
    <w:rsid w:val="00A172E7"/>
    <w:rsid w:val="00A24D48"/>
    <w:rsid w:val="00A31DA2"/>
    <w:rsid w:val="00A450AC"/>
    <w:rsid w:val="00A50662"/>
    <w:rsid w:val="00A53280"/>
    <w:rsid w:val="00A6009F"/>
    <w:rsid w:val="00A608D9"/>
    <w:rsid w:val="00A755E5"/>
    <w:rsid w:val="00A91596"/>
    <w:rsid w:val="00A9720B"/>
    <w:rsid w:val="00AA1D60"/>
    <w:rsid w:val="00AA44EC"/>
    <w:rsid w:val="00AB643F"/>
    <w:rsid w:val="00AC0DBF"/>
    <w:rsid w:val="00AD52ED"/>
    <w:rsid w:val="00AE2921"/>
    <w:rsid w:val="00AE62CB"/>
    <w:rsid w:val="00AE6A93"/>
    <w:rsid w:val="00AF2953"/>
    <w:rsid w:val="00AF373E"/>
    <w:rsid w:val="00AF3CB6"/>
    <w:rsid w:val="00AF7336"/>
    <w:rsid w:val="00B0330E"/>
    <w:rsid w:val="00B1095F"/>
    <w:rsid w:val="00B32778"/>
    <w:rsid w:val="00B37EF3"/>
    <w:rsid w:val="00B44691"/>
    <w:rsid w:val="00B45487"/>
    <w:rsid w:val="00B50A41"/>
    <w:rsid w:val="00B534A2"/>
    <w:rsid w:val="00B53845"/>
    <w:rsid w:val="00B63B8D"/>
    <w:rsid w:val="00B6752C"/>
    <w:rsid w:val="00B75F9A"/>
    <w:rsid w:val="00B7678A"/>
    <w:rsid w:val="00B76EB6"/>
    <w:rsid w:val="00B82739"/>
    <w:rsid w:val="00B90AA6"/>
    <w:rsid w:val="00B94993"/>
    <w:rsid w:val="00B966AA"/>
    <w:rsid w:val="00B972DC"/>
    <w:rsid w:val="00BA5F74"/>
    <w:rsid w:val="00BA65D1"/>
    <w:rsid w:val="00BB073C"/>
    <w:rsid w:val="00BB1DE8"/>
    <w:rsid w:val="00BB71B4"/>
    <w:rsid w:val="00BC3533"/>
    <w:rsid w:val="00BD51FF"/>
    <w:rsid w:val="00BE6944"/>
    <w:rsid w:val="00BF3C88"/>
    <w:rsid w:val="00C0549F"/>
    <w:rsid w:val="00C05FFA"/>
    <w:rsid w:val="00C07B85"/>
    <w:rsid w:val="00C27FE2"/>
    <w:rsid w:val="00C35025"/>
    <w:rsid w:val="00C3598C"/>
    <w:rsid w:val="00C41EB7"/>
    <w:rsid w:val="00C46CFB"/>
    <w:rsid w:val="00C50FE4"/>
    <w:rsid w:val="00C60F6E"/>
    <w:rsid w:val="00C63F5E"/>
    <w:rsid w:val="00C65D63"/>
    <w:rsid w:val="00C65D9A"/>
    <w:rsid w:val="00C671DD"/>
    <w:rsid w:val="00C746E4"/>
    <w:rsid w:val="00C80C09"/>
    <w:rsid w:val="00C8196E"/>
    <w:rsid w:val="00C81ABD"/>
    <w:rsid w:val="00C874F1"/>
    <w:rsid w:val="00C93B73"/>
    <w:rsid w:val="00C97F84"/>
    <w:rsid w:val="00CA19A4"/>
    <w:rsid w:val="00CA450B"/>
    <w:rsid w:val="00CC7970"/>
    <w:rsid w:val="00D07912"/>
    <w:rsid w:val="00D12CEA"/>
    <w:rsid w:val="00D160C1"/>
    <w:rsid w:val="00D1649C"/>
    <w:rsid w:val="00D22DB4"/>
    <w:rsid w:val="00D32554"/>
    <w:rsid w:val="00D32919"/>
    <w:rsid w:val="00D35D9C"/>
    <w:rsid w:val="00D42FB8"/>
    <w:rsid w:val="00D52711"/>
    <w:rsid w:val="00D55C31"/>
    <w:rsid w:val="00D6122D"/>
    <w:rsid w:val="00D7107C"/>
    <w:rsid w:val="00D74FBB"/>
    <w:rsid w:val="00D75460"/>
    <w:rsid w:val="00D80396"/>
    <w:rsid w:val="00D807A4"/>
    <w:rsid w:val="00D904F3"/>
    <w:rsid w:val="00D92B80"/>
    <w:rsid w:val="00D9752C"/>
    <w:rsid w:val="00DA1C9E"/>
    <w:rsid w:val="00DA6B09"/>
    <w:rsid w:val="00DB09A6"/>
    <w:rsid w:val="00DB6B51"/>
    <w:rsid w:val="00DC0CC0"/>
    <w:rsid w:val="00DC1207"/>
    <w:rsid w:val="00DD25C2"/>
    <w:rsid w:val="00DE0667"/>
    <w:rsid w:val="00DE1E91"/>
    <w:rsid w:val="00E0530B"/>
    <w:rsid w:val="00E269D3"/>
    <w:rsid w:val="00E26C2A"/>
    <w:rsid w:val="00E308C4"/>
    <w:rsid w:val="00E4007D"/>
    <w:rsid w:val="00E45ACB"/>
    <w:rsid w:val="00E57225"/>
    <w:rsid w:val="00E62DD1"/>
    <w:rsid w:val="00E6462C"/>
    <w:rsid w:val="00E71A6D"/>
    <w:rsid w:val="00E71EC6"/>
    <w:rsid w:val="00E71F7C"/>
    <w:rsid w:val="00E729A9"/>
    <w:rsid w:val="00E829DD"/>
    <w:rsid w:val="00E8641F"/>
    <w:rsid w:val="00E87C51"/>
    <w:rsid w:val="00E929A8"/>
    <w:rsid w:val="00E97787"/>
    <w:rsid w:val="00EB6688"/>
    <w:rsid w:val="00EB7CAC"/>
    <w:rsid w:val="00EC6AB1"/>
    <w:rsid w:val="00F052AA"/>
    <w:rsid w:val="00F05FB3"/>
    <w:rsid w:val="00F07B8A"/>
    <w:rsid w:val="00F114EF"/>
    <w:rsid w:val="00F152B6"/>
    <w:rsid w:val="00F215D3"/>
    <w:rsid w:val="00F3568C"/>
    <w:rsid w:val="00F452D0"/>
    <w:rsid w:val="00F56125"/>
    <w:rsid w:val="00F5733C"/>
    <w:rsid w:val="00F744C8"/>
    <w:rsid w:val="00F83305"/>
    <w:rsid w:val="00F85E34"/>
    <w:rsid w:val="00F94758"/>
    <w:rsid w:val="00FB40F3"/>
    <w:rsid w:val="00FB583C"/>
    <w:rsid w:val="00FB7875"/>
    <w:rsid w:val="00FC5C89"/>
    <w:rsid w:val="00FD45B8"/>
    <w:rsid w:val="00FF02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nhideWhenUsed/>
    <w:rsid w:val="002D47AD"/>
    <w:pPr>
      <w:spacing w:after="0" w:line="240" w:lineRule="auto"/>
    </w:pPr>
    <w:rPr>
      <w:sz w:val="20"/>
      <w:szCs w:val="20"/>
    </w:rPr>
  </w:style>
  <w:style w:type="character" w:customStyle="1" w:styleId="TekstprzypisudolnegoZnak">
    <w:name w:val="Tekst przypisu dolnego Znak"/>
    <w:basedOn w:val="Domylnaczcionkaakapitu"/>
    <w:link w:val="Tekstprzypisudolnego"/>
    <w:rsid w:val="002D47AD"/>
    <w:rPr>
      <w:sz w:val="20"/>
      <w:szCs w:val="20"/>
    </w:rPr>
  </w:style>
  <w:style w:type="character" w:styleId="Odwoanieprzypisudolnego">
    <w:name w:val="footnote reference"/>
    <w:basedOn w:val="Domylnaczcionkaakapitu"/>
    <w:semiHidden/>
    <w:unhideWhenUsed/>
    <w:rsid w:val="002D47AD"/>
    <w:rPr>
      <w:vertAlign w:val="superscript"/>
    </w:rPr>
  </w:style>
  <w:style w:type="paragraph" w:styleId="Nagwek">
    <w:name w:val="header"/>
    <w:basedOn w:val="Normalny"/>
    <w:link w:val="NagwekZnak"/>
    <w:uiPriority w:val="99"/>
    <w:unhideWhenUsed/>
    <w:rsid w:val="000778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78F0"/>
  </w:style>
  <w:style w:type="paragraph" w:styleId="Stopka">
    <w:name w:val="footer"/>
    <w:basedOn w:val="Normalny"/>
    <w:link w:val="StopkaZnak"/>
    <w:uiPriority w:val="99"/>
    <w:unhideWhenUsed/>
    <w:rsid w:val="000778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78F0"/>
  </w:style>
  <w:style w:type="character" w:styleId="Hipercze">
    <w:name w:val="Hyperlink"/>
    <w:basedOn w:val="Domylnaczcionkaakapitu"/>
    <w:uiPriority w:val="99"/>
    <w:unhideWhenUsed/>
    <w:rsid w:val="000948F0"/>
    <w:rPr>
      <w:color w:val="0563C1" w:themeColor="hyperlink"/>
      <w:u w:val="single"/>
    </w:rPr>
  </w:style>
  <w:style w:type="table" w:styleId="Tabela-Siatka">
    <w:name w:val="Table Grid"/>
    <w:basedOn w:val="Standardowy"/>
    <w:uiPriority w:val="39"/>
    <w:rsid w:val="00745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A4C60"/>
    <w:pPr>
      <w:ind w:left="720"/>
      <w:contextualSpacing/>
    </w:pPr>
  </w:style>
  <w:style w:type="character" w:styleId="UyteHipercze">
    <w:name w:val="FollowedHyperlink"/>
    <w:basedOn w:val="Domylnaczcionkaakapitu"/>
    <w:uiPriority w:val="99"/>
    <w:semiHidden/>
    <w:unhideWhenUsed/>
    <w:rsid w:val="00E929A8"/>
    <w:rPr>
      <w:color w:val="954F72" w:themeColor="followedHyperlink"/>
      <w:u w:val="single"/>
    </w:rPr>
  </w:style>
  <w:style w:type="paragraph" w:styleId="Tekstdymka">
    <w:name w:val="Balloon Text"/>
    <w:basedOn w:val="Normalny"/>
    <w:link w:val="TekstdymkaZnak"/>
    <w:uiPriority w:val="99"/>
    <w:semiHidden/>
    <w:unhideWhenUsed/>
    <w:rsid w:val="00DA1C9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A1C9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nhideWhenUsed/>
    <w:rsid w:val="002D47AD"/>
    <w:pPr>
      <w:spacing w:after="0" w:line="240" w:lineRule="auto"/>
    </w:pPr>
    <w:rPr>
      <w:sz w:val="20"/>
      <w:szCs w:val="20"/>
    </w:rPr>
  </w:style>
  <w:style w:type="character" w:customStyle="1" w:styleId="TekstprzypisudolnegoZnak">
    <w:name w:val="Tekst przypisu dolnego Znak"/>
    <w:basedOn w:val="Domylnaczcionkaakapitu"/>
    <w:link w:val="Tekstprzypisudolnego"/>
    <w:rsid w:val="002D47AD"/>
    <w:rPr>
      <w:sz w:val="20"/>
      <w:szCs w:val="20"/>
    </w:rPr>
  </w:style>
  <w:style w:type="character" w:styleId="Odwoanieprzypisudolnego">
    <w:name w:val="footnote reference"/>
    <w:basedOn w:val="Domylnaczcionkaakapitu"/>
    <w:semiHidden/>
    <w:unhideWhenUsed/>
    <w:rsid w:val="002D47AD"/>
    <w:rPr>
      <w:vertAlign w:val="superscript"/>
    </w:rPr>
  </w:style>
  <w:style w:type="paragraph" w:styleId="Nagwek">
    <w:name w:val="header"/>
    <w:basedOn w:val="Normalny"/>
    <w:link w:val="NagwekZnak"/>
    <w:uiPriority w:val="99"/>
    <w:unhideWhenUsed/>
    <w:rsid w:val="000778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78F0"/>
  </w:style>
  <w:style w:type="paragraph" w:styleId="Stopka">
    <w:name w:val="footer"/>
    <w:basedOn w:val="Normalny"/>
    <w:link w:val="StopkaZnak"/>
    <w:uiPriority w:val="99"/>
    <w:unhideWhenUsed/>
    <w:rsid w:val="000778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78F0"/>
  </w:style>
  <w:style w:type="character" w:styleId="Hipercze">
    <w:name w:val="Hyperlink"/>
    <w:basedOn w:val="Domylnaczcionkaakapitu"/>
    <w:uiPriority w:val="99"/>
    <w:unhideWhenUsed/>
    <w:rsid w:val="000948F0"/>
    <w:rPr>
      <w:color w:val="0563C1" w:themeColor="hyperlink"/>
      <w:u w:val="single"/>
    </w:rPr>
  </w:style>
  <w:style w:type="table" w:styleId="Tabela-Siatka">
    <w:name w:val="Table Grid"/>
    <w:basedOn w:val="Standardowy"/>
    <w:uiPriority w:val="39"/>
    <w:rsid w:val="00745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A4C60"/>
    <w:pPr>
      <w:ind w:left="720"/>
      <w:contextualSpacing/>
    </w:pPr>
  </w:style>
  <w:style w:type="character" w:styleId="UyteHipercze">
    <w:name w:val="FollowedHyperlink"/>
    <w:basedOn w:val="Domylnaczcionkaakapitu"/>
    <w:uiPriority w:val="99"/>
    <w:semiHidden/>
    <w:unhideWhenUsed/>
    <w:rsid w:val="00E929A8"/>
    <w:rPr>
      <w:color w:val="954F72" w:themeColor="followedHyperlink"/>
      <w:u w:val="single"/>
    </w:rPr>
  </w:style>
  <w:style w:type="paragraph" w:styleId="Tekstdymka">
    <w:name w:val="Balloon Text"/>
    <w:basedOn w:val="Normalny"/>
    <w:link w:val="TekstdymkaZnak"/>
    <w:uiPriority w:val="99"/>
    <w:semiHidden/>
    <w:unhideWhenUsed/>
    <w:rsid w:val="00DA1C9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A1C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8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tat.gov.pl/files/gfx/portalinformacyjny/.../agenda_2030_pl_20160923.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dp.pl/wp-content/uploads/2017/04/Ksiega-Trendow-w-Edukacji-2.0-YDP.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ydp.pl/wp-content/uploads/2017/04/Ksiega-Trendow-w-Edukacji-2.0-YDP.pdf" TargetMode="External"/><Relationship Id="rId4" Type="http://schemas.microsoft.com/office/2007/relationships/stylesWithEffects" Target="stylesWithEffects.xml"/><Relationship Id="rId9" Type="http://schemas.openxmlformats.org/officeDocument/2006/relationships/hyperlink" Target="http://www.ydp.pl/wp-content/uploads/2017/04/Ksiega-Trendow-w-Edukacji-2.0-YDP.pdf"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B89BE-BD2A-4A09-837A-9275711C7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4099</Words>
  <Characters>24596</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28638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edu_muz</dc:creator>
  <cp:lastModifiedBy>ue</cp:lastModifiedBy>
  <cp:revision>4</cp:revision>
  <cp:lastPrinted>2019-09-01T21:26:00Z</cp:lastPrinted>
  <dcterms:created xsi:type="dcterms:W3CDTF">2019-09-01T21:59:00Z</dcterms:created>
  <dcterms:modified xsi:type="dcterms:W3CDTF">2019-09-01T22:05:00Z</dcterms:modified>
</cp:coreProperties>
</file>